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334" w:rsidRPr="009B7334" w:rsidRDefault="004452DE" w:rsidP="002F6387">
      <w:pPr>
        <w:pStyle w:val="Textoindependiente"/>
        <w:spacing w:after="0"/>
        <w:ind w:right="-1"/>
        <w:jc w:val="left"/>
        <w:rPr>
          <w:rFonts w:cs="Arial"/>
          <w:sz w:val="36"/>
          <w:szCs w:val="36"/>
        </w:rPr>
      </w:pPr>
      <w:bookmarkStart w:id="0" w:name="_GoBack"/>
      <w:bookmarkEnd w:id="0"/>
      <w:r>
        <w:rPr>
          <w:rFonts w:cs="Arial"/>
          <w:sz w:val="36"/>
          <w:szCs w:val="36"/>
        </w:rPr>
        <w:t xml:space="preserve"> </w:t>
      </w:r>
      <w:r w:rsidR="00AA5836">
        <w:rPr>
          <w:rFonts w:cs="Arial"/>
          <w:sz w:val="36"/>
          <w:szCs w:val="36"/>
        </w:rPr>
        <w:t xml:space="preserve"> </w:t>
      </w:r>
    </w:p>
    <w:p w:rsidR="009B7334" w:rsidRPr="009B7334" w:rsidRDefault="009B7334" w:rsidP="00B32A31">
      <w:pPr>
        <w:pStyle w:val="Textoindependiente"/>
        <w:spacing w:after="0"/>
        <w:ind w:right="-1"/>
        <w:rPr>
          <w:rFonts w:cs="Arial"/>
          <w:sz w:val="36"/>
          <w:szCs w:val="36"/>
        </w:rPr>
      </w:pPr>
    </w:p>
    <w:p w:rsidR="00D51C25" w:rsidRPr="009B7334" w:rsidRDefault="00D51C25" w:rsidP="002F6387">
      <w:pPr>
        <w:jc w:val="center"/>
        <w:rPr>
          <w:rFonts w:ascii="Arial" w:hAnsi="Arial" w:cs="Arial"/>
          <w:b/>
          <w:sz w:val="36"/>
          <w:szCs w:val="36"/>
        </w:rPr>
      </w:pPr>
      <w:r w:rsidRPr="009B7334">
        <w:rPr>
          <w:rFonts w:ascii="Arial" w:hAnsi="Arial" w:cs="Arial"/>
          <w:b/>
          <w:sz w:val="36"/>
          <w:szCs w:val="36"/>
        </w:rPr>
        <w:t>República del Perú</w:t>
      </w:r>
    </w:p>
    <w:p w:rsidR="009B7334" w:rsidRPr="009B7334" w:rsidRDefault="009B7334" w:rsidP="00B32A31">
      <w:pPr>
        <w:pStyle w:val="Textoindependiente"/>
        <w:spacing w:after="0"/>
        <w:ind w:right="-1"/>
        <w:rPr>
          <w:rFonts w:cs="Arial"/>
          <w:sz w:val="36"/>
          <w:szCs w:val="36"/>
        </w:rPr>
      </w:pPr>
    </w:p>
    <w:p w:rsidR="009B7334" w:rsidRDefault="009B7334" w:rsidP="00B32A31">
      <w:pPr>
        <w:pStyle w:val="Textoindependiente"/>
        <w:spacing w:after="0"/>
        <w:ind w:right="-1"/>
        <w:rPr>
          <w:rFonts w:cs="Arial"/>
          <w:sz w:val="36"/>
          <w:szCs w:val="36"/>
        </w:rPr>
      </w:pPr>
    </w:p>
    <w:p w:rsidR="009D755F" w:rsidRDefault="009D755F" w:rsidP="009D755F">
      <w:pPr>
        <w:pStyle w:val="Textoindependiente"/>
        <w:spacing w:after="0"/>
        <w:ind w:right="-1"/>
        <w:rPr>
          <w:rFonts w:cs="Arial"/>
          <w:sz w:val="36"/>
          <w:szCs w:val="36"/>
        </w:rPr>
      </w:pPr>
    </w:p>
    <w:p w:rsidR="009B7334" w:rsidRPr="009B7334" w:rsidRDefault="009B7334" w:rsidP="00B32A31">
      <w:pPr>
        <w:pStyle w:val="Textoindependiente"/>
        <w:spacing w:after="0"/>
        <w:ind w:right="-1"/>
        <w:rPr>
          <w:rFonts w:cs="Arial"/>
          <w:sz w:val="36"/>
          <w:szCs w:val="36"/>
        </w:rPr>
      </w:pPr>
    </w:p>
    <w:p w:rsidR="00C54605" w:rsidRPr="009B7334" w:rsidRDefault="00D51C25" w:rsidP="00B32A31">
      <w:pPr>
        <w:ind w:right="-1"/>
        <w:jc w:val="center"/>
        <w:rPr>
          <w:rFonts w:ascii="Arial" w:hAnsi="Arial" w:cs="Arial"/>
          <w:b/>
          <w:i/>
          <w:smallCaps/>
          <w:sz w:val="52"/>
          <w:szCs w:val="52"/>
        </w:rPr>
      </w:pPr>
      <w:r w:rsidRPr="009B7334">
        <w:rPr>
          <w:rFonts w:ascii="Arial" w:hAnsi="Arial" w:cs="Arial"/>
          <w:b/>
          <w:i/>
          <w:smallCaps/>
          <w:sz w:val="52"/>
          <w:szCs w:val="52"/>
        </w:rPr>
        <w:t>Bases</w:t>
      </w:r>
      <w:r w:rsidR="004F7346">
        <w:rPr>
          <w:rFonts w:ascii="Arial" w:hAnsi="Arial" w:cs="Arial"/>
          <w:b/>
          <w:i/>
          <w:smallCaps/>
          <w:sz w:val="52"/>
          <w:szCs w:val="52"/>
        </w:rPr>
        <w:t xml:space="preserve"> </w:t>
      </w:r>
      <w:r w:rsidR="00F20123">
        <w:rPr>
          <w:rFonts w:ascii="Arial" w:hAnsi="Arial" w:cs="Arial"/>
          <w:b/>
          <w:i/>
          <w:smallCaps/>
          <w:sz w:val="52"/>
          <w:szCs w:val="52"/>
        </w:rPr>
        <w:t>Actualizadas</w:t>
      </w:r>
    </w:p>
    <w:p w:rsidR="009B7334" w:rsidRDefault="009B7334" w:rsidP="00B32A31">
      <w:pPr>
        <w:pStyle w:val="Textoindependiente"/>
        <w:spacing w:after="0"/>
        <w:ind w:right="-1"/>
        <w:rPr>
          <w:rFonts w:cs="Arial"/>
          <w:sz w:val="36"/>
          <w:szCs w:val="36"/>
        </w:rPr>
      </w:pPr>
    </w:p>
    <w:p w:rsidR="009B7334" w:rsidRDefault="009B7334" w:rsidP="00B32A31">
      <w:pPr>
        <w:pStyle w:val="Textoindependiente"/>
        <w:spacing w:after="0"/>
        <w:ind w:right="-1"/>
        <w:rPr>
          <w:rFonts w:cs="Arial"/>
          <w:sz w:val="36"/>
          <w:szCs w:val="36"/>
        </w:rPr>
      </w:pPr>
    </w:p>
    <w:p w:rsidR="009B7334" w:rsidRDefault="009B7334" w:rsidP="00B32A31">
      <w:pPr>
        <w:pStyle w:val="Textoindependiente"/>
        <w:spacing w:after="0"/>
        <w:ind w:right="-1"/>
        <w:rPr>
          <w:rFonts w:cs="Arial"/>
          <w:sz w:val="36"/>
          <w:szCs w:val="36"/>
        </w:rPr>
      </w:pPr>
    </w:p>
    <w:p w:rsidR="009B7334" w:rsidRDefault="00D51C25" w:rsidP="002F6387">
      <w:pPr>
        <w:pStyle w:val="Textoindependiente"/>
        <w:spacing w:after="0"/>
        <w:ind w:right="-1"/>
        <w:outlineLvl w:val="9"/>
        <w:rPr>
          <w:rFonts w:cs="Arial"/>
          <w:sz w:val="36"/>
          <w:szCs w:val="36"/>
        </w:rPr>
      </w:pPr>
      <w:r w:rsidRPr="009B7334">
        <w:rPr>
          <w:rFonts w:cs="Arial"/>
          <w:sz w:val="36"/>
          <w:szCs w:val="36"/>
        </w:rPr>
        <w:t>Concurso Público Internacional</w:t>
      </w:r>
    </w:p>
    <w:p w:rsidR="00D51C25" w:rsidRPr="009B7334" w:rsidRDefault="00D51C25" w:rsidP="002F6387">
      <w:pPr>
        <w:pStyle w:val="Textoindependiente"/>
        <w:spacing w:after="0"/>
        <w:ind w:right="-1"/>
        <w:outlineLvl w:val="9"/>
        <w:rPr>
          <w:rFonts w:cs="Arial"/>
          <w:sz w:val="36"/>
          <w:szCs w:val="36"/>
        </w:rPr>
      </w:pPr>
      <w:r w:rsidRPr="009B7334">
        <w:rPr>
          <w:rFonts w:cs="Arial"/>
          <w:sz w:val="36"/>
          <w:szCs w:val="36"/>
        </w:rPr>
        <w:t xml:space="preserve">para otorgar en concesión </w:t>
      </w:r>
      <w:r w:rsidR="001B0D05" w:rsidRPr="009B7334">
        <w:rPr>
          <w:rFonts w:cs="Arial"/>
          <w:sz w:val="36"/>
          <w:szCs w:val="36"/>
        </w:rPr>
        <w:t>el</w:t>
      </w:r>
      <w:r w:rsidR="00E9373F" w:rsidRPr="009B7334">
        <w:rPr>
          <w:rFonts w:cs="Arial"/>
          <w:sz w:val="36"/>
          <w:szCs w:val="36"/>
        </w:rPr>
        <w:t xml:space="preserve"> </w:t>
      </w:r>
      <w:r w:rsidR="00E771F8" w:rsidRPr="009B7334">
        <w:rPr>
          <w:rFonts w:cs="Arial"/>
          <w:sz w:val="36"/>
          <w:szCs w:val="36"/>
        </w:rPr>
        <w:t>P</w:t>
      </w:r>
      <w:r w:rsidRPr="009B7334">
        <w:rPr>
          <w:rFonts w:cs="Arial"/>
          <w:sz w:val="36"/>
          <w:szCs w:val="36"/>
        </w:rPr>
        <w:t>royecto:</w:t>
      </w:r>
    </w:p>
    <w:p w:rsidR="00006016" w:rsidRDefault="00006016" w:rsidP="00006016">
      <w:pPr>
        <w:pStyle w:val="Textoindependiente"/>
        <w:spacing w:after="0"/>
        <w:ind w:right="-1"/>
        <w:rPr>
          <w:rFonts w:cs="Arial"/>
          <w:sz w:val="36"/>
          <w:szCs w:val="36"/>
        </w:rPr>
      </w:pPr>
    </w:p>
    <w:p w:rsidR="009B7334" w:rsidRDefault="009B7334" w:rsidP="00B32A31">
      <w:pPr>
        <w:pStyle w:val="Textoindependiente"/>
        <w:spacing w:after="0"/>
        <w:ind w:right="-1"/>
        <w:rPr>
          <w:rFonts w:cs="Arial"/>
          <w:sz w:val="36"/>
          <w:szCs w:val="36"/>
        </w:rPr>
      </w:pPr>
    </w:p>
    <w:p w:rsidR="009B7334" w:rsidRDefault="009B7334" w:rsidP="002F6387">
      <w:pPr>
        <w:pStyle w:val="Textoindependiente"/>
        <w:spacing w:after="0"/>
        <w:ind w:right="-1"/>
        <w:outlineLvl w:val="9"/>
        <w:rPr>
          <w:rFonts w:cs="Arial"/>
          <w:sz w:val="36"/>
          <w:szCs w:val="36"/>
        </w:rPr>
      </w:pPr>
    </w:p>
    <w:p w:rsidR="00D51C25" w:rsidRPr="009B7334" w:rsidRDefault="00E62FE4" w:rsidP="002F6387">
      <w:pPr>
        <w:pStyle w:val="Textoindependiente"/>
        <w:spacing w:after="0"/>
        <w:ind w:right="-1"/>
        <w:outlineLvl w:val="9"/>
        <w:rPr>
          <w:rFonts w:cs="Arial"/>
          <w:sz w:val="36"/>
          <w:szCs w:val="36"/>
        </w:rPr>
      </w:pPr>
      <w:r w:rsidRPr="009B7334">
        <w:rPr>
          <w:rFonts w:cs="Arial"/>
          <w:sz w:val="36"/>
          <w:szCs w:val="36"/>
        </w:rPr>
        <w:t>“Masificación de Uso de Gas Natural – Distribución de Gas Natural por Red de Ductos en las Regiones de Apurímac, Ayacucho, Huancavelica, Junín, Cusco, Puno y Ucayali”</w:t>
      </w:r>
    </w:p>
    <w:p w:rsidR="009B7334" w:rsidRDefault="009B7334" w:rsidP="00B32A31">
      <w:pPr>
        <w:pStyle w:val="Textoindependiente"/>
        <w:spacing w:after="0"/>
        <w:ind w:right="-1"/>
        <w:rPr>
          <w:rFonts w:cs="Arial"/>
          <w:sz w:val="36"/>
          <w:szCs w:val="36"/>
        </w:rPr>
      </w:pPr>
    </w:p>
    <w:p w:rsidR="009B7334" w:rsidRDefault="009B7334" w:rsidP="00B32A31">
      <w:pPr>
        <w:pStyle w:val="Textoindependiente"/>
        <w:spacing w:after="0"/>
        <w:ind w:right="-1"/>
        <w:rPr>
          <w:rFonts w:cs="Arial"/>
          <w:sz w:val="36"/>
          <w:szCs w:val="36"/>
        </w:rPr>
      </w:pPr>
    </w:p>
    <w:p w:rsidR="00507A4C" w:rsidRDefault="00507A4C" w:rsidP="00B32A31">
      <w:pPr>
        <w:pStyle w:val="Textoindependiente"/>
        <w:spacing w:after="0"/>
        <w:ind w:right="-1"/>
        <w:rPr>
          <w:rFonts w:cs="Arial"/>
          <w:sz w:val="36"/>
          <w:szCs w:val="36"/>
        </w:rPr>
      </w:pPr>
    </w:p>
    <w:p w:rsidR="00507A4C" w:rsidRDefault="00507A4C" w:rsidP="00B32A31">
      <w:pPr>
        <w:pStyle w:val="Textoindependiente"/>
        <w:spacing w:after="0"/>
        <w:ind w:right="-1"/>
        <w:rPr>
          <w:rFonts w:cs="Arial"/>
          <w:sz w:val="36"/>
          <w:szCs w:val="36"/>
        </w:rPr>
      </w:pPr>
    </w:p>
    <w:p w:rsidR="009B7334" w:rsidRPr="009B7334" w:rsidRDefault="009B7334" w:rsidP="00B32A31">
      <w:pPr>
        <w:pStyle w:val="Textoindependiente"/>
        <w:spacing w:after="0"/>
        <w:ind w:right="-1"/>
        <w:rPr>
          <w:rFonts w:cs="Arial"/>
          <w:sz w:val="36"/>
          <w:szCs w:val="36"/>
        </w:rPr>
      </w:pPr>
    </w:p>
    <w:p w:rsidR="009B7334" w:rsidRDefault="009B7334" w:rsidP="00B32A31">
      <w:pPr>
        <w:pStyle w:val="Textoindependiente"/>
        <w:spacing w:after="0"/>
        <w:ind w:right="-1"/>
        <w:rPr>
          <w:rFonts w:cs="Arial"/>
          <w:sz w:val="36"/>
          <w:szCs w:val="36"/>
        </w:rPr>
      </w:pPr>
    </w:p>
    <w:p w:rsidR="009B7334" w:rsidRPr="009B7334" w:rsidRDefault="009B7334" w:rsidP="00B32A31">
      <w:pPr>
        <w:pStyle w:val="Textoindependiente"/>
        <w:spacing w:after="0"/>
        <w:ind w:right="-1"/>
        <w:rPr>
          <w:rFonts w:cs="Arial"/>
          <w:sz w:val="36"/>
          <w:szCs w:val="36"/>
        </w:rPr>
      </w:pPr>
    </w:p>
    <w:p w:rsidR="00137633" w:rsidRPr="002F6387" w:rsidRDefault="00E24D56">
      <w:pPr>
        <w:ind w:firstLine="709"/>
        <w:jc w:val="center"/>
        <w:rPr>
          <w:rFonts w:ascii="Arial" w:hAnsi="Arial" w:cs="Arial"/>
          <w:b/>
          <w:sz w:val="32"/>
          <w:szCs w:val="32"/>
        </w:rPr>
      </w:pPr>
      <w:r>
        <w:rPr>
          <w:rFonts w:ascii="Arial" w:hAnsi="Arial" w:cs="Arial"/>
          <w:b/>
          <w:sz w:val="26"/>
          <w:szCs w:val="26"/>
        </w:rPr>
        <w:t>Enero</w:t>
      </w:r>
      <w:r w:rsidR="00F35669">
        <w:rPr>
          <w:rFonts w:ascii="Arial" w:hAnsi="Arial" w:cs="Arial"/>
          <w:b/>
          <w:sz w:val="26"/>
          <w:szCs w:val="26"/>
        </w:rPr>
        <w:t xml:space="preserve"> </w:t>
      </w:r>
      <w:r w:rsidR="00646748">
        <w:rPr>
          <w:rFonts w:ascii="Arial" w:hAnsi="Arial" w:cs="Arial"/>
          <w:b/>
          <w:sz w:val="26"/>
          <w:szCs w:val="26"/>
        </w:rPr>
        <w:t>201</w:t>
      </w:r>
      <w:r>
        <w:rPr>
          <w:rFonts w:ascii="Arial" w:hAnsi="Arial" w:cs="Arial"/>
          <w:b/>
          <w:sz w:val="26"/>
          <w:szCs w:val="26"/>
        </w:rPr>
        <w:t>9</w:t>
      </w:r>
      <w:r w:rsidR="00D51C25" w:rsidRPr="009B7334">
        <w:rPr>
          <w:rFonts w:ascii="Arial" w:hAnsi="Arial" w:cs="Arial"/>
          <w:b/>
          <w:sz w:val="32"/>
          <w:szCs w:val="32"/>
        </w:rPr>
        <w:br w:type="page"/>
      </w:r>
    </w:p>
    <w:p w:rsidR="00137633" w:rsidRDefault="00137633" w:rsidP="00446873">
      <w:pPr>
        <w:jc w:val="center"/>
        <w:rPr>
          <w:rFonts w:ascii="Arial" w:hAnsi="Arial" w:cs="Arial"/>
          <w:b/>
          <w:i/>
          <w:sz w:val="28"/>
          <w:szCs w:val="28"/>
          <w:u w:val="single"/>
        </w:rPr>
      </w:pPr>
    </w:p>
    <w:sdt>
      <w:sdtPr>
        <w:rPr>
          <w:rFonts w:ascii="Times New Roman" w:eastAsia="Times New Roman" w:hAnsi="Times New Roman" w:cs="Times New Roman"/>
          <w:b w:val="0"/>
          <w:bCs w:val="0"/>
          <w:color w:val="auto"/>
          <w:sz w:val="20"/>
          <w:szCs w:val="20"/>
          <w:lang w:val="es-ES" w:eastAsia="es-ES"/>
        </w:rPr>
        <w:id w:val="2024818920"/>
        <w:docPartObj>
          <w:docPartGallery w:val="Table of Contents"/>
          <w:docPartUnique/>
        </w:docPartObj>
      </w:sdtPr>
      <w:sdtEndPr>
        <w:rPr>
          <w:lang w:val="es-PE"/>
        </w:rPr>
      </w:sdtEndPr>
      <w:sdtContent>
        <w:p w:rsidR="00370347" w:rsidRPr="00AC064B" w:rsidRDefault="00B611F8" w:rsidP="00AC064B">
          <w:pPr>
            <w:pStyle w:val="TtulodeTDC"/>
            <w:jc w:val="center"/>
            <w:rPr>
              <w:rStyle w:val="Hipervnculo"/>
              <w:rFonts w:ascii="Arial" w:eastAsia="Times New Roman" w:hAnsi="Arial" w:cs="Arial"/>
              <w:caps/>
              <w:noProof/>
              <w:color w:val="auto"/>
              <w:sz w:val="24"/>
              <w:szCs w:val="24"/>
              <w:lang w:eastAsia="es-ES"/>
            </w:rPr>
          </w:pPr>
          <w:r w:rsidRPr="00AC064B">
            <w:rPr>
              <w:rStyle w:val="Hipervnculo"/>
              <w:rFonts w:ascii="Arial" w:eastAsia="Times New Roman" w:hAnsi="Arial" w:cs="Arial"/>
              <w:caps/>
              <w:noProof/>
              <w:color w:val="auto"/>
              <w:sz w:val="24"/>
              <w:szCs w:val="24"/>
              <w:lang w:eastAsia="es-ES"/>
            </w:rPr>
            <w:t>Índice</w:t>
          </w:r>
        </w:p>
        <w:p w:rsidR="005F4523" w:rsidRPr="00310243" w:rsidRDefault="00370347">
          <w:pPr>
            <w:pStyle w:val="TDC1"/>
            <w:rPr>
              <w:rFonts w:asciiTheme="minorHAnsi" w:eastAsiaTheme="minorEastAsia" w:hAnsiTheme="minorHAnsi" w:cstheme="minorBidi"/>
              <w:b w:val="0"/>
              <w:bCs w:val="0"/>
              <w:caps w:val="0"/>
              <w:sz w:val="18"/>
              <w:szCs w:val="22"/>
              <w:lang w:val="es-ES"/>
            </w:rPr>
          </w:pPr>
          <w:r>
            <w:fldChar w:fldCharType="begin"/>
          </w:r>
          <w:r>
            <w:instrText xml:space="preserve"> TOC \o "1-3" \h \z \u </w:instrText>
          </w:r>
          <w:r>
            <w:fldChar w:fldCharType="separate"/>
          </w:r>
          <w:hyperlink w:anchor="_Toc507493646" w:history="1">
            <w:r w:rsidR="005F4523" w:rsidRPr="00310243">
              <w:rPr>
                <w:rStyle w:val="Hipervnculo"/>
                <w:sz w:val="18"/>
              </w:rPr>
              <w:t>1.      OBJETO DEL CONCURSO</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_Toc507493646 \h </w:instrText>
            </w:r>
            <w:r w:rsidR="005F4523" w:rsidRPr="00310243">
              <w:rPr>
                <w:webHidden/>
                <w:sz w:val="18"/>
              </w:rPr>
            </w:r>
            <w:r w:rsidR="005F4523" w:rsidRPr="00310243">
              <w:rPr>
                <w:webHidden/>
                <w:sz w:val="18"/>
              </w:rPr>
              <w:fldChar w:fldCharType="separate"/>
            </w:r>
            <w:r w:rsidR="00F8226B">
              <w:rPr>
                <w:webHidden/>
                <w:sz w:val="18"/>
              </w:rPr>
              <w:t>3</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47" w:history="1">
            <w:r w:rsidR="005F4523" w:rsidRPr="00310243">
              <w:rPr>
                <w:rStyle w:val="Hipervnculo"/>
                <w:sz w:val="18"/>
              </w:rPr>
              <w:t>2.      GENERALIDADES</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_Toc507493647 \h </w:instrText>
            </w:r>
            <w:r w:rsidR="005F4523" w:rsidRPr="00310243">
              <w:rPr>
                <w:webHidden/>
                <w:sz w:val="18"/>
              </w:rPr>
            </w:r>
            <w:r w:rsidR="005F4523" w:rsidRPr="00310243">
              <w:rPr>
                <w:webHidden/>
                <w:sz w:val="18"/>
              </w:rPr>
              <w:fldChar w:fldCharType="separate"/>
            </w:r>
            <w:r w:rsidR="00F8226B">
              <w:rPr>
                <w:webHidden/>
                <w:sz w:val="18"/>
              </w:rPr>
              <w:t>3</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48" w:history="1">
            <w:r w:rsidR="005F4523" w:rsidRPr="00310243">
              <w:rPr>
                <w:rStyle w:val="Hipervnculo"/>
                <w:sz w:val="18"/>
              </w:rPr>
              <w:t>3.      DEFINICIONES</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_Toc507493648 \h </w:instrText>
            </w:r>
            <w:r w:rsidR="005F4523" w:rsidRPr="00310243">
              <w:rPr>
                <w:webHidden/>
                <w:sz w:val="18"/>
              </w:rPr>
            </w:r>
            <w:r w:rsidR="005F4523" w:rsidRPr="00310243">
              <w:rPr>
                <w:webHidden/>
                <w:sz w:val="18"/>
              </w:rPr>
              <w:fldChar w:fldCharType="separate"/>
            </w:r>
            <w:r w:rsidR="00F8226B">
              <w:rPr>
                <w:webHidden/>
                <w:sz w:val="18"/>
              </w:rPr>
              <w:t>5</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49" w:history="1">
            <w:r w:rsidR="005F4523" w:rsidRPr="00310243">
              <w:rPr>
                <w:rStyle w:val="Hipervnculo"/>
                <w:sz w:val="18"/>
              </w:rPr>
              <w:t>4.      MARCO LEGAL DEL CONCURSO</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_Toc507493649 \h </w:instrText>
            </w:r>
            <w:r w:rsidR="005F4523" w:rsidRPr="00310243">
              <w:rPr>
                <w:webHidden/>
                <w:sz w:val="18"/>
              </w:rPr>
            </w:r>
            <w:r w:rsidR="005F4523" w:rsidRPr="00310243">
              <w:rPr>
                <w:webHidden/>
                <w:sz w:val="18"/>
              </w:rPr>
              <w:fldChar w:fldCharType="separate"/>
            </w:r>
            <w:r w:rsidR="00F8226B">
              <w:rPr>
                <w:webHidden/>
                <w:sz w:val="18"/>
              </w:rPr>
              <w:t>5</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50" w:history="1">
            <w:r w:rsidR="005F4523" w:rsidRPr="00310243">
              <w:rPr>
                <w:rStyle w:val="Hipervnculo"/>
                <w:sz w:val="18"/>
              </w:rPr>
              <w:t>5.      FACULTADES DE PROINVERSIÓN</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_Toc507493650 \h </w:instrText>
            </w:r>
            <w:r w:rsidR="005F4523" w:rsidRPr="00310243">
              <w:rPr>
                <w:webHidden/>
                <w:sz w:val="18"/>
              </w:rPr>
            </w:r>
            <w:r w:rsidR="005F4523" w:rsidRPr="00310243">
              <w:rPr>
                <w:webHidden/>
                <w:sz w:val="18"/>
              </w:rPr>
              <w:fldChar w:fldCharType="separate"/>
            </w:r>
            <w:r w:rsidR="00F8226B">
              <w:rPr>
                <w:webHidden/>
                <w:sz w:val="18"/>
              </w:rPr>
              <w:t>6</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51" w:history="1">
            <w:r w:rsidR="005F4523" w:rsidRPr="00310243">
              <w:rPr>
                <w:rStyle w:val="Hipervnculo"/>
                <w:sz w:val="18"/>
              </w:rPr>
              <w:t>6.      PROYECTO DE CONTRATO DE CONCESIÓN</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_Toc507493651 \h </w:instrText>
            </w:r>
            <w:r w:rsidR="005F4523" w:rsidRPr="00310243">
              <w:rPr>
                <w:webHidden/>
                <w:sz w:val="18"/>
              </w:rPr>
            </w:r>
            <w:r w:rsidR="005F4523" w:rsidRPr="00310243">
              <w:rPr>
                <w:webHidden/>
                <w:sz w:val="18"/>
              </w:rPr>
              <w:fldChar w:fldCharType="separate"/>
            </w:r>
            <w:r w:rsidR="00F8226B">
              <w:rPr>
                <w:webHidden/>
                <w:sz w:val="18"/>
              </w:rPr>
              <w:t>6</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52" w:history="1">
            <w:r w:rsidR="005F4523" w:rsidRPr="00310243">
              <w:rPr>
                <w:rStyle w:val="Hipervnculo"/>
                <w:sz w:val="18"/>
              </w:rPr>
              <w:t>7.      CRONOGRAMA DEL CONCURSO</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_Toc507493652 \h </w:instrText>
            </w:r>
            <w:r w:rsidR="005F4523" w:rsidRPr="00310243">
              <w:rPr>
                <w:webHidden/>
                <w:sz w:val="18"/>
              </w:rPr>
            </w:r>
            <w:r w:rsidR="005F4523" w:rsidRPr="00310243">
              <w:rPr>
                <w:webHidden/>
                <w:sz w:val="18"/>
              </w:rPr>
              <w:fldChar w:fldCharType="separate"/>
            </w:r>
            <w:r w:rsidR="00F8226B">
              <w:rPr>
                <w:webHidden/>
                <w:sz w:val="18"/>
              </w:rPr>
              <w:t>6</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53" w:history="1">
            <w:r w:rsidR="005F4523" w:rsidRPr="00310243">
              <w:rPr>
                <w:rStyle w:val="Hipervnculo"/>
                <w:sz w:val="18"/>
              </w:rPr>
              <w:t>8.      SOMETIMIENTO DE LAS BASES E INTERPRETACIÓN</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_Toc507493653 \h </w:instrText>
            </w:r>
            <w:r w:rsidR="005F4523" w:rsidRPr="00310243">
              <w:rPr>
                <w:webHidden/>
                <w:sz w:val="18"/>
              </w:rPr>
            </w:r>
            <w:r w:rsidR="005F4523" w:rsidRPr="00310243">
              <w:rPr>
                <w:webHidden/>
                <w:sz w:val="18"/>
              </w:rPr>
              <w:fldChar w:fldCharType="separate"/>
            </w:r>
            <w:r w:rsidR="00F8226B">
              <w:rPr>
                <w:webHidden/>
                <w:sz w:val="18"/>
              </w:rPr>
              <w:t>7</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54" w:history="1">
            <w:r w:rsidR="005F4523" w:rsidRPr="00310243">
              <w:rPr>
                <w:rStyle w:val="Hipervnculo"/>
                <w:sz w:val="18"/>
              </w:rPr>
              <w:t>9.      AGENTES AUTORIZADOS Y REPRESENTANTES LEGALES</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_Toc507493654 \h </w:instrText>
            </w:r>
            <w:r w:rsidR="005F4523" w:rsidRPr="00310243">
              <w:rPr>
                <w:webHidden/>
                <w:sz w:val="18"/>
              </w:rPr>
            </w:r>
            <w:r w:rsidR="005F4523" w:rsidRPr="00310243">
              <w:rPr>
                <w:webHidden/>
                <w:sz w:val="18"/>
              </w:rPr>
              <w:fldChar w:fldCharType="separate"/>
            </w:r>
            <w:r w:rsidR="00F8226B">
              <w:rPr>
                <w:webHidden/>
                <w:sz w:val="18"/>
              </w:rPr>
              <w:t>7</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55" w:history="1">
            <w:r w:rsidR="005F4523" w:rsidRPr="00310243">
              <w:rPr>
                <w:rStyle w:val="Hipervnculo"/>
                <w:sz w:val="18"/>
              </w:rPr>
              <w:t>10.    CONSULTAS Y CIRCULARES</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_Toc507493655 \h </w:instrText>
            </w:r>
            <w:r w:rsidR="005F4523" w:rsidRPr="00310243">
              <w:rPr>
                <w:webHidden/>
                <w:sz w:val="18"/>
              </w:rPr>
            </w:r>
            <w:r w:rsidR="005F4523" w:rsidRPr="00310243">
              <w:rPr>
                <w:webHidden/>
                <w:sz w:val="18"/>
              </w:rPr>
              <w:fldChar w:fldCharType="separate"/>
            </w:r>
            <w:r w:rsidR="00F8226B">
              <w:rPr>
                <w:webHidden/>
                <w:sz w:val="18"/>
              </w:rPr>
              <w:t>9</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56" w:history="1">
            <w:r w:rsidR="005F4523" w:rsidRPr="00310243">
              <w:rPr>
                <w:rStyle w:val="Hipervnculo"/>
                <w:sz w:val="18"/>
              </w:rPr>
              <w:t>11.    ACCESO A LA INFORMACIÓN: SALA DE DATOS</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_Toc507493656 \h </w:instrText>
            </w:r>
            <w:r w:rsidR="005F4523" w:rsidRPr="00310243">
              <w:rPr>
                <w:webHidden/>
                <w:sz w:val="18"/>
              </w:rPr>
            </w:r>
            <w:r w:rsidR="005F4523" w:rsidRPr="00310243">
              <w:rPr>
                <w:webHidden/>
                <w:sz w:val="18"/>
              </w:rPr>
              <w:fldChar w:fldCharType="separate"/>
            </w:r>
            <w:r w:rsidR="00F8226B">
              <w:rPr>
                <w:webHidden/>
                <w:sz w:val="18"/>
              </w:rPr>
              <w:t>10</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57" w:history="1">
            <w:r w:rsidR="005F4523" w:rsidRPr="00310243">
              <w:rPr>
                <w:rStyle w:val="Hipervnculo"/>
                <w:sz w:val="18"/>
              </w:rPr>
              <w:t>12.    CALIFICACIÓN</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_Toc507493657 \h </w:instrText>
            </w:r>
            <w:r w:rsidR="005F4523" w:rsidRPr="00310243">
              <w:rPr>
                <w:webHidden/>
                <w:sz w:val="18"/>
              </w:rPr>
            </w:r>
            <w:r w:rsidR="005F4523" w:rsidRPr="00310243">
              <w:rPr>
                <w:webHidden/>
                <w:sz w:val="18"/>
              </w:rPr>
              <w:fldChar w:fldCharType="separate"/>
            </w:r>
            <w:r w:rsidR="00F8226B">
              <w:rPr>
                <w:webHidden/>
                <w:sz w:val="18"/>
              </w:rPr>
              <w:t>11</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58" w:history="1">
            <w:r w:rsidR="005F4523" w:rsidRPr="00310243">
              <w:rPr>
                <w:rStyle w:val="Hipervnculo"/>
                <w:sz w:val="18"/>
              </w:rPr>
              <w:t>13.    PRESENTACIÓN Y EVALUACIÓN DE OFERTAS</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_Toc507493658 \h </w:instrText>
            </w:r>
            <w:r w:rsidR="005F4523" w:rsidRPr="00310243">
              <w:rPr>
                <w:webHidden/>
                <w:sz w:val="18"/>
              </w:rPr>
            </w:r>
            <w:r w:rsidR="005F4523" w:rsidRPr="00310243">
              <w:rPr>
                <w:webHidden/>
                <w:sz w:val="18"/>
              </w:rPr>
              <w:fldChar w:fldCharType="separate"/>
            </w:r>
            <w:r w:rsidR="00F8226B">
              <w:rPr>
                <w:webHidden/>
                <w:sz w:val="18"/>
              </w:rPr>
              <w:t>13</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59" w:history="1">
            <w:r w:rsidR="005F4523" w:rsidRPr="00310243">
              <w:rPr>
                <w:rStyle w:val="Hipervnculo"/>
                <w:sz w:val="18"/>
              </w:rPr>
              <w:t>14.</w:t>
            </w:r>
            <w:r w:rsidR="005F4523" w:rsidRPr="00310243">
              <w:rPr>
                <w:rFonts w:asciiTheme="minorHAnsi" w:eastAsiaTheme="minorEastAsia" w:hAnsiTheme="minorHAnsi" w:cstheme="minorBidi"/>
                <w:b w:val="0"/>
                <w:bCs w:val="0"/>
                <w:caps w:val="0"/>
                <w:sz w:val="18"/>
                <w:szCs w:val="22"/>
                <w:lang w:val="es-ES"/>
              </w:rPr>
              <w:tab/>
            </w:r>
            <w:r w:rsidR="004C5620" w:rsidRPr="00310243">
              <w:rPr>
                <w:rStyle w:val="Hipervnculo"/>
                <w:sz w:val="18"/>
              </w:rPr>
              <w:t>IMPUGNACIÓN DE LA BUENA</w:t>
            </w:r>
            <w:r w:rsidR="005F4523" w:rsidRPr="00310243">
              <w:rPr>
                <w:rStyle w:val="Hipervnculo"/>
                <w:sz w:val="18"/>
              </w:rPr>
              <w:t xml:space="preserve"> PRO</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_Toc507493659 \h </w:instrText>
            </w:r>
            <w:r w:rsidR="005F4523" w:rsidRPr="00310243">
              <w:rPr>
                <w:webHidden/>
                <w:sz w:val="18"/>
              </w:rPr>
            </w:r>
            <w:r w:rsidR="005F4523" w:rsidRPr="00310243">
              <w:rPr>
                <w:webHidden/>
                <w:sz w:val="18"/>
              </w:rPr>
              <w:fldChar w:fldCharType="separate"/>
            </w:r>
            <w:r w:rsidR="00F8226B">
              <w:rPr>
                <w:webHidden/>
                <w:sz w:val="18"/>
              </w:rPr>
              <w:t>16</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60" w:history="1">
            <w:r w:rsidR="005F4523" w:rsidRPr="00310243">
              <w:rPr>
                <w:rStyle w:val="Hipervnculo"/>
                <w:sz w:val="18"/>
              </w:rPr>
              <w:t>15.</w:t>
            </w:r>
            <w:r w:rsidR="005F4523" w:rsidRPr="00310243">
              <w:rPr>
                <w:rFonts w:asciiTheme="minorHAnsi" w:eastAsiaTheme="minorEastAsia" w:hAnsiTheme="minorHAnsi" w:cstheme="minorBidi"/>
                <w:b w:val="0"/>
                <w:bCs w:val="0"/>
                <w:caps w:val="0"/>
                <w:sz w:val="18"/>
                <w:szCs w:val="22"/>
                <w:lang w:val="es-ES"/>
              </w:rPr>
              <w:tab/>
            </w:r>
            <w:r w:rsidR="005F4523" w:rsidRPr="00310243">
              <w:rPr>
                <w:rStyle w:val="Hipervnculo"/>
                <w:sz w:val="18"/>
              </w:rPr>
              <w:t>CONCURSO DESIERTO</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_Toc507493660 \h </w:instrText>
            </w:r>
            <w:r w:rsidR="005F4523" w:rsidRPr="00310243">
              <w:rPr>
                <w:webHidden/>
                <w:sz w:val="18"/>
              </w:rPr>
            </w:r>
            <w:r w:rsidR="005F4523" w:rsidRPr="00310243">
              <w:rPr>
                <w:webHidden/>
                <w:sz w:val="18"/>
              </w:rPr>
              <w:fldChar w:fldCharType="separate"/>
            </w:r>
            <w:r w:rsidR="00F8226B">
              <w:rPr>
                <w:webHidden/>
                <w:sz w:val="18"/>
              </w:rPr>
              <w:t>17</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61" w:history="1">
            <w:r w:rsidR="005F4523" w:rsidRPr="00310243">
              <w:rPr>
                <w:rStyle w:val="Hipervnculo"/>
                <w:sz w:val="18"/>
              </w:rPr>
              <w:t>16.</w:t>
            </w:r>
            <w:r w:rsidR="005F4523" w:rsidRPr="00310243">
              <w:rPr>
                <w:rFonts w:asciiTheme="minorHAnsi" w:eastAsiaTheme="minorEastAsia" w:hAnsiTheme="minorHAnsi" w:cstheme="minorBidi"/>
                <w:b w:val="0"/>
                <w:bCs w:val="0"/>
                <w:caps w:val="0"/>
                <w:sz w:val="18"/>
                <w:szCs w:val="22"/>
                <w:lang w:val="es-ES"/>
              </w:rPr>
              <w:tab/>
            </w:r>
            <w:r w:rsidR="005F4523" w:rsidRPr="00310243">
              <w:rPr>
                <w:rStyle w:val="Hipervnculo"/>
                <w:sz w:val="18"/>
              </w:rPr>
              <w:t>FECHA DE CIERRE DEL CONCURSO</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_Toc507493661 \h </w:instrText>
            </w:r>
            <w:r w:rsidR="005F4523" w:rsidRPr="00310243">
              <w:rPr>
                <w:webHidden/>
                <w:sz w:val="18"/>
              </w:rPr>
            </w:r>
            <w:r w:rsidR="005F4523" w:rsidRPr="00310243">
              <w:rPr>
                <w:webHidden/>
                <w:sz w:val="18"/>
              </w:rPr>
              <w:fldChar w:fldCharType="separate"/>
            </w:r>
            <w:r w:rsidR="00F8226B">
              <w:rPr>
                <w:webHidden/>
                <w:sz w:val="18"/>
              </w:rPr>
              <w:t>17</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63" w:history="1">
            <w:r w:rsidR="005F4523" w:rsidRPr="00310243">
              <w:rPr>
                <w:rStyle w:val="Hipervnculo"/>
                <w:sz w:val="18"/>
              </w:rPr>
              <w:t>17.</w:t>
            </w:r>
            <w:r w:rsidR="005F4523" w:rsidRPr="00310243">
              <w:rPr>
                <w:rFonts w:asciiTheme="minorHAnsi" w:eastAsiaTheme="minorEastAsia" w:hAnsiTheme="minorHAnsi" w:cstheme="minorBidi"/>
                <w:b w:val="0"/>
                <w:bCs w:val="0"/>
                <w:caps w:val="0"/>
                <w:sz w:val="18"/>
                <w:szCs w:val="22"/>
                <w:lang w:val="es-ES"/>
              </w:rPr>
              <w:tab/>
            </w:r>
            <w:r w:rsidR="005F4523" w:rsidRPr="00310243">
              <w:rPr>
                <w:rStyle w:val="Hipervnculo"/>
                <w:sz w:val="18"/>
              </w:rPr>
              <w:t>EJECUCIÓN DE GARANTÍA DE VALIDEZ, VIGENCIA Y SERIEDAD DE OFERTA</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_Toc507493663 \h </w:instrText>
            </w:r>
            <w:r w:rsidR="005F4523" w:rsidRPr="00310243">
              <w:rPr>
                <w:webHidden/>
                <w:sz w:val="18"/>
              </w:rPr>
            </w:r>
            <w:r w:rsidR="005F4523" w:rsidRPr="00310243">
              <w:rPr>
                <w:webHidden/>
                <w:sz w:val="18"/>
              </w:rPr>
              <w:fldChar w:fldCharType="separate"/>
            </w:r>
            <w:r w:rsidR="00F8226B">
              <w:rPr>
                <w:webHidden/>
                <w:sz w:val="18"/>
              </w:rPr>
              <w:t>18</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64" w:history="1">
            <w:r w:rsidR="005F4523" w:rsidRPr="00310243">
              <w:rPr>
                <w:rStyle w:val="Hipervnculo"/>
                <w:sz w:val="18"/>
              </w:rPr>
              <w:t>Anexo 1 Cronograma del Concurso</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_Toc507493664 \h </w:instrText>
            </w:r>
            <w:r w:rsidR="005F4523" w:rsidRPr="00310243">
              <w:rPr>
                <w:webHidden/>
                <w:sz w:val="18"/>
              </w:rPr>
            </w:r>
            <w:r w:rsidR="005F4523" w:rsidRPr="00310243">
              <w:rPr>
                <w:webHidden/>
                <w:sz w:val="18"/>
              </w:rPr>
              <w:fldChar w:fldCharType="separate"/>
            </w:r>
            <w:r w:rsidR="00F8226B">
              <w:rPr>
                <w:webHidden/>
                <w:sz w:val="18"/>
              </w:rPr>
              <w:t>19</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65" w:history="1">
            <w:r w:rsidR="005F4523" w:rsidRPr="00310243">
              <w:rPr>
                <w:rStyle w:val="Hipervnculo"/>
                <w:sz w:val="18"/>
              </w:rPr>
              <w:t>Anexo 2 Definiciones</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_Toc507493665 \h </w:instrText>
            </w:r>
            <w:r w:rsidR="005F4523" w:rsidRPr="00310243">
              <w:rPr>
                <w:webHidden/>
                <w:sz w:val="18"/>
              </w:rPr>
            </w:r>
            <w:r w:rsidR="005F4523" w:rsidRPr="00310243">
              <w:rPr>
                <w:webHidden/>
                <w:sz w:val="18"/>
              </w:rPr>
              <w:fldChar w:fldCharType="separate"/>
            </w:r>
            <w:r w:rsidR="00F8226B">
              <w:rPr>
                <w:webHidden/>
                <w:sz w:val="18"/>
              </w:rPr>
              <w:t>20</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66" w:history="1">
            <w:r w:rsidR="005F4523" w:rsidRPr="00310243">
              <w:rPr>
                <w:rStyle w:val="Hipervnculo"/>
                <w:sz w:val="18"/>
              </w:rPr>
              <w:t>Anexo 3 Requisitos de Calificación</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_Toc507493666 \h </w:instrText>
            </w:r>
            <w:r w:rsidR="005F4523" w:rsidRPr="00310243">
              <w:rPr>
                <w:webHidden/>
                <w:sz w:val="18"/>
              </w:rPr>
            </w:r>
            <w:r w:rsidR="005F4523" w:rsidRPr="00310243">
              <w:rPr>
                <w:webHidden/>
                <w:sz w:val="18"/>
              </w:rPr>
              <w:fldChar w:fldCharType="separate"/>
            </w:r>
            <w:r w:rsidR="00F8226B">
              <w:rPr>
                <w:webHidden/>
                <w:sz w:val="18"/>
              </w:rPr>
              <w:t>26</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67" w:history="1">
            <w:r w:rsidR="005F4523" w:rsidRPr="00310243">
              <w:rPr>
                <w:rStyle w:val="Hipervnculo"/>
                <w:sz w:val="18"/>
              </w:rPr>
              <w:t>Anexo 4 Método para determinar la mejor Oferta</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_Toc507493667 \h </w:instrText>
            </w:r>
            <w:r w:rsidR="005F4523" w:rsidRPr="00310243">
              <w:rPr>
                <w:webHidden/>
                <w:sz w:val="18"/>
              </w:rPr>
            </w:r>
            <w:r w:rsidR="005F4523" w:rsidRPr="00310243">
              <w:rPr>
                <w:webHidden/>
                <w:sz w:val="18"/>
              </w:rPr>
              <w:fldChar w:fldCharType="separate"/>
            </w:r>
            <w:r w:rsidR="00F8226B">
              <w:rPr>
                <w:webHidden/>
                <w:sz w:val="18"/>
              </w:rPr>
              <w:t>28</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68" w:history="1">
            <w:r w:rsidR="005F4523" w:rsidRPr="00310243">
              <w:rPr>
                <w:rStyle w:val="Hipervnculo"/>
                <w:sz w:val="18"/>
              </w:rPr>
              <w:t>Anexo 5 Procedimiento para la Fecha de Cierre</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_Toc507493668 \h </w:instrText>
            </w:r>
            <w:r w:rsidR="005F4523" w:rsidRPr="00310243">
              <w:rPr>
                <w:webHidden/>
                <w:sz w:val="18"/>
              </w:rPr>
            </w:r>
            <w:r w:rsidR="005F4523" w:rsidRPr="00310243">
              <w:rPr>
                <w:webHidden/>
                <w:sz w:val="18"/>
              </w:rPr>
              <w:fldChar w:fldCharType="separate"/>
            </w:r>
            <w:r w:rsidR="00F8226B">
              <w:rPr>
                <w:webHidden/>
                <w:sz w:val="18"/>
              </w:rPr>
              <w:t>29</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69" w:history="1">
            <w:r w:rsidR="005F4523" w:rsidRPr="00310243">
              <w:rPr>
                <w:rStyle w:val="Hipervnculo"/>
                <w:sz w:val="18"/>
              </w:rPr>
              <w:t>Anexo 6</w:t>
            </w:r>
          </w:hyperlink>
          <w:r w:rsidR="005F4523" w:rsidRPr="00310243">
            <w:rPr>
              <w:rStyle w:val="Hipervnculo"/>
              <w:color w:val="FFFFFF" w:themeColor="background1"/>
              <w:sz w:val="18"/>
            </w:rPr>
            <w:t xml:space="preserve"> </w:t>
          </w:r>
          <w:hyperlink w:anchor="_Toc507493670" w:history="1">
            <w:r w:rsidR="005F4523" w:rsidRPr="00310243">
              <w:rPr>
                <w:rStyle w:val="Hipervnculo"/>
                <w:sz w:val="18"/>
              </w:rPr>
              <w:t>Entidades Financieras autorizadas para emitir las Garantías</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_Toc507493670 \h </w:instrText>
            </w:r>
            <w:r w:rsidR="005F4523" w:rsidRPr="00310243">
              <w:rPr>
                <w:webHidden/>
                <w:sz w:val="18"/>
              </w:rPr>
            </w:r>
            <w:r w:rsidR="005F4523" w:rsidRPr="00310243">
              <w:rPr>
                <w:webHidden/>
                <w:sz w:val="18"/>
              </w:rPr>
              <w:fldChar w:fldCharType="separate"/>
            </w:r>
            <w:r w:rsidR="00F8226B">
              <w:rPr>
                <w:webHidden/>
                <w:sz w:val="18"/>
              </w:rPr>
              <w:t>31</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71" w:history="1">
            <w:r w:rsidR="005F4523" w:rsidRPr="00310243">
              <w:rPr>
                <w:rStyle w:val="Hipervnculo"/>
                <w:sz w:val="18"/>
              </w:rPr>
              <w:t>Anexo 7</w:t>
            </w:r>
          </w:hyperlink>
          <w:r w:rsidR="00152929" w:rsidRPr="00310243">
            <w:rPr>
              <w:rStyle w:val="Hipervnculo"/>
              <w:color w:val="FFFFFF" w:themeColor="background1"/>
              <w:sz w:val="18"/>
            </w:rPr>
            <w:t xml:space="preserve"> </w:t>
          </w:r>
          <w:hyperlink w:anchor="_Toc507493672" w:history="1">
            <w:r w:rsidR="005F4523" w:rsidRPr="00310243">
              <w:rPr>
                <w:rStyle w:val="Hipervnculo"/>
                <w:sz w:val="18"/>
              </w:rPr>
              <w:t>Documentos de la Sala de Datos</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_Toc507493672 \h </w:instrText>
            </w:r>
            <w:r w:rsidR="005F4523" w:rsidRPr="00310243">
              <w:rPr>
                <w:webHidden/>
                <w:sz w:val="18"/>
              </w:rPr>
            </w:r>
            <w:r w:rsidR="005F4523" w:rsidRPr="00310243">
              <w:rPr>
                <w:webHidden/>
                <w:sz w:val="18"/>
              </w:rPr>
              <w:fldChar w:fldCharType="separate"/>
            </w:r>
            <w:r w:rsidR="00F8226B">
              <w:rPr>
                <w:webHidden/>
                <w:sz w:val="18"/>
              </w:rPr>
              <w:t>33</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73" w:history="1">
            <w:r w:rsidR="005F4523" w:rsidRPr="00310243">
              <w:rPr>
                <w:rStyle w:val="Hipervnculo"/>
                <w:sz w:val="18"/>
              </w:rPr>
              <w:t>Formulario 1 Solicitud de Calificación</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_Toc507493673 \h </w:instrText>
            </w:r>
            <w:r w:rsidR="005F4523" w:rsidRPr="00310243">
              <w:rPr>
                <w:webHidden/>
                <w:sz w:val="18"/>
              </w:rPr>
            </w:r>
            <w:r w:rsidR="005F4523" w:rsidRPr="00310243">
              <w:rPr>
                <w:webHidden/>
                <w:sz w:val="18"/>
              </w:rPr>
              <w:fldChar w:fldCharType="separate"/>
            </w:r>
            <w:r w:rsidR="00F8226B">
              <w:rPr>
                <w:webHidden/>
                <w:sz w:val="18"/>
              </w:rPr>
              <w:t>34</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74" w:history="1">
            <w:r w:rsidR="005F4523" w:rsidRPr="00310243">
              <w:rPr>
                <w:rStyle w:val="Hipervnculo"/>
                <w:sz w:val="18"/>
              </w:rPr>
              <w:t>Formulario 2</w:t>
            </w:r>
          </w:hyperlink>
          <w:r w:rsidR="00152929" w:rsidRPr="00310243">
            <w:rPr>
              <w:rStyle w:val="Hipervnculo"/>
              <w:color w:val="FFFFFF" w:themeColor="background1"/>
              <w:sz w:val="18"/>
            </w:rPr>
            <w:t xml:space="preserve"> </w:t>
          </w:r>
          <w:hyperlink w:anchor="_Toc507493675" w:history="1">
            <w:r w:rsidR="005F4523" w:rsidRPr="00310243">
              <w:rPr>
                <w:rStyle w:val="Hipervnculo"/>
                <w:sz w:val="18"/>
              </w:rPr>
              <w:t>Formación de Consorcio</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_Toc507493675 \h </w:instrText>
            </w:r>
            <w:r w:rsidR="005F4523" w:rsidRPr="00310243">
              <w:rPr>
                <w:webHidden/>
                <w:sz w:val="18"/>
              </w:rPr>
            </w:r>
            <w:r w:rsidR="005F4523" w:rsidRPr="00310243">
              <w:rPr>
                <w:webHidden/>
                <w:sz w:val="18"/>
              </w:rPr>
              <w:fldChar w:fldCharType="separate"/>
            </w:r>
            <w:r w:rsidR="00F8226B">
              <w:rPr>
                <w:webHidden/>
                <w:sz w:val="18"/>
              </w:rPr>
              <w:t>35</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76" w:history="1">
            <w:r w:rsidR="005F4523" w:rsidRPr="00310243">
              <w:rPr>
                <w:rStyle w:val="Hipervnculo"/>
                <w:sz w:val="18"/>
              </w:rPr>
              <w:t>Formulario 2-A</w:t>
            </w:r>
          </w:hyperlink>
          <w:r w:rsidR="00152929" w:rsidRPr="00310243">
            <w:rPr>
              <w:rStyle w:val="Hipervnculo"/>
              <w:color w:val="FFFFFF" w:themeColor="background1"/>
              <w:sz w:val="18"/>
            </w:rPr>
            <w:t xml:space="preserve"> </w:t>
          </w:r>
          <w:hyperlink w:anchor="_Toc507493677" w:history="1">
            <w:r w:rsidR="005F4523" w:rsidRPr="00310243">
              <w:rPr>
                <w:rStyle w:val="Hipervnculo"/>
                <w:sz w:val="18"/>
              </w:rPr>
              <w:t>Formación de Consorcio del Postor</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_Toc507493677 \h </w:instrText>
            </w:r>
            <w:r w:rsidR="005F4523" w:rsidRPr="00310243">
              <w:rPr>
                <w:webHidden/>
                <w:sz w:val="18"/>
              </w:rPr>
            </w:r>
            <w:r w:rsidR="005F4523" w:rsidRPr="00310243">
              <w:rPr>
                <w:webHidden/>
                <w:sz w:val="18"/>
              </w:rPr>
              <w:fldChar w:fldCharType="separate"/>
            </w:r>
            <w:r w:rsidR="00F8226B">
              <w:rPr>
                <w:webHidden/>
                <w:sz w:val="18"/>
              </w:rPr>
              <w:t>36</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78" w:history="1">
            <w:r w:rsidR="005F4523" w:rsidRPr="00310243">
              <w:rPr>
                <w:rStyle w:val="Hipervnculo"/>
                <w:sz w:val="18"/>
              </w:rPr>
              <w:t>Formulario 2-B</w:t>
            </w:r>
          </w:hyperlink>
          <w:r w:rsidR="00152929" w:rsidRPr="00310243">
            <w:rPr>
              <w:rStyle w:val="Hipervnculo"/>
              <w:color w:val="FFFFFF" w:themeColor="background1"/>
              <w:sz w:val="18"/>
            </w:rPr>
            <w:t xml:space="preserve"> </w:t>
          </w:r>
          <w:hyperlink w:anchor="_Toc507493679" w:history="1">
            <w:r w:rsidR="005F4523" w:rsidRPr="00310243">
              <w:rPr>
                <w:rStyle w:val="Hipervnculo"/>
                <w:sz w:val="18"/>
              </w:rPr>
              <w:t>Modificación de Consorcio (Postor)</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_Toc507493679 \h </w:instrText>
            </w:r>
            <w:r w:rsidR="005F4523" w:rsidRPr="00310243">
              <w:rPr>
                <w:webHidden/>
                <w:sz w:val="18"/>
              </w:rPr>
            </w:r>
            <w:r w:rsidR="005F4523" w:rsidRPr="00310243">
              <w:rPr>
                <w:webHidden/>
                <w:sz w:val="18"/>
              </w:rPr>
              <w:fldChar w:fldCharType="separate"/>
            </w:r>
            <w:r w:rsidR="00F8226B">
              <w:rPr>
                <w:webHidden/>
                <w:sz w:val="18"/>
              </w:rPr>
              <w:t>37</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80" w:history="1">
            <w:r w:rsidR="005F4523" w:rsidRPr="00310243">
              <w:rPr>
                <w:rStyle w:val="Hipervnculo"/>
                <w:sz w:val="18"/>
              </w:rPr>
              <w:t>Formulario 3</w:t>
            </w:r>
          </w:hyperlink>
          <w:r w:rsidR="00152929" w:rsidRPr="00310243">
            <w:rPr>
              <w:rStyle w:val="Hipervnculo"/>
              <w:color w:val="FFFFFF" w:themeColor="background1"/>
              <w:sz w:val="18"/>
            </w:rPr>
            <w:t xml:space="preserve"> </w:t>
          </w:r>
          <w:hyperlink w:anchor="_Toc507493681" w:history="1">
            <w:r w:rsidR="005F4523" w:rsidRPr="00310243">
              <w:rPr>
                <w:rStyle w:val="Hipervnculo"/>
                <w:sz w:val="18"/>
              </w:rPr>
              <w:t>Presentación de la Oferta</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_Toc507493681 \h </w:instrText>
            </w:r>
            <w:r w:rsidR="005F4523" w:rsidRPr="00310243">
              <w:rPr>
                <w:webHidden/>
                <w:sz w:val="18"/>
              </w:rPr>
            </w:r>
            <w:r w:rsidR="005F4523" w:rsidRPr="00310243">
              <w:rPr>
                <w:webHidden/>
                <w:sz w:val="18"/>
              </w:rPr>
              <w:fldChar w:fldCharType="separate"/>
            </w:r>
            <w:r w:rsidR="00F8226B">
              <w:rPr>
                <w:webHidden/>
                <w:sz w:val="18"/>
              </w:rPr>
              <w:t>38</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82" w:history="1">
            <w:r w:rsidR="005F4523" w:rsidRPr="00310243">
              <w:rPr>
                <w:rStyle w:val="Hipervnculo"/>
                <w:sz w:val="18"/>
              </w:rPr>
              <w:t>Formulario 4</w:t>
            </w:r>
          </w:hyperlink>
          <w:r w:rsidR="00152929" w:rsidRPr="00310243">
            <w:rPr>
              <w:rStyle w:val="Hipervnculo"/>
              <w:color w:val="FFFFFF" w:themeColor="background1"/>
              <w:sz w:val="18"/>
            </w:rPr>
            <w:t xml:space="preserve"> </w:t>
          </w:r>
          <w:hyperlink w:anchor="_Toc507493683" w:history="1">
            <w:r w:rsidR="005F4523" w:rsidRPr="00310243">
              <w:rPr>
                <w:rStyle w:val="Hipervnculo"/>
                <w:sz w:val="18"/>
              </w:rPr>
              <w:t>Garantía de Validez, Vigencia y Seriedad de la Oferta</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_Toc507493683 \h </w:instrText>
            </w:r>
            <w:r w:rsidR="005F4523" w:rsidRPr="00310243">
              <w:rPr>
                <w:webHidden/>
                <w:sz w:val="18"/>
              </w:rPr>
            </w:r>
            <w:r w:rsidR="005F4523" w:rsidRPr="00310243">
              <w:rPr>
                <w:webHidden/>
                <w:sz w:val="18"/>
              </w:rPr>
              <w:fldChar w:fldCharType="separate"/>
            </w:r>
            <w:r w:rsidR="00F8226B">
              <w:rPr>
                <w:webHidden/>
                <w:sz w:val="18"/>
              </w:rPr>
              <w:t>39</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84" w:history="1">
            <w:r w:rsidR="005F4523" w:rsidRPr="00310243">
              <w:rPr>
                <w:rStyle w:val="Hipervnculo"/>
                <w:sz w:val="18"/>
              </w:rPr>
              <w:t>Formulario 5</w:t>
            </w:r>
          </w:hyperlink>
          <w:r w:rsidR="00152929" w:rsidRPr="00310243">
            <w:rPr>
              <w:rStyle w:val="Hipervnculo"/>
              <w:color w:val="FFFFFF" w:themeColor="background1"/>
              <w:sz w:val="18"/>
            </w:rPr>
            <w:t xml:space="preserve"> </w:t>
          </w:r>
          <w:hyperlink w:anchor="_Toc507493685" w:history="1">
            <w:r w:rsidR="005F4523" w:rsidRPr="00310243">
              <w:rPr>
                <w:rStyle w:val="Hipervnculo"/>
                <w:sz w:val="18"/>
              </w:rPr>
              <w:t>Garantía de impugnación a la Adjudicación de la Buena Pro</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_Toc507493685 \h </w:instrText>
            </w:r>
            <w:r w:rsidR="005F4523" w:rsidRPr="00310243">
              <w:rPr>
                <w:webHidden/>
                <w:sz w:val="18"/>
              </w:rPr>
            </w:r>
            <w:r w:rsidR="005F4523" w:rsidRPr="00310243">
              <w:rPr>
                <w:webHidden/>
                <w:sz w:val="18"/>
              </w:rPr>
              <w:fldChar w:fldCharType="separate"/>
            </w:r>
            <w:r w:rsidR="00F8226B">
              <w:rPr>
                <w:webHidden/>
                <w:sz w:val="18"/>
              </w:rPr>
              <w:t>40</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86" w:history="1">
            <w:r w:rsidR="005F4523" w:rsidRPr="00310243">
              <w:rPr>
                <w:rStyle w:val="Hipervnculo"/>
                <w:sz w:val="18"/>
              </w:rPr>
              <w:t>Formulario 6</w:t>
            </w:r>
          </w:hyperlink>
          <w:r w:rsidR="00152929" w:rsidRPr="00310243">
            <w:rPr>
              <w:rStyle w:val="Hipervnculo"/>
              <w:color w:val="FFFFFF" w:themeColor="background1"/>
              <w:sz w:val="18"/>
            </w:rPr>
            <w:t xml:space="preserve"> </w:t>
          </w:r>
          <w:hyperlink w:anchor="_Toc507493687" w:history="1">
            <w:r w:rsidR="005F4523" w:rsidRPr="00310243">
              <w:rPr>
                <w:rStyle w:val="Hipervnculo"/>
                <w:sz w:val="18"/>
              </w:rPr>
              <w:t>Notificación de Información</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_Toc507493687 \h </w:instrText>
            </w:r>
            <w:r w:rsidR="005F4523" w:rsidRPr="00310243">
              <w:rPr>
                <w:webHidden/>
                <w:sz w:val="18"/>
              </w:rPr>
            </w:r>
            <w:r w:rsidR="005F4523" w:rsidRPr="00310243">
              <w:rPr>
                <w:webHidden/>
                <w:sz w:val="18"/>
              </w:rPr>
              <w:fldChar w:fldCharType="separate"/>
            </w:r>
            <w:r w:rsidR="00F8226B">
              <w:rPr>
                <w:webHidden/>
                <w:sz w:val="18"/>
              </w:rPr>
              <w:t>41</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88" w:history="1">
            <w:r w:rsidR="005F4523" w:rsidRPr="00310243">
              <w:rPr>
                <w:rStyle w:val="Hipervnculo"/>
                <w:sz w:val="18"/>
              </w:rPr>
              <w:t>Formulario 7</w:t>
            </w:r>
          </w:hyperlink>
          <w:r w:rsidR="00152929" w:rsidRPr="00310243">
            <w:rPr>
              <w:rStyle w:val="Hipervnculo"/>
              <w:color w:val="FFFFFF" w:themeColor="background1"/>
              <w:sz w:val="18"/>
            </w:rPr>
            <w:t xml:space="preserve"> </w:t>
          </w:r>
          <w:hyperlink w:anchor="_Toc507493689" w:history="1">
            <w:r w:rsidR="005F4523" w:rsidRPr="00310243">
              <w:rPr>
                <w:rStyle w:val="Hipervnculo"/>
                <w:sz w:val="18"/>
              </w:rPr>
              <w:t>Vigencia de la Información</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_Toc507493689 \h </w:instrText>
            </w:r>
            <w:r w:rsidR="005F4523" w:rsidRPr="00310243">
              <w:rPr>
                <w:webHidden/>
                <w:sz w:val="18"/>
              </w:rPr>
            </w:r>
            <w:r w:rsidR="005F4523" w:rsidRPr="00310243">
              <w:rPr>
                <w:webHidden/>
                <w:sz w:val="18"/>
              </w:rPr>
              <w:fldChar w:fldCharType="separate"/>
            </w:r>
            <w:r w:rsidR="00F8226B">
              <w:rPr>
                <w:webHidden/>
                <w:sz w:val="18"/>
              </w:rPr>
              <w:t>42</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90" w:history="1">
            <w:r w:rsidR="005F4523" w:rsidRPr="00310243">
              <w:rPr>
                <w:rStyle w:val="Hipervnculo"/>
                <w:sz w:val="18"/>
              </w:rPr>
              <w:t>Formulario 8</w:t>
            </w:r>
          </w:hyperlink>
          <w:r w:rsidR="00152929" w:rsidRPr="00310243">
            <w:rPr>
              <w:rStyle w:val="Hipervnculo"/>
              <w:color w:val="FFFFFF" w:themeColor="background1"/>
              <w:sz w:val="18"/>
            </w:rPr>
            <w:t xml:space="preserve"> </w:t>
          </w:r>
          <w:hyperlink w:anchor="_Toc507493691" w:history="1">
            <w:r w:rsidR="005F4523" w:rsidRPr="00310243">
              <w:rPr>
                <w:rStyle w:val="Hipervnculo"/>
                <w:sz w:val="18"/>
              </w:rPr>
              <w:t>Aceptación de las Bases y Contrato</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_Toc507493691 \h </w:instrText>
            </w:r>
            <w:r w:rsidR="005F4523" w:rsidRPr="00310243">
              <w:rPr>
                <w:webHidden/>
                <w:sz w:val="18"/>
              </w:rPr>
            </w:r>
            <w:r w:rsidR="005F4523" w:rsidRPr="00310243">
              <w:rPr>
                <w:webHidden/>
                <w:sz w:val="18"/>
              </w:rPr>
              <w:fldChar w:fldCharType="separate"/>
            </w:r>
            <w:r w:rsidR="00F8226B">
              <w:rPr>
                <w:webHidden/>
                <w:sz w:val="18"/>
              </w:rPr>
              <w:t>43</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92" w:history="1">
            <w:r w:rsidR="005F4523" w:rsidRPr="00310243">
              <w:rPr>
                <w:rStyle w:val="Hipervnculo"/>
                <w:sz w:val="18"/>
              </w:rPr>
              <w:t>Formulario 8-A</w:t>
            </w:r>
          </w:hyperlink>
          <w:r w:rsidR="00152929" w:rsidRPr="00310243">
            <w:rPr>
              <w:rStyle w:val="Hipervnculo"/>
              <w:color w:val="FFFFFF" w:themeColor="background1"/>
              <w:sz w:val="18"/>
            </w:rPr>
            <w:t xml:space="preserve"> </w:t>
          </w:r>
          <w:hyperlink w:anchor="_Toc507493693" w:history="1">
            <w:r w:rsidR="005F4523" w:rsidRPr="00310243">
              <w:rPr>
                <w:rStyle w:val="Hipervnculo"/>
                <w:sz w:val="18"/>
              </w:rPr>
              <w:t>Aceptación de las Bases y Contrato</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_Toc507493693 \h </w:instrText>
            </w:r>
            <w:r w:rsidR="005F4523" w:rsidRPr="00310243">
              <w:rPr>
                <w:webHidden/>
                <w:sz w:val="18"/>
              </w:rPr>
            </w:r>
            <w:r w:rsidR="005F4523" w:rsidRPr="00310243">
              <w:rPr>
                <w:webHidden/>
                <w:sz w:val="18"/>
              </w:rPr>
              <w:fldChar w:fldCharType="separate"/>
            </w:r>
            <w:r w:rsidR="00F8226B">
              <w:rPr>
                <w:webHidden/>
                <w:sz w:val="18"/>
              </w:rPr>
              <w:t>44</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94" w:history="1">
            <w:r w:rsidR="005F4523" w:rsidRPr="00310243">
              <w:rPr>
                <w:rStyle w:val="Hipervnculo"/>
                <w:sz w:val="18"/>
              </w:rPr>
              <w:t>Formulario 9</w:t>
            </w:r>
          </w:hyperlink>
          <w:r w:rsidR="00152929" w:rsidRPr="00310243">
            <w:rPr>
              <w:rStyle w:val="Hipervnculo"/>
              <w:color w:val="FFFFFF" w:themeColor="background1"/>
              <w:sz w:val="18"/>
            </w:rPr>
            <w:t xml:space="preserve"> </w:t>
          </w:r>
          <w:hyperlink w:anchor="_Toc507493695" w:history="1">
            <w:r w:rsidR="005F4523" w:rsidRPr="00310243">
              <w:rPr>
                <w:rStyle w:val="Hipervnculo"/>
                <w:sz w:val="18"/>
              </w:rPr>
              <w:t>Declaración de no estar impedido para contratar con el Estado</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_Toc507493695 \h </w:instrText>
            </w:r>
            <w:r w:rsidR="005F4523" w:rsidRPr="00310243">
              <w:rPr>
                <w:webHidden/>
                <w:sz w:val="18"/>
              </w:rPr>
            </w:r>
            <w:r w:rsidR="005F4523" w:rsidRPr="00310243">
              <w:rPr>
                <w:webHidden/>
                <w:sz w:val="18"/>
              </w:rPr>
              <w:fldChar w:fldCharType="separate"/>
            </w:r>
            <w:r w:rsidR="00F8226B">
              <w:rPr>
                <w:webHidden/>
                <w:sz w:val="18"/>
              </w:rPr>
              <w:t>45</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96" w:history="1">
            <w:r w:rsidR="005F4523" w:rsidRPr="00310243">
              <w:rPr>
                <w:rStyle w:val="Hipervnculo"/>
                <w:sz w:val="18"/>
              </w:rPr>
              <w:t>Formulario 10</w:t>
            </w:r>
          </w:hyperlink>
          <w:r w:rsidR="00872D0D" w:rsidRPr="00310243">
            <w:rPr>
              <w:rStyle w:val="Hipervnculo"/>
              <w:color w:val="FFFFFF" w:themeColor="background1"/>
              <w:sz w:val="18"/>
            </w:rPr>
            <w:t xml:space="preserve"> </w:t>
          </w:r>
          <w:hyperlink w:anchor="_Toc507493697" w:history="1">
            <w:r w:rsidR="005F4523" w:rsidRPr="00310243">
              <w:rPr>
                <w:rStyle w:val="Hipervnculo"/>
                <w:sz w:val="18"/>
              </w:rPr>
              <w:t>Acuerdo de Confidencialidad</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_Toc507493697 \h </w:instrText>
            </w:r>
            <w:r w:rsidR="005F4523" w:rsidRPr="00310243">
              <w:rPr>
                <w:webHidden/>
                <w:sz w:val="18"/>
              </w:rPr>
            </w:r>
            <w:r w:rsidR="005F4523" w:rsidRPr="00310243">
              <w:rPr>
                <w:webHidden/>
                <w:sz w:val="18"/>
              </w:rPr>
              <w:fldChar w:fldCharType="separate"/>
            </w:r>
            <w:r w:rsidR="00F8226B">
              <w:rPr>
                <w:webHidden/>
                <w:sz w:val="18"/>
              </w:rPr>
              <w:t>46</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698" w:history="1">
            <w:r w:rsidR="005F4523" w:rsidRPr="00310243">
              <w:rPr>
                <w:rStyle w:val="Hipervnculo"/>
                <w:sz w:val="18"/>
              </w:rPr>
              <w:t>Formulario 11</w:t>
            </w:r>
          </w:hyperlink>
          <w:r w:rsidR="00872D0D" w:rsidRPr="00310243">
            <w:rPr>
              <w:rStyle w:val="Hipervnculo"/>
              <w:color w:val="FFFFFF" w:themeColor="background1"/>
              <w:sz w:val="18"/>
            </w:rPr>
            <w:t xml:space="preserve"> </w:t>
          </w:r>
          <w:hyperlink w:anchor="_Toc507493699" w:history="1">
            <w:r w:rsidR="005F4523" w:rsidRPr="00310243">
              <w:rPr>
                <w:rStyle w:val="Hipervnculo"/>
                <w:sz w:val="18"/>
              </w:rPr>
              <w:t>Vigencia de los poderes de los Representantes Legales</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_Toc507493699 \h </w:instrText>
            </w:r>
            <w:r w:rsidR="005F4523" w:rsidRPr="00310243">
              <w:rPr>
                <w:webHidden/>
                <w:sz w:val="18"/>
              </w:rPr>
            </w:r>
            <w:r w:rsidR="005F4523" w:rsidRPr="00310243">
              <w:rPr>
                <w:webHidden/>
                <w:sz w:val="18"/>
              </w:rPr>
              <w:fldChar w:fldCharType="separate"/>
            </w:r>
            <w:r w:rsidR="00F8226B">
              <w:rPr>
                <w:webHidden/>
                <w:sz w:val="18"/>
              </w:rPr>
              <w:t>48</w:t>
            </w:r>
            <w:r w:rsidR="005F4523" w:rsidRPr="00310243">
              <w:rPr>
                <w:webHidden/>
                <w:sz w:val="18"/>
              </w:rPr>
              <w:fldChar w:fldCharType="end"/>
            </w:r>
          </w:hyperlink>
        </w:p>
        <w:p w:rsidR="005F4523" w:rsidRPr="00310243" w:rsidRDefault="00EC4664">
          <w:pPr>
            <w:pStyle w:val="TDC1"/>
            <w:rPr>
              <w:rFonts w:asciiTheme="minorHAnsi" w:eastAsiaTheme="minorEastAsia" w:hAnsiTheme="minorHAnsi" w:cstheme="minorBidi"/>
              <w:b w:val="0"/>
              <w:bCs w:val="0"/>
              <w:caps w:val="0"/>
              <w:sz w:val="18"/>
              <w:szCs w:val="22"/>
              <w:lang w:val="es-ES"/>
            </w:rPr>
          </w:pPr>
          <w:hyperlink w:anchor="_Toc507493700" w:history="1">
            <w:r w:rsidR="005F4523" w:rsidRPr="00310243">
              <w:rPr>
                <w:rStyle w:val="Hipervnculo"/>
                <w:sz w:val="18"/>
              </w:rPr>
              <w:t>Formulario 12</w:t>
            </w:r>
          </w:hyperlink>
          <w:r w:rsidR="00872D0D" w:rsidRPr="00310243">
            <w:rPr>
              <w:rStyle w:val="Hipervnculo"/>
              <w:color w:val="FFFFFF" w:themeColor="background1"/>
              <w:sz w:val="18"/>
            </w:rPr>
            <w:t xml:space="preserve"> </w:t>
          </w:r>
          <w:hyperlink w:anchor="_Toc507493701" w:history="1">
            <w:r w:rsidR="005F4523" w:rsidRPr="00310243">
              <w:rPr>
                <w:rStyle w:val="Hipervnculo"/>
                <w:sz w:val="18"/>
              </w:rPr>
              <w:t>Transferencia del Derecho de Participación (*)</w:t>
            </w:r>
            <w:r w:rsidR="005F4523" w:rsidRPr="00310243">
              <w:rPr>
                <w:webHidden/>
                <w:sz w:val="18"/>
              </w:rPr>
              <w:tab/>
            </w:r>
            <w:r w:rsidR="005F4523" w:rsidRPr="00310243">
              <w:rPr>
                <w:webHidden/>
                <w:sz w:val="18"/>
              </w:rPr>
              <w:fldChar w:fldCharType="begin"/>
            </w:r>
            <w:r w:rsidR="005F4523" w:rsidRPr="00310243">
              <w:rPr>
                <w:webHidden/>
                <w:sz w:val="18"/>
              </w:rPr>
              <w:instrText xml:space="preserve"> PAGEREF _Toc507493701 \h </w:instrText>
            </w:r>
            <w:r w:rsidR="005F4523" w:rsidRPr="00310243">
              <w:rPr>
                <w:webHidden/>
                <w:sz w:val="18"/>
              </w:rPr>
            </w:r>
            <w:r w:rsidR="005F4523" w:rsidRPr="00310243">
              <w:rPr>
                <w:webHidden/>
                <w:sz w:val="18"/>
              </w:rPr>
              <w:fldChar w:fldCharType="separate"/>
            </w:r>
            <w:r w:rsidR="00F8226B">
              <w:rPr>
                <w:webHidden/>
                <w:sz w:val="18"/>
              </w:rPr>
              <w:t>49</w:t>
            </w:r>
            <w:r w:rsidR="005F4523" w:rsidRPr="00310243">
              <w:rPr>
                <w:webHidden/>
                <w:sz w:val="18"/>
              </w:rPr>
              <w:fldChar w:fldCharType="end"/>
            </w:r>
          </w:hyperlink>
        </w:p>
        <w:p w:rsidR="00983270" w:rsidRPr="002F6387" w:rsidRDefault="00370347" w:rsidP="002F6387">
          <w:r>
            <w:rPr>
              <w:b/>
              <w:bCs/>
            </w:rPr>
            <w:fldChar w:fldCharType="end"/>
          </w:r>
        </w:p>
      </w:sdtContent>
    </w:sdt>
    <w:p w:rsidR="00B610E7" w:rsidRDefault="00B610E7" w:rsidP="00D77838">
      <w:pPr>
        <w:rPr>
          <w:rFonts w:ascii="Arial" w:hAnsi="Arial" w:cs="Arial"/>
          <w:b/>
          <w:i/>
          <w:sz w:val="28"/>
          <w:szCs w:val="28"/>
          <w:u w:val="single"/>
        </w:rPr>
      </w:pPr>
      <w:bookmarkStart w:id="1" w:name="_Toc480191141"/>
      <w:bookmarkStart w:id="2" w:name="_Toc480191360"/>
      <w:bookmarkStart w:id="3" w:name="_Toc480191655"/>
      <w:bookmarkStart w:id="4" w:name="_Toc480192359"/>
      <w:bookmarkStart w:id="5" w:name="_Toc394002173"/>
      <w:bookmarkStart w:id="6" w:name="_Toc430840805"/>
    </w:p>
    <w:p w:rsidR="00830748" w:rsidRDefault="00830748" w:rsidP="00D77838">
      <w:pPr>
        <w:rPr>
          <w:rFonts w:ascii="Arial" w:hAnsi="Arial" w:cs="Arial"/>
          <w:b/>
          <w:i/>
          <w:sz w:val="28"/>
          <w:szCs w:val="28"/>
          <w:u w:val="single"/>
        </w:rPr>
      </w:pPr>
    </w:p>
    <w:p w:rsidR="00D55EF3" w:rsidRDefault="00D55EF3" w:rsidP="00D77838">
      <w:pPr>
        <w:rPr>
          <w:rFonts w:ascii="Arial" w:hAnsi="Arial" w:cs="Arial"/>
          <w:b/>
          <w:i/>
          <w:sz w:val="28"/>
          <w:szCs w:val="28"/>
          <w:u w:val="single"/>
        </w:rPr>
      </w:pPr>
      <w:r>
        <w:rPr>
          <w:rFonts w:ascii="Arial" w:hAnsi="Arial" w:cs="Arial"/>
          <w:b/>
          <w:i/>
          <w:sz w:val="28"/>
          <w:szCs w:val="28"/>
          <w:u w:val="single"/>
        </w:rPr>
        <w:br w:type="page"/>
      </w:r>
    </w:p>
    <w:p w:rsidR="00266F55" w:rsidRPr="00556C6B" w:rsidRDefault="009B7334" w:rsidP="00446873">
      <w:pPr>
        <w:jc w:val="center"/>
        <w:rPr>
          <w:rFonts w:ascii="Arial" w:hAnsi="Arial" w:cs="Arial"/>
          <w:b/>
          <w:i/>
          <w:sz w:val="28"/>
          <w:szCs w:val="28"/>
          <w:u w:val="single"/>
        </w:rPr>
      </w:pPr>
      <w:r w:rsidRPr="00556C6B">
        <w:rPr>
          <w:rFonts w:ascii="Arial" w:hAnsi="Arial" w:cs="Arial"/>
          <w:b/>
          <w:i/>
          <w:sz w:val="28"/>
          <w:szCs w:val="28"/>
          <w:u w:val="single"/>
        </w:rPr>
        <w:lastRenderedPageBreak/>
        <w:t>BASES</w:t>
      </w:r>
    </w:p>
    <w:p w:rsidR="003D0D26" w:rsidRPr="00A40720" w:rsidRDefault="003D0D26" w:rsidP="00446873">
      <w:pPr>
        <w:jc w:val="center"/>
        <w:rPr>
          <w:rFonts w:ascii="Arial" w:hAnsi="Arial" w:cs="Arial"/>
          <w:b/>
          <w:i/>
          <w:sz w:val="28"/>
          <w:szCs w:val="28"/>
          <w:u w:val="single"/>
        </w:rPr>
      </w:pPr>
    </w:p>
    <w:p w:rsidR="00507A4C" w:rsidRPr="009B7334" w:rsidRDefault="00BC4B11" w:rsidP="00AC064B">
      <w:pPr>
        <w:pStyle w:val="Ttulo1"/>
        <w:tabs>
          <w:tab w:val="left" w:pos="0"/>
          <w:tab w:val="left" w:pos="142"/>
          <w:tab w:val="left" w:pos="567"/>
        </w:tabs>
        <w:spacing w:before="120" w:after="0"/>
      </w:pPr>
      <w:bookmarkStart w:id="7" w:name="_Toc498940132"/>
      <w:bookmarkStart w:id="8" w:name="_Toc507493646"/>
      <w:r w:rsidRPr="003D0D26">
        <w:rPr>
          <w:caps/>
          <w:sz w:val="22"/>
          <w:szCs w:val="22"/>
        </w:rPr>
        <w:t>1.</w:t>
      </w:r>
      <w:r w:rsidR="00627A6C" w:rsidRPr="003D0D26">
        <w:rPr>
          <w:caps/>
          <w:sz w:val="22"/>
          <w:szCs w:val="22"/>
        </w:rPr>
        <w:t xml:space="preserve">  </w:t>
      </w:r>
      <w:bookmarkStart w:id="9" w:name="_Toc496779415"/>
      <w:r w:rsidRPr="003D0D26">
        <w:rPr>
          <w:caps/>
          <w:sz w:val="22"/>
          <w:szCs w:val="22"/>
        </w:rPr>
        <w:t xml:space="preserve"> </w:t>
      </w:r>
      <w:r w:rsidR="000A0CB2" w:rsidRPr="003D0D26">
        <w:rPr>
          <w:caps/>
          <w:sz w:val="22"/>
          <w:szCs w:val="22"/>
        </w:rPr>
        <w:t xml:space="preserve">   </w:t>
      </w:r>
      <w:r w:rsidR="00627A6C" w:rsidRPr="003D0D26">
        <w:rPr>
          <w:caps/>
          <w:sz w:val="22"/>
          <w:szCs w:val="22"/>
        </w:rPr>
        <w:t>OBJETO DEL CONCURSO</w:t>
      </w:r>
      <w:bookmarkEnd w:id="7"/>
      <w:bookmarkEnd w:id="8"/>
      <w:bookmarkEnd w:id="9"/>
      <w:r w:rsidR="00627A6C" w:rsidRPr="002F6387">
        <w:rPr>
          <w:caps/>
          <w:sz w:val="22"/>
        </w:rPr>
        <w:t xml:space="preserve"> </w:t>
      </w:r>
      <w:bookmarkEnd w:id="1"/>
      <w:bookmarkEnd w:id="2"/>
      <w:bookmarkEnd w:id="3"/>
      <w:bookmarkEnd w:id="4"/>
      <w:bookmarkEnd w:id="5"/>
      <w:bookmarkEnd w:id="6"/>
    </w:p>
    <w:p w:rsidR="004C3D3F" w:rsidRPr="00556C6B" w:rsidRDefault="004C3D3F" w:rsidP="00AC064B">
      <w:pPr>
        <w:spacing w:before="120"/>
        <w:ind w:left="567"/>
        <w:jc w:val="both"/>
        <w:rPr>
          <w:rFonts w:ascii="Arial" w:hAnsi="Arial" w:cs="Arial"/>
          <w:sz w:val="21"/>
          <w:szCs w:val="21"/>
        </w:rPr>
      </w:pPr>
      <w:r w:rsidRPr="006C31EA">
        <w:rPr>
          <w:rFonts w:ascii="Arial" w:hAnsi="Arial" w:cs="Arial"/>
          <w:sz w:val="22"/>
          <w:szCs w:val="22"/>
        </w:rPr>
        <w:t xml:space="preserve">El Estado de la República del Perú, a través de la Agencia de Promoción de la Inversión Privada – PROINVERSIÓN, convoca a Concurso Público Internacional en la Modalidad de Proyecto Integral </w:t>
      </w:r>
      <w:r w:rsidRPr="00FC1249">
        <w:rPr>
          <w:rFonts w:ascii="Arial" w:hAnsi="Arial" w:cs="Arial"/>
          <w:sz w:val="22"/>
          <w:szCs w:val="22"/>
        </w:rPr>
        <w:t>cuyo objeto es la selección de una persona jurídica, nacional o extranjera o Consorcio</w:t>
      </w:r>
      <w:r w:rsidR="00D51C25" w:rsidRPr="00FC1249">
        <w:rPr>
          <w:rFonts w:ascii="Arial" w:hAnsi="Arial" w:cs="Arial"/>
          <w:sz w:val="22"/>
          <w:szCs w:val="22"/>
        </w:rPr>
        <w:t xml:space="preserve">, a quien el Estado Peruano, actuando a través del Ministerio de Energía y Minas, otorgará </w:t>
      </w:r>
      <w:r w:rsidR="006F1DBE" w:rsidRPr="00FC1249">
        <w:rPr>
          <w:rFonts w:ascii="Arial" w:hAnsi="Arial" w:cs="Arial"/>
          <w:sz w:val="22"/>
          <w:szCs w:val="22"/>
        </w:rPr>
        <w:t xml:space="preserve">en </w:t>
      </w:r>
      <w:r w:rsidR="00D51C25" w:rsidRPr="00FC1249">
        <w:rPr>
          <w:rFonts w:ascii="Arial" w:hAnsi="Arial" w:cs="Arial"/>
          <w:sz w:val="22"/>
          <w:szCs w:val="22"/>
        </w:rPr>
        <w:t>concesi</w:t>
      </w:r>
      <w:r w:rsidR="006F1DBE" w:rsidRPr="00FC1249">
        <w:rPr>
          <w:rFonts w:ascii="Arial" w:hAnsi="Arial" w:cs="Arial"/>
          <w:sz w:val="22"/>
          <w:szCs w:val="22"/>
        </w:rPr>
        <w:t>ó</w:t>
      </w:r>
      <w:r w:rsidR="00D51C25" w:rsidRPr="00FC1249">
        <w:rPr>
          <w:rFonts w:ascii="Arial" w:hAnsi="Arial" w:cs="Arial"/>
          <w:sz w:val="22"/>
          <w:szCs w:val="22"/>
        </w:rPr>
        <w:t>n</w:t>
      </w:r>
      <w:r w:rsidR="0076615C" w:rsidRPr="00FC1249">
        <w:rPr>
          <w:rFonts w:ascii="Arial" w:hAnsi="Arial" w:cs="Arial"/>
          <w:sz w:val="22"/>
          <w:szCs w:val="22"/>
        </w:rPr>
        <w:t xml:space="preserve"> </w:t>
      </w:r>
      <w:r w:rsidR="00D51C25" w:rsidRPr="00FC1249">
        <w:rPr>
          <w:rFonts w:ascii="Arial" w:hAnsi="Arial" w:cs="Arial"/>
          <w:sz w:val="22"/>
          <w:szCs w:val="22"/>
        </w:rPr>
        <w:t xml:space="preserve">el diseño, financiamiento, construcción, operación y mantenimiento </w:t>
      </w:r>
      <w:r w:rsidR="00193DDD" w:rsidRPr="00FC1249">
        <w:rPr>
          <w:rFonts w:ascii="Arial" w:hAnsi="Arial" w:cs="Arial"/>
          <w:sz w:val="22"/>
          <w:szCs w:val="22"/>
        </w:rPr>
        <w:t xml:space="preserve">del proyecto </w:t>
      </w:r>
      <w:r w:rsidR="00E62FE4" w:rsidRPr="00FC1249">
        <w:rPr>
          <w:rFonts w:ascii="Arial" w:hAnsi="Arial" w:cs="Arial"/>
          <w:sz w:val="22"/>
          <w:szCs w:val="22"/>
        </w:rPr>
        <w:t>“Masificación de Uso de Gas Natural – Distribución de Gas Natural por Red de Ductos en las Regiones de Apurímac, Ayacucho, Huancavelica, Junín, Cusco, Puno y Ucayali”</w:t>
      </w:r>
      <w:r w:rsidR="006F1DBE" w:rsidRPr="00FC1249">
        <w:rPr>
          <w:rFonts w:ascii="Arial" w:hAnsi="Arial" w:cs="Arial"/>
          <w:sz w:val="22"/>
          <w:szCs w:val="22"/>
        </w:rPr>
        <w:t>,</w:t>
      </w:r>
      <w:r w:rsidR="00D51C25" w:rsidRPr="00FC1249">
        <w:rPr>
          <w:rFonts w:ascii="Arial" w:hAnsi="Arial" w:cs="Arial"/>
          <w:sz w:val="22"/>
          <w:szCs w:val="22"/>
        </w:rPr>
        <w:t xml:space="preserve"> </w:t>
      </w:r>
      <w:r w:rsidR="00B44037" w:rsidRPr="00FC1249">
        <w:rPr>
          <w:rFonts w:ascii="Arial" w:hAnsi="Arial" w:cs="Arial"/>
          <w:sz w:val="22"/>
          <w:szCs w:val="22"/>
        </w:rPr>
        <w:t xml:space="preserve">por un periodo </w:t>
      </w:r>
      <w:r w:rsidR="00B44037" w:rsidRPr="00A55550">
        <w:rPr>
          <w:rFonts w:ascii="Arial" w:hAnsi="Arial" w:cs="Arial"/>
          <w:sz w:val="22"/>
          <w:szCs w:val="22"/>
        </w:rPr>
        <w:t xml:space="preserve">de </w:t>
      </w:r>
      <w:r w:rsidR="0054637C" w:rsidRPr="00A55550">
        <w:rPr>
          <w:rFonts w:ascii="Arial" w:hAnsi="Arial" w:cs="Arial"/>
          <w:sz w:val="22"/>
          <w:szCs w:val="22"/>
        </w:rPr>
        <w:t>treinta y dos</w:t>
      </w:r>
      <w:r w:rsidR="002A4203" w:rsidRPr="00A55550">
        <w:rPr>
          <w:rFonts w:ascii="Arial" w:hAnsi="Arial" w:cs="Arial"/>
          <w:sz w:val="22"/>
          <w:szCs w:val="22"/>
        </w:rPr>
        <w:t xml:space="preserve"> </w:t>
      </w:r>
      <w:r w:rsidR="00383E4C" w:rsidRPr="00A55550">
        <w:rPr>
          <w:rFonts w:ascii="Arial" w:hAnsi="Arial" w:cs="Arial"/>
          <w:sz w:val="22"/>
          <w:szCs w:val="22"/>
        </w:rPr>
        <w:t>(</w:t>
      </w:r>
      <w:r w:rsidR="0054637C" w:rsidRPr="00A55550">
        <w:rPr>
          <w:rFonts w:ascii="Arial" w:hAnsi="Arial" w:cs="Arial"/>
          <w:sz w:val="22"/>
          <w:szCs w:val="22"/>
        </w:rPr>
        <w:t>3</w:t>
      </w:r>
      <w:r w:rsidR="006B3043" w:rsidRPr="00A55550">
        <w:rPr>
          <w:rFonts w:ascii="Arial" w:hAnsi="Arial" w:cs="Arial"/>
          <w:sz w:val="22"/>
          <w:szCs w:val="22"/>
        </w:rPr>
        <w:t>2</w:t>
      </w:r>
      <w:r w:rsidR="00383E4C" w:rsidRPr="00A55550">
        <w:rPr>
          <w:rFonts w:ascii="Arial" w:hAnsi="Arial" w:cs="Arial"/>
          <w:sz w:val="22"/>
          <w:szCs w:val="22"/>
        </w:rPr>
        <w:t>)</w:t>
      </w:r>
      <w:r w:rsidR="00FB5902" w:rsidRPr="00A55550">
        <w:rPr>
          <w:rFonts w:ascii="Arial" w:hAnsi="Arial" w:cs="Arial"/>
          <w:sz w:val="22"/>
          <w:szCs w:val="22"/>
        </w:rPr>
        <w:t xml:space="preserve"> </w:t>
      </w:r>
      <w:r w:rsidR="00B44037" w:rsidRPr="00A55550">
        <w:rPr>
          <w:rFonts w:ascii="Arial" w:hAnsi="Arial" w:cs="Arial"/>
          <w:sz w:val="22"/>
          <w:szCs w:val="22"/>
        </w:rPr>
        <w:t xml:space="preserve">años </w:t>
      </w:r>
      <w:r w:rsidR="001104EE" w:rsidRPr="00A55550">
        <w:rPr>
          <w:rFonts w:ascii="Arial" w:hAnsi="Arial" w:cs="Arial"/>
          <w:sz w:val="22"/>
          <w:szCs w:val="22"/>
        </w:rPr>
        <w:t xml:space="preserve">contado a partir </w:t>
      </w:r>
      <w:r w:rsidR="008534EC" w:rsidRPr="00A55550">
        <w:rPr>
          <w:rFonts w:ascii="Arial" w:hAnsi="Arial" w:cs="Arial"/>
          <w:sz w:val="22"/>
          <w:szCs w:val="22"/>
        </w:rPr>
        <w:t>de la Fecha de Cierre.</w:t>
      </w:r>
    </w:p>
    <w:p w:rsidR="004C3D3F" w:rsidRPr="00556C6B" w:rsidRDefault="004C3D3F" w:rsidP="00AC064B">
      <w:pPr>
        <w:spacing w:before="120"/>
        <w:ind w:left="567"/>
        <w:jc w:val="both"/>
      </w:pPr>
      <w:r w:rsidRPr="006C31EA">
        <w:rPr>
          <w:rFonts w:ascii="Arial" w:hAnsi="Arial" w:cs="Arial"/>
          <w:sz w:val="22"/>
          <w:szCs w:val="22"/>
        </w:rPr>
        <w:t>Para tal efecto, las presentes Bases regulan el procedimiento del Concurso del Proyecto, que tienen como objetivos generales, los siguientes:</w:t>
      </w:r>
    </w:p>
    <w:p w:rsidR="004C3D3F" w:rsidRPr="006C31EA" w:rsidRDefault="004C3D3F" w:rsidP="00AC064B">
      <w:pPr>
        <w:pStyle w:val="Textosinformato"/>
        <w:widowControl w:val="0"/>
        <w:numPr>
          <w:ilvl w:val="0"/>
          <w:numId w:val="40"/>
        </w:numPr>
        <w:spacing w:before="120"/>
        <w:ind w:left="1134" w:hanging="283"/>
        <w:jc w:val="both"/>
        <w:rPr>
          <w:rFonts w:ascii="Arial" w:hAnsi="Arial" w:cs="Arial"/>
          <w:sz w:val="22"/>
          <w:szCs w:val="22"/>
        </w:rPr>
      </w:pPr>
      <w:r w:rsidRPr="006C31EA">
        <w:rPr>
          <w:rFonts w:ascii="Arial" w:hAnsi="Arial" w:cs="Arial"/>
          <w:sz w:val="22"/>
          <w:szCs w:val="22"/>
        </w:rPr>
        <w:t>Lograr un procedimiento transparente, simple, objetivo y en condiciones de igualdad.</w:t>
      </w:r>
    </w:p>
    <w:p w:rsidR="004C3D3F" w:rsidRPr="00FC1249" w:rsidRDefault="004C3D3F" w:rsidP="00AC064B">
      <w:pPr>
        <w:pStyle w:val="Textosinformato"/>
        <w:widowControl w:val="0"/>
        <w:numPr>
          <w:ilvl w:val="0"/>
          <w:numId w:val="40"/>
        </w:numPr>
        <w:spacing w:before="120"/>
        <w:ind w:left="1134" w:hanging="282"/>
        <w:jc w:val="both"/>
        <w:rPr>
          <w:rFonts w:ascii="Arial" w:hAnsi="Arial" w:cs="Arial"/>
          <w:sz w:val="22"/>
          <w:szCs w:val="22"/>
        </w:rPr>
      </w:pPr>
      <w:r w:rsidRPr="00FC1249">
        <w:rPr>
          <w:rFonts w:ascii="Arial" w:hAnsi="Arial" w:cs="Arial"/>
          <w:sz w:val="22"/>
          <w:szCs w:val="22"/>
        </w:rPr>
        <w:t>Lograr la concurrencia de la mayor cantidad de Postores con experiencia en las obligaciones a ser exigidas.</w:t>
      </w:r>
    </w:p>
    <w:p w:rsidR="004C3D3F" w:rsidRPr="00FC1249" w:rsidRDefault="004C3D3F" w:rsidP="00AC064B">
      <w:pPr>
        <w:pStyle w:val="Textosinformato"/>
        <w:widowControl w:val="0"/>
        <w:numPr>
          <w:ilvl w:val="0"/>
          <w:numId w:val="40"/>
        </w:numPr>
        <w:tabs>
          <w:tab w:val="left" w:pos="567"/>
        </w:tabs>
        <w:spacing w:before="120"/>
        <w:ind w:left="1134" w:hanging="283"/>
        <w:jc w:val="both"/>
        <w:rPr>
          <w:rFonts w:ascii="Arial" w:hAnsi="Arial" w:cs="Arial"/>
          <w:sz w:val="22"/>
          <w:szCs w:val="22"/>
        </w:rPr>
      </w:pPr>
      <w:r w:rsidRPr="00FC1249">
        <w:rPr>
          <w:rFonts w:ascii="Arial" w:hAnsi="Arial" w:cs="Arial"/>
          <w:sz w:val="22"/>
          <w:szCs w:val="22"/>
        </w:rPr>
        <w:t>Definir las reglas básicas sobre las cuales el Postor podrá formular su</w:t>
      </w:r>
      <w:r w:rsidR="00E24D56">
        <w:rPr>
          <w:rFonts w:ascii="Arial" w:hAnsi="Arial" w:cs="Arial"/>
          <w:sz w:val="22"/>
          <w:szCs w:val="22"/>
        </w:rPr>
        <w:t xml:space="preserve"> Oferta</w:t>
      </w:r>
      <w:r w:rsidRPr="00FC1249">
        <w:rPr>
          <w:rFonts w:ascii="Arial" w:hAnsi="Arial" w:cs="Arial"/>
          <w:sz w:val="22"/>
          <w:szCs w:val="22"/>
        </w:rPr>
        <w:t>.</w:t>
      </w:r>
    </w:p>
    <w:p w:rsidR="004C3D3F" w:rsidRPr="00FC1249" w:rsidRDefault="004C3D3F" w:rsidP="00AC064B">
      <w:pPr>
        <w:pStyle w:val="Textosinformato"/>
        <w:widowControl w:val="0"/>
        <w:numPr>
          <w:ilvl w:val="0"/>
          <w:numId w:val="40"/>
        </w:numPr>
        <w:spacing w:before="120"/>
        <w:ind w:left="1134" w:hanging="283"/>
        <w:jc w:val="both"/>
        <w:rPr>
          <w:rFonts w:ascii="Arial" w:hAnsi="Arial" w:cs="Arial"/>
          <w:sz w:val="22"/>
          <w:szCs w:val="22"/>
        </w:rPr>
      </w:pPr>
      <w:r w:rsidRPr="00FC1249">
        <w:rPr>
          <w:rFonts w:ascii="Arial" w:hAnsi="Arial" w:cs="Arial"/>
          <w:sz w:val="22"/>
          <w:szCs w:val="22"/>
        </w:rPr>
        <w:t xml:space="preserve">Escoger la </w:t>
      </w:r>
      <w:r w:rsidR="00E24D56">
        <w:rPr>
          <w:rFonts w:ascii="Arial" w:hAnsi="Arial" w:cs="Arial"/>
          <w:sz w:val="22"/>
          <w:szCs w:val="22"/>
        </w:rPr>
        <w:t>Oferta</w:t>
      </w:r>
      <w:r w:rsidRPr="00FC1249">
        <w:rPr>
          <w:rFonts w:ascii="Arial" w:hAnsi="Arial" w:cs="Arial"/>
          <w:sz w:val="22"/>
          <w:szCs w:val="22"/>
        </w:rPr>
        <w:t xml:space="preserve"> más conveniente para el Estado.</w:t>
      </w:r>
    </w:p>
    <w:p w:rsidR="004C3D3F" w:rsidRPr="00FC1249" w:rsidRDefault="004C3D3F" w:rsidP="00AC064B">
      <w:pPr>
        <w:pStyle w:val="Textosinformato"/>
        <w:widowControl w:val="0"/>
        <w:spacing w:before="120"/>
        <w:ind w:left="567" w:firstLine="0"/>
        <w:jc w:val="both"/>
        <w:rPr>
          <w:rFonts w:ascii="Arial" w:hAnsi="Arial" w:cs="Arial"/>
          <w:sz w:val="22"/>
          <w:szCs w:val="22"/>
        </w:rPr>
      </w:pPr>
      <w:r w:rsidRPr="00FC1249">
        <w:rPr>
          <w:rFonts w:ascii="Arial" w:hAnsi="Arial" w:cs="Arial"/>
          <w:sz w:val="22"/>
          <w:szCs w:val="22"/>
        </w:rPr>
        <w:t>El Concurso referido en las presentes Bases, será llevado a cabo de acuerdo a las disposiciones contenidas en las mismas, y en lo no previsto en ellas, serán de aplicación las Leyes y Disposiciones Aplicables.</w:t>
      </w:r>
    </w:p>
    <w:p w:rsidR="004C3D3F" w:rsidRPr="00FC1249" w:rsidRDefault="004C3D3F" w:rsidP="00AC064B">
      <w:pPr>
        <w:pStyle w:val="Textosinformato"/>
        <w:widowControl w:val="0"/>
        <w:spacing w:before="120"/>
        <w:ind w:left="567" w:firstLine="0"/>
        <w:jc w:val="both"/>
        <w:rPr>
          <w:rFonts w:ascii="Arial" w:hAnsi="Arial" w:cs="Arial"/>
          <w:sz w:val="22"/>
          <w:szCs w:val="22"/>
        </w:rPr>
      </w:pPr>
      <w:r w:rsidRPr="00FC1249">
        <w:rPr>
          <w:rFonts w:ascii="Arial" w:hAnsi="Arial" w:cs="Arial"/>
          <w:sz w:val="22"/>
          <w:szCs w:val="22"/>
        </w:rPr>
        <w:t>Se considera, sin admitirse prueb</w:t>
      </w:r>
      <w:r w:rsidR="002E09C3" w:rsidRPr="00FC1249">
        <w:rPr>
          <w:rFonts w:ascii="Arial" w:hAnsi="Arial" w:cs="Arial"/>
          <w:sz w:val="22"/>
          <w:szCs w:val="22"/>
        </w:rPr>
        <w:t>a en contrario, que todo Adquir</w:t>
      </w:r>
      <w:r w:rsidRPr="00FC1249">
        <w:rPr>
          <w:rFonts w:ascii="Arial" w:hAnsi="Arial" w:cs="Arial"/>
          <w:sz w:val="22"/>
          <w:szCs w:val="22"/>
        </w:rPr>
        <w:t>ente o Postor que participe en el Concurso</w:t>
      </w:r>
      <w:r w:rsidR="00F35669" w:rsidRPr="00FC1249">
        <w:rPr>
          <w:rFonts w:ascii="Arial" w:hAnsi="Arial" w:cs="Arial"/>
          <w:sz w:val="22"/>
          <w:szCs w:val="22"/>
        </w:rPr>
        <w:t>,</w:t>
      </w:r>
      <w:r w:rsidRPr="00FC1249">
        <w:rPr>
          <w:rFonts w:ascii="Arial" w:hAnsi="Arial" w:cs="Arial"/>
          <w:sz w:val="22"/>
          <w:szCs w:val="22"/>
        </w:rPr>
        <w:t xml:space="preserve"> conoce el contenido de las presentes Bases y las Leyes y Disposiciones Aplicables.</w:t>
      </w:r>
    </w:p>
    <w:p w:rsidR="00D82C76" w:rsidRPr="0048458D" w:rsidRDefault="00BC4B11" w:rsidP="00B47CA9">
      <w:pPr>
        <w:pStyle w:val="Ttulo1"/>
        <w:tabs>
          <w:tab w:val="left" w:pos="142"/>
          <w:tab w:val="left" w:pos="567"/>
        </w:tabs>
        <w:spacing w:before="360" w:after="160"/>
        <w:ind w:left="567" w:hanging="567"/>
      </w:pPr>
      <w:bookmarkStart w:id="10" w:name="_Toc496779416"/>
      <w:bookmarkStart w:id="11" w:name="_Toc498940133"/>
      <w:bookmarkStart w:id="12" w:name="_Toc507493647"/>
      <w:r w:rsidRPr="002F6387">
        <w:rPr>
          <w:caps/>
          <w:sz w:val="22"/>
          <w:szCs w:val="22"/>
        </w:rPr>
        <w:t>2.</w:t>
      </w:r>
      <w:r w:rsidR="00D82C76" w:rsidRPr="002F6387">
        <w:rPr>
          <w:caps/>
          <w:sz w:val="22"/>
          <w:szCs w:val="22"/>
        </w:rPr>
        <w:t xml:space="preserve"> </w:t>
      </w:r>
      <w:r w:rsidRPr="002F6387">
        <w:rPr>
          <w:caps/>
          <w:sz w:val="22"/>
          <w:szCs w:val="22"/>
        </w:rPr>
        <w:t xml:space="preserve"> </w:t>
      </w:r>
      <w:r w:rsidR="009C72E1" w:rsidRPr="002F6387">
        <w:rPr>
          <w:caps/>
          <w:sz w:val="22"/>
          <w:szCs w:val="22"/>
        </w:rPr>
        <w:t xml:space="preserve"> </w:t>
      </w:r>
      <w:r w:rsidR="00E225FF" w:rsidRPr="00F963D6">
        <w:rPr>
          <w:caps/>
          <w:sz w:val="22"/>
          <w:szCs w:val="22"/>
        </w:rPr>
        <w:t xml:space="preserve">   </w:t>
      </w:r>
      <w:r w:rsidR="00D82C76" w:rsidRPr="002F6387">
        <w:rPr>
          <w:caps/>
          <w:sz w:val="22"/>
          <w:szCs w:val="22"/>
        </w:rPr>
        <w:t>GENERALIDADES</w:t>
      </w:r>
      <w:bookmarkEnd w:id="10"/>
      <w:bookmarkEnd w:id="11"/>
      <w:bookmarkEnd w:id="12"/>
      <w:r w:rsidR="00D82C76" w:rsidRPr="002F6387">
        <w:rPr>
          <w:caps/>
          <w:sz w:val="22"/>
          <w:szCs w:val="22"/>
        </w:rPr>
        <w:t xml:space="preserve"> </w:t>
      </w:r>
    </w:p>
    <w:p w:rsidR="00D82C76" w:rsidRPr="00AC064B" w:rsidRDefault="00D82C76" w:rsidP="00AC064B">
      <w:pPr>
        <w:pStyle w:val="Prrafodelista"/>
        <w:numPr>
          <w:ilvl w:val="1"/>
          <w:numId w:val="41"/>
        </w:numPr>
        <w:tabs>
          <w:tab w:val="left" w:pos="426"/>
          <w:tab w:val="left" w:pos="1276"/>
        </w:tabs>
        <w:spacing w:before="120"/>
        <w:ind w:left="1134" w:hanging="567"/>
        <w:contextualSpacing w:val="0"/>
        <w:jc w:val="both"/>
        <w:rPr>
          <w:rFonts w:ascii="Arial" w:hAnsi="Arial" w:cs="Arial"/>
          <w:sz w:val="22"/>
          <w:szCs w:val="22"/>
        </w:rPr>
      </w:pPr>
      <w:r w:rsidRPr="00C84874">
        <w:rPr>
          <w:rFonts w:ascii="Arial" w:hAnsi="Arial" w:cs="Arial"/>
          <w:sz w:val="22"/>
          <w:szCs w:val="22"/>
        </w:rPr>
        <w:t>Las Bases y los documentos que las integran, se regirán e interpretarán de acuerdo   a las Leyes y Disposiciones Aplicables.</w:t>
      </w:r>
    </w:p>
    <w:p w:rsidR="003B4D3A" w:rsidRPr="00AC064B" w:rsidRDefault="00D82C76" w:rsidP="00AC064B">
      <w:pPr>
        <w:pStyle w:val="Prrafodelista"/>
        <w:numPr>
          <w:ilvl w:val="1"/>
          <w:numId w:val="41"/>
        </w:numPr>
        <w:tabs>
          <w:tab w:val="left" w:pos="426"/>
          <w:tab w:val="left" w:pos="1276"/>
        </w:tabs>
        <w:spacing w:before="120"/>
        <w:ind w:left="1134" w:hanging="567"/>
        <w:contextualSpacing w:val="0"/>
        <w:jc w:val="both"/>
        <w:rPr>
          <w:rFonts w:ascii="Arial" w:hAnsi="Arial" w:cs="Arial"/>
          <w:sz w:val="22"/>
          <w:szCs w:val="22"/>
        </w:rPr>
      </w:pPr>
      <w:r w:rsidRPr="00F963D6">
        <w:rPr>
          <w:rFonts w:ascii="Arial" w:hAnsi="Arial" w:cs="Arial"/>
          <w:sz w:val="22"/>
          <w:szCs w:val="22"/>
        </w:rPr>
        <w:t>Podrán participar en el Concurso personas jurídicas, nacionales o extranjeras o Consorcios.</w:t>
      </w:r>
    </w:p>
    <w:p w:rsidR="003B4D3A" w:rsidRDefault="00D82C76" w:rsidP="00EF2B7A">
      <w:pPr>
        <w:pStyle w:val="Prrafodelista"/>
        <w:numPr>
          <w:ilvl w:val="1"/>
          <w:numId w:val="41"/>
        </w:numPr>
        <w:tabs>
          <w:tab w:val="left" w:pos="426"/>
          <w:tab w:val="left" w:pos="1276"/>
        </w:tabs>
        <w:spacing w:before="120"/>
        <w:ind w:left="1134" w:hanging="567"/>
        <w:contextualSpacing w:val="0"/>
        <w:jc w:val="both"/>
        <w:rPr>
          <w:rFonts w:ascii="Arial" w:hAnsi="Arial" w:cs="Arial"/>
          <w:sz w:val="22"/>
          <w:szCs w:val="22"/>
        </w:rPr>
      </w:pPr>
      <w:r w:rsidRPr="00EF2B7A">
        <w:rPr>
          <w:rFonts w:ascii="Arial" w:hAnsi="Arial" w:cs="Arial"/>
          <w:sz w:val="22"/>
          <w:szCs w:val="22"/>
        </w:rPr>
        <w:t>Una persona natural o jurídica, de manera individual o a través de un Consorcio, no puede participar en más de un Postor.</w:t>
      </w:r>
      <w:r w:rsidR="003B4D3A" w:rsidRPr="00EF2B7A">
        <w:rPr>
          <w:rFonts w:ascii="Arial" w:hAnsi="Arial" w:cs="Arial"/>
          <w:sz w:val="22"/>
          <w:szCs w:val="22"/>
        </w:rPr>
        <w:t xml:space="preserve"> </w:t>
      </w:r>
    </w:p>
    <w:p w:rsidR="003B4D3A" w:rsidRPr="00EF2B7A" w:rsidRDefault="00E24D56" w:rsidP="00EF2B7A">
      <w:pPr>
        <w:pStyle w:val="Prrafodelista"/>
        <w:numPr>
          <w:ilvl w:val="1"/>
          <w:numId w:val="41"/>
        </w:numPr>
        <w:tabs>
          <w:tab w:val="left" w:pos="426"/>
          <w:tab w:val="left" w:pos="1276"/>
        </w:tabs>
        <w:spacing w:before="120"/>
        <w:ind w:left="1134" w:hanging="567"/>
        <w:contextualSpacing w:val="0"/>
        <w:jc w:val="both"/>
        <w:rPr>
          <w:rFonts w:ascii="Arial" w:hAnsi="Arial" w:cs="Arial"/>
          <w:sz w:val="22"/>
          <w:szCs w:val="22"/>
        </w:rPr>
      </w:pPr>
      <w:r w:rsidRPr="00EF2B7A">
        <w:rPr>
          <w:rFonts w:ascii="Arial" w:hAnsi="Arial" w:cs="Arial"/>
          <w:sz w:val="22"/>
          <w:szCs w:val="22"/>
        </w:rPr>
        <w:t>No podrán ser Postores, directa o indirectamente aquellos que se encuentren incursos dentro de los alcances del artículo 29 del Decreto Legislativo N° 1362, que regula la Promoción de la Inversión Privada mediante Asociaciones Público Privadas y Proyectos en Activos, que refiere al artículo 1366 del Código Civil, las personas con impedimentos establecidos en la Ley Nº 30225, Ley de Contrataciones del Estado, o norma que la sustituya, las personas con impedimentos establecidos por normas con rango de ley, ni aquellos que habiendo sido adjudicatarios en contratos de Asociación Público Privada, hubieren dejado de serlo por su incumplimiento en el contrato</w:t>
      </w:r>
      <w:r w:rsidR="00BF74A6" w:rsidRPr="00EF2B7A">
        <w:rPr>
          <w:rFonts w:ascii="Arial" w:hAnsi="Arial" w:cs="Arial"/>
          <w:sz w:val="22"/>
          <w:szCs w:val="22"/>
        </w:rPr>
        <w:t>.</w:t>
      </w:r>
      <w:r w:rsidR="003B4D3A" w:rsidRPr="00EF2B7A">
        <w:rPr>
          <w:rFonts w:ascii="Arial" w:hAnsi="Arial" w:cs="Arial"/>
          <w:sz w:val="22"/>
          <w:szCs w:val="22"/>
        </w:rPr>
        <w:t xml:space="preserve"> </w:t>
      </w:r>
    </w:p>
    <w:p w:rsidR="003B4D3A" w:rsidRPr="00EF2B7A" w:rsidRDefault="00E24D56" w:rsidP="00EF2B7A">
      <w:pPr>
        <w:pStyle w:val="Prrafodelista"/>
        <w:tabs>
          <w:tab w:val="left" w:pos="426"/>
          <w:tab w:val="left" w:pos="1276"/>
        </w:tabs>
        <w:spacing w:before="120"/>
        <w:ind w:left="1134"/>
        <w:contextualSpacing w:val="0"/>
        <w:jc w:val="both"/>
        <w:rPr>
          <w:rFonts w:ascii="Arial" w:hAnsi="Arial" w:cs="Arial"/>
          <w:sz w:val="22"/>
          <w:szCs w:val="22"/>
        </w:rPr>
      </w:pPr>
      <w:r w:rsidRPr="00EF2B7A">
        <w:rPr>
          <w:rFonts w:ascii="Arial" w:hAnsi="Arial" w:cs="Arial"/>
          <w:sz w:val="22"/>
          <w:szCs w:val="22"/>
        </w:rPr>
        <w:lastRenderedPageBreak/>
        <w:t>Este último impedimento tiene una vigencia de dos (2) años y se extiende al Operador Calificado y/o aquellos que hayan ejercido el Control del inversionista al momento de la resolución y/o caducidad del respectivo contrato.</w:t>
      </w:r>
    </w:p>
    <w:p w:rsidR="00F35669" w:rsidRPr="00EF2B7A" w:rsidRDefault="00D9741A" w:rsidP="00EF2B7A">
      <w:pPr>
        <w:pStyle w:val="Prrafodelista"/>
        <w:numPr>
          <w:ilvl w:val="1"/>
          <w:numId w:val="41"/>
        </w:numPr>
        <w:tabs>
          <w:tab w:val="left" w:pos="1276"/>
        </w:tabs>
        <w:spacing w:before="120"/>
        <w:ind w:left="1134" w:hanging="567"/>
        <w:contextualSpacing w:val="0"/>
        <w:jc w:val="both"/>
        <w:rPr>
          <w:rFonts w:ascii="Arial" w:hAnsi="Arial" w:cs="Arial"/>
          <w:sz w:val="22"/>
          <w:szCs w:val="22"/>
        </w:rPr>
      </w:pPr>
      <w:r w:rsidRPr="003B4D3A">
        <w:t xml:space="preserve"> </w:t>
      </w:r>
      <w:r w:rsidR="00F35669" w:rsidRPr="00EF2B7A">
        <w:rPr>
          <w:rFonts w:ascii="Arial" w:hAnsi="Arial" w:cs="Arial"/>
          <w:sz w:val="22"/>
          <w:szCs w:val="22"/>
        </w:rPr>
        <w:t>Los Adquirentes y los Postores deberán basar su decisión de participar en el Concurso en sus propias investigaciones, estudios, exámenes, inspecciones, cálculos económicos, cálculos financieros, visitas, entrevistas y otros como parte de su propio due dilligence.</w:t>
      </w:r>
      <w:r w:rsidR="003B4D3A">
        <w:rPr>
          <w:rFonts w:ascii="Arial" w:hAnsi="Arial" w:cs="Arial"/>
          <w:sz w:val="22"/>
          <w:szCs w:val="22"/>
        </w:rPr>
        <w:t xml:space="preserve"> </w:t>
      </w:r>
      <w:r w:rsidR="00F35669" w:rsidRPr="00EF2B7A">
        <w:rPr>
          <w:rFonts w:ascii="Arial" w:hAnsi="Arial" w:cs="Arial"/>
          <w:sz w:val="22"/>
          <w:szCs w:val="22"/>
        </w:rPr>
        <w:t>Del mismo modo, sufragarán todos los costos o gastos, directos o indirectos, en que incurran relacionados con la preparación y presentación de su solicitud de Calificación o su Oferta. El Estado Peruano o cualquier dependencia, organismo o funcionario de éste, el Ministerio de Energía y Minas, PROINVERSIÓN, el Comité, la Comisión, los asesores del Comité, no serán responsables en ningún caso por dichos costos o gastos, cualquiera sea la forma en que se realice el Concurso o su resultado.</w:t>
      </w:r>
    </w:p>
    <w:p w:rsidR="00D82C76" w:rsidRPr="00AC064B" w:rsidRDefault="00D82C76" w:rsidP="00AC064B">
      <w:pPr>
        <w:pStyle w:val="Prrafodelista"/>
        <w:numPr>
          <w:ilvl w:val="1"/>
          <w:numId w:val="41"/>
        </w:numPr>
        <w:tabs>
          <w:tab w:val="left" w:pos="1276"/>
        </w:tabs>
        <w:spacing w:before="120"/>
        <w:ind w:left="1134" w:hanging="567"/>
        <w:contextualSpacing w:val="0"/>
        <w:jc w:val="both"/>
        <w:rPr>
          <w:rFonts w:ascii="Arial" w:hAnsi="Arial" w:cs="Arial"/>
          <w:i/>
          <w:sz w:val="22"/>
          <w:szCs w:val="22"/>
        </w:rPr>
      </w:pPr>
      <w:r w:rsidRPr="00C84874">
        <w:rPr>
          <w:rFonts w:ascii="Arial" w:hAnsi="Arial" w:cs="Arial"/>
          <w:sz w:val="22"/>
          <w:szCs w:val="22"/>
        </w:rPr>
        <w:t xml:space="preserve">El </w:t>
      </w:r>
      <w:r w:rsidR="00516540">
        <w:rPr>
          <w:rFonts w:ascii="Arial" w:hAnsi="Arial" w:cs="Arial"/>
          <w:sz w:val="22"/>
          <w:szCs w:val="22"/>
        </w:rPr>
        <w:t>E</w:t>
      </w:r>
      <w:r w:rsidRPr="00C84874">
        <w:rPr>
          <w:rFonts w:ascii="Arial" w:hAnsi="Arial" w:cs="Arial"/>
          <w:sz w:val="22"/>
          <w:szCs w:val="22"/>
        </w:rPr>
        <w:t xml:space="preserve">stado o cualquiera de sus dependencias, incluyendo a PROINVERSIÓN, sus consultores y/o asesores no se hacen responsables, no garantizan, ni expresa ni implícitamente, la totalidad, integridad, fiabilidad o veracidad de la información de la </w:t>
      </w:r>
      <w:r w:rsidR="002B6D30" w:rsidRPr="00C84874">
        <w:rPr>
          <w:rFonts w:ascii="Arial" w:hAnsi="Arial" w:cs="Arial"/>
          <w:sz w:val="22"/>
          <w:szCs w:val="22"/>
        </w:rPr>
        <w:t>S</w:t>
      </w:r>
      <w:r w:rsidR="002B6D30">
        <w:rPr>
          <w:rFonts w:ascii="Arial" w:hAnsi="Arial" w:cs="Arial"/>
          <w:sz w:val="22"/>
          <w:szCs w:val="22"/>
        </w:rPr>
        <w:t>ala</w:t>
      </w:r>
      <w:r w:rsidR="002B6D30" w:rsidRPr="00C84874">
        <w:rPr>
          <w:rFonts w:ascii="Arial" w:hAnsi="Arial" w:cs="Arial"/>
          <w:sz w:val="22"/>
          <w:szCs w:val="22"/>
        </w:rPr>
        <w:t xml:space="preserve"> </w:t>
      </w:r>
      <w:r w:rsidR="002B6D30">
        <w:rPr>
          <w:rFonts w:ascii="Arial" w:hAnsi="Arial" w:cs="Arial"/>
          <w:sz w:val="22"/>
          <w:szCs w:val="22"/>
        </w:rPr>
        <w:t>de</w:t>
      </w:r>
      <w:r w:rsidR="002B6D30" w:rsidRPr="00C84874">
        <w:rPr>
          <w:rFonts w:ascii="Arial" w:hAnsi="Arial" w:cs="Arial"/>
          <w:sz w:val="22"/>
          <w:szCs w:val="22"/>
        </w:rPr>
        <w:t xml:space="preserve"> D</w:t>
      </w:r>
      <w:r w:rsidR="002B6D30">
        <w:rPr>
          <w:rFonts w:ascii="Arial" w:hAnsi="Arial" w:cs="Arial"/>
          <w:sz w:val="22"/>
          <w:szCs w:val="22"/>
        </w:rPr>
        <w:t>atos</w:t>
      </w:r>
      <w:r w:rsidRPr="00C84874">
        <w:rPr>
          <w:rFonts w:ascii="Arial" w:hAnsi="Arial" w:cs="Arial"/>
          <w:sz w:val="22"/>
          <w:szCs w:val="22"/>
        </w:rPr>
        <w:t>. En consecuencia, ninguna de las personas que participe en el Concurso podrá atribuir responsabilidad alguna a cualquiera de las partes antes mencionadas o a sus representantes, agentes o dependientes por el uso que pueda darse a dicha información o por cualquier inexactitud, insuficiencia, defecto, falta de actualización o por cualquiera otra causa no expresam</w:t>
      </w:r>
      <w:r w:rsidR="004F7B3C">
        <w:rPr>
          <w:rFonts w:ascii="Arial" w:hAnsi="Arial" w:cs="Arial"/>
          <w:sz w:val="22"/>
          <w:szCs w:val="22"/>
        </w:rPr>
        <w:t>ente contemplada en este N</w:t>
      </w:r>
      <w:r w:rsidRPr="00C84874">
        <w:rPr>
          <w:rFonts w:ascii="Arial" w:hAnsi="Arial" w:cs="Arial"/>
          <w:sz w:val="22"/>
          <w:szCs w:val="22"/>
        </w:rPr>
        <w:t>umeral.</w:t>
      </w:r>
    </w:p>
    <w:p w:rsidR="00A739F6" w:rsidRDefault="00D82C76" w:rsidP="006A4ED2">
      <w:pPr>
        <w:pStyle w:val="Prrafodelista"/>
        <w:numPr>
          <w:ilvl w:val="1"/>
          <w:numId w:val="41"/>
        </w:numPr>
        <w:tabs>
          <w:tab w:val="left" w:pos="1276"/>
        </w:tabs>
        <w:spacing w:before="120"/>
        <w:ind w:left="1134" w:hanging="567"/>
        <w:contextualSpacing w:val="0"/>
        <w:jc w:val="both"/>
        <w:rPr>
          <w:rFonts w:ascii="Arial" w:hAnsi="Arial" w:cs="Arial"/>
          <w:sz w:val="22"/>
          <w:szCs w:val="22"/>
        </w:rPr>
      </w:pPr>
      <w:r w:rsidRPr="00C84874">
        <w:rPr>
          <w:rFonts w:ascii="Arial" w:hAnsi="Arial" w:cs="Arial"/>
          <w:sz w:val="22"/>
          <w:szCs w:val="22"/>
        </w:rPr>
        <w:t>La limitación</w:t>
      </w:r>
      <w:r w:rsidR="00A45275">
        <w:rPr>
          <w:rFonts w:ascii="Arial" w:hAnsi="Arial" w:cs="Arial"/>
          <w:sz w:val="22"/>
          <w:szCs w:val="22"/>
        </w:rPr>
        <w:t xml:space="preserve"> de responsabilidad</w:t>
      </w:r>
      <w:r w:rsidRPr="00C84874">
        <w:rPr>
          <w:rFonts w:ascii="Arial" w:hAnsi="Arial" w:cs="Arial"/>
          <w:sz w:val="22"/>
          <w:szCs w:val="22"/>
        </w:rPr>
        <w:t xml:space="preserve"> enunciada alcanza, de manera más amplia posible, a t</w:t>
      </w:r>
      <w:r w:rsidR="009E3F7A">
        <w:rPr>
          <w:rFonts w:ascii="Arial" w:hAnsi="Arial" w:cs="Arial"/>
          <w:sz w:val="22"/>
          <w:szCs w:val="22"/>
        </w:rPr>
        <w:t>oda la información relativa al C</w:t>
      </w:r>
      <w:r w:rsidRPr="00C84874">
        <w:rPr>
          <w:rFonts w:ascii="Arial" w:hAnsi="Arial" w:cs="Arial"/>
          <w:sz w:val="22"/>
          <w:szCs w:val="22"/>
        </w:rPr>
        <w:t>oncurso que fuera efectivamente conocida, a la información no conocida y a la información que en algún momento debió ser conocida, incluyendo los posibles errores u omisiones en ella contenidos por el Estado</w:t>
      </w:r>
      <w:r w:rsidR="00A739F6">
        <w:rPr>
          <w:rFonts w:ascii="Arial" w:hAnsi="Arial" w:cs="Arial"/>
          <w:sz w:val="22"/>
          <w:szCs w:val="22"/>
        </w:rPr>
        <w:t xml:space="preserve"> Peruano </w:t>
      </w:r>
      <w:r w:rsidRPr="00C84874">
        <w:rPr>
          <w:rFonts w:ascii="Arial" w:hAnsi="Arial" w:cs="Arial"/>
          <w:sz w:val="22"/>
          <w:szCs w:val="22"/>
        </w:rPr>
        <w:t xml:space="preserve"> o cualquier dependencia,</w:t>
      </w:r>
      <w:r w:rsidR="00A739F6">
        <w:rPr>
          <w:rFonts w:ascii="Arial" w:hAnsi="Arial" w:cs="Arial"/>
          <w:sz w:val="22"/>
          <w:szCs w:val="22"/>
        </w:rPr>
        <w:t xml:space="preserve"> organismo o funcionario de </w:t>
      </w:r>
      <w:r w:rsidR="00A739F6" w:rsidRPr="00913C00">
        <w:rPr>
          <w:rFonts w:ascii="Arial" w:hAnsi="Arial" w:cs="Arial"/>
          <w:sz w:val="22"/>
          <w:szCs w:val="22"/>
        </w:rPr>
        <w:t>éste</w:t>
      </w:r>
      <w:r w:rsidR="00A739F6">
        <w:rPr>
          <w:rFonts w:ascii="Arial" w:hAnsi="Arial" w:cs="Arial"/>
          <w:sz w:val="22"/>
          <w:szCs w:val="22"/>
        </w:rPr>
        <w:t>, o por el Ministerio de Energía y Minas,</w:t>
      </w:r>
      <w:r w:rsidRPr="00913C00">
        <w:rPr>
          <w:rFonts w:ascii="Arial" w:hAnsi="Arial" w:cs="Arial"/>
          <w:sz w:val="22"/>
          <w:szCs w:val="22"/>
        </w:rPr>
        <w:t xml:space="preserve"> PROINVERSIÓN, sus consultores y/o asesores</w:t>
      </w:r>
      <w:r w:rsidR="00A739F6">
        <w:rPr>
          <w:rFonts w:ascii="Arial" w:hAnsi="Arial" w:cs="Arial"/>
          <w:sz w:val="22"/>
          <w:szCs w:val="22"/>
        </w:rPr>
        <w:t>, el Comité, los asesores del Comité y la Comisión</w:t>
      </w:r>
      <w:r w:rsidRPr="00913C00">
        <w:rPr>
          <w:rFonts w:ascii="Arial" w:hAnsi="Arial" w:cs="Arial"/>
          <w:sz w:val="22"/>
          <w:szCs w:val="22"/>
        </w:rPr>
        <w:t>. Del mismo modo, dicha limitación de responsabilidad alcanza a toda información, sea o no suministrada o preparada, directa o indirectamente, por cualquiera de las partes antes mencionadas.</w:t>
      </w:r>
    </w:p>
    <w:p w:rsidR="00D82C76" w:rsidRPr="006A4ED2" w:rsidRDefault="006A4ED2" w:rsidP="00913C00">
      <w:pPr>
        <w:pStyle w:val="Prrafodelista"/>
        <w:tabs>
          <w:tab w:val="left" w:pos="1276"/>
        </w:tabs>
        <w:spacing w:before="120"/>
        <w:ind w:left="1134"/>
        <w:contextualSpacing w:val="0"/>
        <w:jc w:val="both"/>
      </w:pPr>
      <w:r w:rsidRPr="00AC064B">
        <w:rPr>
          <w:rFonts w:ascii="Arial" w:hAnsi="Arial" w:cs="Arial"/>
          <w:sz w:val="22"/>
          <w:szCs w:val="22"/>
        </w:rPr>
        <w:t>La limitación de responsabilidad alcanza también a toda la información disponible, en el portal institucional de PROINVERSIÓN (</w:t>
      </w:r>
      <w:hyperlink r:id="rId8" w:history="1">
        <w:r w:rsidRPr="00AC064B">
          <w:rPr>
            <w:rFonts w:ascii="Arial" w:hAnsi="Arial" w:cs="Arial"/>
            <w:sz w:val="22"/>
            <w:szCs w:val="22"/>
          </w:rPr>
          <w:t>www.proinversion.gob.pe</w:t>
        </w:r>
      </w:hyperlink>
      <w:r w:rsidRPr="00AC064B">
        <w:rPr>
          <w:rFonts w:ascii="Arial" w:hAnsi="Arial" w:cs="Arial"/>
          <w:sz w:val="22"/>
          <w:szCs w:val="22"/>
        </w:rPr>
        <w:t xml:space="preserve">), así como la que se proporcione a través de Circulares o </w:t>
      </w:r>
      <w:r w:rsidR="00BF74A6">
        <w:rPr>
          <w:rFonts w:ascii="Arial" w:hAnsi="Arial" w:cs="Arial"/>
          <w:sz w:val="22"/>
          <w:szCs w:val="22"/>
        </w:rPr>
        <w:t xml:space="preserve">de </w:t>
      </w:r>
      <w:r w:rsidRPr="00AC064B">
        <w:rPr>
          <w:rFonts w:ascii="Arial" w:hAnsi="Arial" w:cs="Arial"/>
          <w:sz w:val="22"/>
          <w:szCs w:val="22"/>
        </w:rPr>
        <w:t>cualquier otra forma de comunicación, la que se adquiera durante las visitas a las instalaciones relativas al Concurso y las que se mencionan en estas Bases</w:t>
      </w:r>
      <w:r>
        <w:rPr>
          <w:rFonts w:ascii="Arial" w:hAnsi="Arial" w:cs="Arial"/>
          <w:sz w:val="22"/>
          <w:szCs w:val="22"/>
        </w:rPr>
        <w:t>.</w:t>
      </w:r>
      <w:r w:rsidRPr="00AC064B">
        <w:rPr>
          <w:rFonts w:ascii="Arial" w:hAnsi="Arial" w:cs="Arial"/>
          <w:sz w:val="22"/>
          <w:szCs w:val="22"/>
        </w:rPr>
        <w:t xml:space="preserve"> </w:t>
      </w:r>
    </w:p>
    <w:p w:rsidR="005E2E6C" w:rsidRDefault="005E2E6C" w:rsidP="006A4ED2">
      <w:pPr>
        <w:pStyle w:val="Prrafodelista"/>
        <w:numPr>
          <w:ilvl w:val="1"/>
          <w:numId w:val="41"/>
        </w:numPr>
        <w:tabs>
          <w:tab w:val="left" w:pos="1276"/>
        </w:tabs>
        <w:spacing w:before="120"/>
        <w:ind w:left="1134" w:hanging="567"/>
        <w:contextualSpacing w:val="0"/>
        <w:jc w:val="both"/>
        <w:rPr>
          <w:rFonts w:ascii="Arial" w:hAnsi="Arial" w:cs="Arial"/>
          <w:sz w:val="22"/>
          <w:szCs w:val="22"/>
        </w:rPr>
      </w:pPr>
      <w:r w:rsidRPr="00C84874">
        <w:rPr>
          <w:rFonts w:ascii="Arial" w:hAnsi="Arial" w:cs="Arial"/>
          <w:sz w:val="22"/>
          <w:szCs w:val="22"/>
        </w:rPr>
        <w:t xml:space="preserve">El Adquirente, que decida no participar en el Concurso, podrá transferir </w:t>
      </w:r>
      <w:r>
        <w:rPr>
          <w:rFonts w:ascii="Arial" w:hAnsi="Arial" w:cs="Arial"/>
          <w:sz w:val="22"/>
          <w:szCs w:val="22"/>
        </w:rPr>
        <w:t xml:space="preserve">o ceder su </w:t>
      </w:r>
      <w:r w:rsidRPr="00C84874">
        <w:rPr>
          <w:rFonts w:ascii="Arial" w:hAnsi="Arial" w:cs="Arial"/>
          <w:sz w:val="22"/>
          <w:szCs w:val="22"/>
        </w:rPr>
        <w:t xml:space="preserve">Derecho de Participación. A tal efecto, el </w:t>
      </w:r>
      <w:r>
        <w:rPr>
          <w:rFonts w:ascii="Arial" w:hAnsi="Arial" w:cs="Arial"/>
          <w:sz w:val="22"/>
          <w:szCs w:val="22"/>
        </w:rPr>
        <w:t>nuevo A</w:t>
      </w:r>
      <w:r w:rsidRPr="00C84874">
        <w:rPr>
          <w:rFonts w:ascii="Arial" w:hAnsi="Arial" w:cs="Arial"/>
          <w:sz w:val="22"/>
          <w:szCs w:val="22"/>
        </w:rPr>
        <w:t xml:space="preserve">dquirente deberá presentar en el </w:t>
      </w:r>
      <w:r w:rsidR="003F6771">
        <w:rPr>
          <w:rFonts w:ascii="Arial" w:hAnsi="Arial" w:cs="Arial"/>
          <w:sz w:val="22"/>
          <w:szCs w:val="22"/>
        </w:rPr>
        <w:t>s</w:t>
      </w:r>
      <w:r w:rsidRPr="00C84874">
        <w:rPr>
          <w:rFonts w:ascii="Arial" w:hAnsi="Arial" w:cs="Arial"/>
          <w:sz w:val="22"/>
          <w:szCs w:val="22"/>
        </w:rPr>
        <w:t xml:space="preserve">obre de Calificación una comunicación mediante la cual se acredite la transferencia a su favor, de acuerdo al </w:t>
      </w:r>
      <w:r w:rsidRPr="00267575">
        <w:rPr>
          <w:rFonts w:ascii="Arial" w:hAnsi="Arial" w:cs="Arial"/>
          <w:sz w:val="22"/>
          <w:szCs w:val="22"/>
        </w:rPr>
        <w:t xml:space="preserve">Formulario </w:t>
      </w:r>
      <w:r w:rsidRPr="00997A82">
        <w:rPr>
          <w:rFonts w:ascii="Arial" w:hAnsi="Arial" w:cs="Arial"/>
          <w:sz w:val="22"/>
          <w:szCs w:val="22"/>
        </w:rPr>
        <w:t>1</w:t>
      </w:r>
      <w:r>
        <w:rPr>
          <w:rFonts w:ascii="Arial" w:hAnsi="Arial" w:cs="Arial"/>
          <w:sz w:val="22"/>
          <w:szCs w:val="22"/>
        </w:rPr>
        <w:t>2.</w:t>
      </w:r>
    </w:p>
    <w:p w:rsidR="005E2E6C" w:rsidRDefault="005E2E6C" w:rsidP="006A4ED2">
      <w:pPr>
        <w:pStyle w:val="Prrafodelista"/>
        <w:numPr>
          <w:ilvl w:val="1"/>
          <w:numId w:val="41"/>
        </w:numPr>
        <w:tabs>
          <w:tab w:val="left" w:pos="1276"/>
        </w:tabs>
        <w:spacing w:before="120"/>
        <w:ind w:left="1134" w:hanging="567"/>
        <w:contextualSpacing w:val="0"/>
        <w:jc w:val="both"/>
        <w:rPr>
          <w:rFonts w:ascii="Arial" w:hAnsi="Arial" w:cs="Arial"/>
          <w:sz w:val="22"/>
          <w:szCs w:val="22"/>
        </w:rPr>
      </w:pPr>
      <w:r w:rsidRPr="006A4ED2">
        <w:rPr>
          <w:rFonts w:ascii="Arial" w:hAnsi="Arial" w:cs="Arial"/>
          <w:sz w:val="22"/>
          <w:szCs w:val="22"/>
        </w:rPr>
        <w:t>La sola presentación</w:t>
      </w:r>
      <w:r w:rsidR="004D2831">
        <w:rPr>
          <w:rFonts w:ascii="Arial" w:hAnsi="Arial" w:cs="Arial"/>
          <w:sz w:val="22"/>
          <w:szCs w:val="22"/>
        </w:rPr>
        <w:t xml:space="preserve"> de la solicitud de C</w:t>
      </w:r>
      <w:r w:rsidRPr="00C84874">
        <w:rPr>
          <w:rFonts w:ascii="Arial" w:hAnsi="Arial" w:cs="Arial"/>
          <w:sz w:val="22"/>
          <w:szCs w:val="22"/>
        </w:rPr>
        <w:t xml:space="preserve">alificación o la Oferta, </w:t>
      </w:r>
      <w:r w:rsidR="00224E71">
        <w:rPr>
          <w:rFonts w:ascii="Arial" w:hAnsi="Arial" w:cs="Arial"/>
          <w:sz w:val="22"/>
          <w:szCs w:val="22"/>
        </w:rPr>
        <w:t xml:space="preserve">en el presente Concurso, </w:t>
      </w:r>
      <w:r w:rsidRPr="00C84874">
        <w:rPr>
          <w:rFonts w:ascii="Arial" w:hAnsi="Arial" w:cs="Arial"/>
          <w:sz w:val="22"/>
          <w:szCs w:val="22"/>
        </w:rPr>
        <w:t>implicará, sin necesidad de acto posterior alguno, el pleno conocimiento, aceptación y sometimiento incondicional del Adquirente y del Postor, según corresponda, de todo lo dispuesto en las Bases, así como su renuncia irrevocable e incondicional, de la manera más amplia que permitan las Leyes y Disposiciones Aplicables, a plantear cualquier acción, reconvención, excepción, reclamo, demanda o solicitud de indemnización contra el Estado o cualquier  dependencia, organismo o funcionario</w:t>
      </w:r>
      <w:r w:rsidR="00F92200">
        <w:rPr>
          <w:rFonts w:ascii="Arial" w:hAnsi="Arial" w:cs="Arial"/>
          <w:sz w:val="22"/>
          <w:szCs w:val="22"/>
        </w:rPr>
        <w:t xml:space="preserve"> </w:t>
      </w:r>
      <w:r w:rsidRPr="00913C00">
        <w:rPr>
          <w:rFonts w:ascii="Arial" w:hAnsi="Arial" w:cs="Arial"/>
          <w:sz w:val="22"/>
          <w:szCs w:val="22"/>
        </w:rPr>
        <w:t>de éste, el Ministerio de Energía y Minas, PROINVERSIÓN, el Comité, los asesores del Comité y la Comisión</w:t>
      </w:r>
      <w:r w:rsidR="00F92200">
        <w:rPr>
          <w:rFonts w:ascii="Arial" w:hAnsi="Arial" w:cs="Arial"/>
          <w:sz w:val="22"/>
          <w:szCs w:val="22"/>
        </w:rPr>
        <w:t>.</w:t>
      </w:r>
    </w:p>
    <w:p w:rsidR="00F92200" w:rsidRDefault="00F92200" w:rsidP="006C31EA">
      <w:pPr>
        <w:pStyle w:val="Prrafodelista"/>
        <w:numPr>
          <w:ilvl w:val="1"/>
          <w:numId w:val="41"/>
        </w:numPr>
        <w:tabs>
          <w:tab w:val="left" w:pos="1276"/>
        </w:tabs>
        <w:spacing w:before="120"/>
        <w:ind w:left="1134" w:hanging="567"/>
        <w:contextualSpacing w:val="0"/>
        <w:jc w:val="both"/>
        <w:rPr>
          <w:rFonts w:ascii="Arial" w:hAnsi="Arial" w:cs="Arial"/>
          <w:sz w:val="22"/>
          <w:szCs w:val="22"/>
        </w:rPr>
      </w:pPr>
      <w:r w:rsidRPr="00C84874">
        <w:rPr>
          <w:rFonts w:ascii="Arial" w:hAnsi="Arial" w:cs="Arial"/>
          <w:sz w:val="22"/>
          <w:szCs w:val="22"/>
        </w:rPr>
        <w:lastRenderedPageBreak/>
        <w:t>El Director del Proyecto se reserva el derecho de comprobar la veracidad de la documentación presentada por el Adquirente o Postor durante las diferentes etapas del Concurso e incluso luego de concluido, sin que ello suponga en modo alguno una limitación de la responsabilidad del Adquirente o Postor por la posible insuficiencia o falta de veracidad de los datos o la información presentada.</w:t>
      </w:r>
    </w:p>
    <w:p w:rsidR="00F92200" w:rsidRDefault="00F92200">
      <w:pPr>
        <w:pStyle w:val="Prrafodelista"/>
        <w:numPr>
          <w:ilvl w:val="1"/>
          <w:numId w:val="41"/>
        </w:numPr>
        <w:tabs>
          <w:tab w:val="left" w:pos="1276"/>
        </w:tabs>
        <w:spacing w:before="120"/>
        <w:ind w:left="1134" w:hanging="567"/>
        <w:contextualSpacing w:val="0"/>
        <w:jc w:val="both"/>
        <w:rPr>
          <w:rFonts w:ascii="Arial" w:hAnsi="Arial" w:cs="Arial"/>
          <w:sz w:val="22"/>
          <w:szCs w:val="22"/>
        </w:rPr>
      </w:pPr>
      <w:r w:rsidRPr="00C84874">
        <w:rPr>
          <w:rFonts w:ascii="Arial" w:hAnsi="Arial" w:cs="Arial"/>
          <w:sz w:val="22"/>
          <w:szCs w:val="22"/>
        </w:rPr>
        <w:t>La falta de veracidad o insuficiencia en los datos o en la información presentada por el Adquirente o Postor</w:t>
      </w:r>
      <w:r>
        <w:rPr>
          <w:rFonts w:ascii="Arial" w:hAnsi="Arial" w:cs="Arial"/>
          <w:sz w:val="22"/>
          <w:szCs w:val="22"/>
        </w:rPr>
        <w:t xml:space="preserve"> en este concurso</w:t>
      </w:r>
      <w:r w:rsidRPr="00C84874">
        <w:rPr>
          <w:rFonts w:ascii="Arial" w:hAnsi="Arial" w:cs="Arial"/>
          <w:sz w:val="22"/>
          <w:szCs w:val="22"/>
        </w:rPr>
        <w:t>, ocasionará que el Director del Proyecto lo descalifique, en cualquiera de sus etapas, sin perjuicio de las respon</w:t>
      </w:r>
      <w:r>
        <w:rPr>
          <w:rFonts w:ascii="Arial" w:hAnsi="Arial" w:cs="Arial"/>
          <w:sz w:val="22"/>
          <w:szCs w:val="22"/>
        </w:rPr>
        <w:t>sabilidades a que hubiera lugar, salvo aquellos casos expresamente previstos como susceptibles de subsanación.</w:t>
      </w:r>
    </w:p>
    <w:p w:rsidR="00D82C76" w:rsidRPr="00AC064B" w:rsidRDefault="006A4ED2" w:rsidP="00564422">
      <w:pPr>
        <w:pStyle w:val="Prrafodelista"/>
        <w:numPr>
          <w:ilvl w:val="1"/>
          <w:numId w:val="41"/>
        </w:numPr>
        <w:tabs>
          <w:tab w:val="left" w:pos="1276"/>
        </w:tabs>
        <w:spacing w:before="120"/>
        <w:ind w:left="1134" w:hanging="567"/>
        <w:contextualSpacing w:val="0"/>
        <w:jc w:val="both"/>
      </w:pPr>
      <w:r w:rsidRPr="00913C00">
        <w:rPr>
          <w:rFonts w:ascii="Arial" w:hAnsi="Arial" w:cs="Arial"/>
          <w:sz w:val="22"/>
          <w:szCs w:val="22"/>
        </w:rPr>
        <w:t xml:space="preserve">El </w:t>
      </w:r>
      <w:r w:rsidR="001C5D1B">
        <w:rPr>
          <w:rFonts w:ascii="Arial" w:hAnsi="Arial" w:cs="Arial"/>
          <w:sz w:val="22"/>
          <w:szCs w:val="22"/>
        </w:rPr>
        <w:t>Comité</w:t>
      </w:r>
      <w:r w:rsidRPr="00913C00">
        <w:rPr>
          <w:rFonts w:ascii="Arial" w:hAnsi="Arial" w:cs="Arial"/>
          <w:sz w:val="22"/>
          <w:szCs w:val="22"/>
        </w:rPr>
        <w:t xml:space="preserve">, por razones de interés público, puede desestimar todas las </w:t>
      </w:r>
      <w:r w:rsidR="001E40D9">
        <w:rPr>
          <w:rFonts w:ascii="Arial" w:hAnsi="Arial" w:cs="Arial"/>
          <w:sz w:val="22"/>
          <w:szCs w:val="22"/>
        </w:rPr>
        <w:t>p</w:t>
      </w:r>
      <w:r w:rsidRPr="00913C00">
        <w:rPr>
          <w:rFonts w:ascii="Arial" w:hAnsi="Arial" w:cs="Arial"/>
          <w:sz w:val="22"/>
          <w:szCs w:val="22"/>
        </w:rPr>
        <w:t>ropuestas presentadas y en consecuencia cancelar el Concurso, sin incurrir en responsabilidad ni obligación de pago de indemnización alguna. Esta decisión no es impugnable.</w:t>
      </w:r>
    </w:p>
    <w:p w:rsidR="002D4E87" w:rsidRPr="00AC064B" w:rsidRDefault="001C5D1B" w:rsidP="00AC064B">
      <w:pPr>
        <w:pStyle w:val="Prrafodelista"/>
        <w:numPr>
          <w:ilvl w:val="1"/>
          <w:numId w:val="41"/>
        </w:numPr>
        <w:tabs>
          <w:tab w:val="left" w:pos="1276"/>
        </w:tabs>
        <w:spacing w:before="120"/>
        <w:ind w:left="1134" w:hanging="567"/>
        <w:contextualSpacing w:val="0"/>
        <w:jc w:val="both"/>
        <w:rPr>
          <w:rFonts w:ascii="Arial" w:hAnsi="Arial" w:cs="Arial"/>
          <w:sz w:val="22"/>
          <w:szCs w:val="22"/>
        </w:rPr>
      </w:pPr>
      <w:r w:rsidRPr="001C5D1B">
        <w:rPr>
          <w:rFonts w:ascii="Arial" w:hAnsi="Arial" w:cs="Arial"/>
          <w:sz w:val="22"/>
          <w:szCs w:val="22"/>
        </w:rPr>
        <w:t>De conformidad con lo dispuesto en el numeral 33.3 del artículo 33 del Reglamento del Decreto Legislativo Nº 1362</w:t>
      </w:r>
      <w:r w:rsidR="001E40D9">
        <w:rPr>
          <w:rFonts w:ascii="Arial" w:hAnsi="Arial" w:cs="Arial"/>
          <w:sz w:val="22"/>
          <w:szCs w:val="22"/>
        </w:rPr>
        <w:t>,</w:t>
      </w:r>
      <w:r w:rsidR="00D82C76" w:rsidRPr="00C84874">
        <w:rPr>
          <w:rFonts w:ascii="Arial" w:hAnsi="Arial" w:cs="Arial"/>
          <w:sz w:val="22"/>
          <w:szCs w:val="22"/>
        </w:rPr>
        <w:t xml:space="preserve"> </w:t>
      </w:r>
      <w:r w:rsidR="00D82C76" w:rsidRPr="00753D4F">
        <w:rPr>
          <w:rFonts w:ascii="Arial" w:hAnsi="Arial" w:cs="Arial"/>
          <w:sz w:val="22"/>
          <w:szCs w:val="22"/>
        </w:rPr>
        <w:t xml:space="preserve">se informa que </w:t>
      </w:r>
      <w:r w:rsidR="00776B11" w:rsidRPr="00072706">
        <w:rPr>
          <w:rFonts w:ascii="Arial" w:hAnsi="Arial" w:cs="Arial"/>
          <w:sz w:val="22"/>
          <w:szCs w:val="22"/>
        </w:rPr>
        <w:t xml:space="preserve">a la fecha </w:t>
      </w:r>
      <w:r w:rsidR="00D82C76" w:rsidRPr="00072706">
        <w:rPr>
          <w:rFonts w:ascii="Arial" w:hAnsi="Arial" w:cs="Arial"/>
          <w:sz w:val="22"/>
          <w:szCs w:val="22"/>
        </w:rPr>
        <w:t xml:space="preserve">prestan </w:t>
      </w:r>
      <w:r w:rsidRPr="00072706">
        <w:rPr>
          <w:rFonts w:ascii="Arial" w:hAnsi="Arial" w:cs="Arial"/>
          <w:sz w:val="22"/>
          <w:szCs w:val="22"/>
        </w:rPr>
        <w:t xml:space="preserve">o han prestado </w:t>
      </w:r>
      <w:r w:rsidR="00D82C76" w:rsidRPr="00BD1F2C">
        <w:rPr>
          <w:rFonts w:ascii="Arial" w:hAnsi="Arial" w:cs="Arial"/>
          <w:sz w:val="22"/>
          <w:szCs w:val="22"/>
        </w:rPr>
        <w:t xml:space="preserve">servicio de consultoría o asesoría a PROINVERSION en el presente proceso de promoción de la inversión privada: </w:t>
      </w:r>
      <w:r w:rsidR="00A154E6" w:rsidRPr="00753D4F">
        <w:rPr>
          <w:rFonts w:ascii="Arial" w:hAnsi="Arial" w:cs="Arial"/>
          <w:sz w:val="22"/>
          <w:szCs w:val="22"/>
        </w:rPr>
        <w:t>Latín</w:t>
      </w:r>
      <w:r w:rsidR="00D82C76" w:rsidRPr="00753D4F">
        <w:rPr>
          <w:rFonts w:ascii="Arial" w:hAnsi="Arial" w:cs="Arial"/>
          <w:sz w:val="22"/>
          <w:szCs w:val="22"/>
        </w:rPr>
        <w:t xml:space="preserve"> P</w:t>
      </w:r>
      <w:r w:rsidR="00A154E6" w:rsidRPr="00753D4F">
        <w:rPr>
          <w:rFonts w:ascii="Arial" w:hAnsi="Arial" w:cs="Arial"/>
          <w:sz w:val="22"/>
          <w:szCs w:val="22"/>
        </w:rPr>
        <w:t>acific</w:t>
      </w:r>
      <w:r w:rsidR="00D82C76" w:rsidRPr="00753D4F">
        <w:rPr>
          <w:rFonts w:ascii="Arial" w:hAnsi="Arial" w:cs="Arial"/>
          <w:sz w:val="22"/>
          <w:szCs w:val="22"/>
        </w:rPr>
        <w:t xml:space="preserve"> C</w:t>
      </w:r>
      <w:r w:rsidR="00A154E6" w:rsidRPr="00753D4F">
        <w:rPr>
          <w:rFonts w:ascii="Arial" w:hAnsi="Arial" w:cs="Arial"/>
          <w:sz w:val="22"/>
          <w:szCs w:val="22"/>
        </w:rPr>
        <w:t>apital</w:t>
      </w:r>
      <w:r w:rsidR="00D82C76" w:rsidRPr="00753D4F">
        <w:rPr>
          <w:rFonts w:ascii="Arial" w:hAnsi="Arial" w:cs="Arial"/>
          <w:sz w:val="22"/>
          <w:szCs w:val="22"/>
        </w:rPr>
        <w:t xml:space="preserve"> S.A.</w:t>
      </w:r>
      <w:r w:rsidR="00471A38" w:rsidRPr="00753D4F">
        <w:rPr>
          <w:rFonts w:ascii="Arial" w:hAnsi="Arial" w:cs="Arial"/>
          <w:sz w:val="22"/>
          <w:szCs w:val="22"/>
        </w:rPr>
        <w:t>, R. García</w:t>
      </w:r>
      <w:r w:rsidR="00B17AC4" w:rsidRPr="00753D4F">
        <w:rPr>
          <w:rFonts w:ascii="Arial" w:hAnsi="Arial" w:cs="Arial"/>
          <w:sz w:val="22"/>
          <w:szCs w:val="22"/>
        </w:rPr>
        <w:t xml:space="preserve"> Consultores S.A.</w:t>
      </w:r>
      <w:r w:rsidR="00D82C76" w:rsidRPr="00753D4F">
        <w:rPr>
          <w:rFonts w:ascii="Arial" w:hAnsi="Arial" w:cs="Arial"/>
          <w:sz w:val="22"/>
          <w:szCs w:val="22"/>
        </w:rPr>
        <w:t>, Santiváñez Abogados S.A</w:t>
      </w:r>
      <w:r w:rsidR="00024CE7" w:rsidRPr="00753D4F">
        <w:rPr>
          <w:rFonts w:ascii="Arial" w:hAnsi="Arial" w:cs="Arial"/>
          <w:sz w:val="22"/>
          <w:szCs w:val="22"/>
        </w:rPr>
        <w:t>,</w:t>
      </w:r>
      <w:r w:rsidR="00D82C76" w:rsidRPr="00753D4F">
        <w:rPr>
          <w:rFonts w:ascii="Arial" w:hAnsi="Arial" w:cs="Arial"/>
          <w:sz w:val="22"/>
          <w:szCs w:val="22"/>
        </w:rPr>
        <w:t xml:space="preserve"> Consorcio</w:t>
      </w:r>
      <w:r w:rsidR="00D5352D" w:rsidRPr="00753D4F">
        <w:rPr>
          <w:rFonts w:ascii="Arial" w:hAnsi="Arial" w:cs="Arial"/>
          <w:sz w:val="22"/>
          <w:szCs w:val="22"/>
        </w:rPr>
        <w:t xml:space="preserve"> de Masificación de Gas</w:t>
      </w:r>
      <w:r w:rsidR="00D5352D" w:rsidRPr="00C84874">
        <w:rPr>
          <w:rFonts w:ascii="Arial" w:hAnsi="Arial" w:cs="Arial"/>
          <w:sz w:val="22"/>
          <w:szCs w:val="22"/>
        </w:rPr>
        <w:t xml:space="preserve"> Natural conformado por  Universidad ESAN y el señor Daniel Eduardo Rodríguez Villafañe</w:t>
      </w:r>
      <w:r w:rsidR="00EC5AE2">
        <w:rPr>
          <w:rFonts w:ascii="Arial" w:hAnsi="Arial" w:cs="Arial"/>
          <w:sz w:val="22"/>
          <w:szCs w:val="22"/>
        </w:rPr>
        <w:t xml:space="preserve">, </w:t>
      </w:r>
      <w:r w:rsidR="00024CE7">
        <w:rPr>
          <w:rFonts w:ascii="Arial" w:hAnsi="Arial" w:cs="Arial"/>
          <w:sz w:val="22"/>
          <w:szCs w:val="22"/>
        </w:rPr>
        <w:t xml:space="preserve"> Consultoría Kapak S.A</w:t>
      </w:r>
      <w:r w:rsidR="00EC5AE2">
        <w:rPr>
          <w:rFonts w:ascii="Arial" w:hAnsi="Arial" w:cs="Arial"/>
          <w:sz w:val="22"/>
          <w:szCs w:val="22"/>
        </w:rPr>
        <w:t>.C y Luis Alberto Espinoza Quiñones</w:t>
      </w:r>
      <w:r w:rsidR="0094168D">
        <w:rPr>
          <w:rFonts w:ascii="Arial" w:hAnsi="Arial" w:cs="Arial"/>
          <w:sz w:val="22"/>
          <w:szCs w:val="22"/>
        </w:rPr>
        <w:t xml:space="preserve"> &amp; Asociados Desarrolladores de Mercados Energéticos S.A.C</w:t>
      </w:r>
      <w:r w:rsidR="00EC5AE2">
        <w:rPr>
          <w:rFonts w:ascii="Arial" w:hAnsi="Arial" w:cs="Arial"/>
          <w:sz w:val="22"/>
          <w:szCs w:val="22"/>
        </w:rPr>
        <w:t>.</w:t>
      </w:r>
      <w:r w:rsidR="00753D4F">
        <w:rPr>
          <w:rFonts w:ascii="Arial" w:hAnsi="Arial" w:cs="Arial"/>
          <w:sz w:val="22"/>
          <w:szCs w:val="22"/>
        </w:rPr>
        <w:t>; y MEGARED Ingenieros S.A.C.</w:t>
      </w:r>
      <w:r w:rsidR="00EC5AE2">
        <w:rPr>
          <w:rFonts w:ascii="Arial" w:hAnsi="Arial" w:cs="Arial"/>
          <w:sz w:val="22"/>
          <w:szCs w:val="22"/>
        </w:rPr>
        <w:t xml:space="preserve"> </w:t>
      </w:r>
      <w:r w:rsidR="00024CE7">
        <w:rPr>
          <w:rFonts w:ascii="Arial" w:hAnsi="Arial" w:cs="Arial"/>
          <w:sz w:val="22"/>
          <w:szCs w:val="22"/>
        </w:rPr>
        <w:t xml:space="preserve">  </w:t>
      </w:r>
    </w:p>
    <w:p w:rsidR="00C1342D" w:rsidRPr="00AC064B" w:rsidRDefault="00137633" w:rsidP="00B47CA9">
      <w:pPr>
        <w:pStyle w:val="Ttulo1"/>
        <w:tabs>
          <w:tab w:val="left" w:pos="142"/>
          <w:tab w:val="left" w:pos="567"/>
          <w:tab w:val="left" w:pos="1134"/>
        </w:tabs>
        <w:spacing w:before="360" w:after="160"/>
        <w:ind w:left="567" w:hanging="567"/>
        <w:rPr>
          <w:sz w:val="22"/>
          <w:szCs w:val="22"/>
        </w:rPr>
      </w:pPr>
      <w:bookmarkStart w:id="13" w:name="_Toc496779417"/>
      <w:bookmarkStart w:id="14" w:name="_Toc498940134"/>
      <w:bookmarkStart w:id="15" w:name="_Toc507493648"/>
      <w:r w:rsidRPr="0043599B">
        <w:rPr>
          <w:rFonts w:cs="Arial"/>
          <w:caps/>
          <w:sz w:val="22"/>
          <w:szCs w:val="22"/>
        </w:rPr>
        <w:t>3.</w:t>
      </w:r>
      <w:r w:rsidR="00C7570F" w:rsidRPr="00E945C1">
        <w:rPr>
          <w:rFonts w:cs="Arial"/>
          <w:b w:val="0"/>
          <w:caps/>
          <w:sz w:val="22"/>
          <w:szCs w:val="22"/>
        </w:rPr>
        <w:t xml:space="preserve"> </w:t>
      </w:r>
      <w:r w:rsidRPr="00E945C1">
        <w:rPr>
          <w:rFonts w:cs="Arial"/>
          <w:b w:val="0"/>
          <w:caps/>
          <w:sz w:val="22"/>
          <w:szCs w:val="22"/>
        </w:rPr>
        <w:t xml:space="preserve">  </w:t>
      </w:r>
      <w:r w:rsidR="00EB1C41" w:rsidRPr="00E945C1">
        <w:rPr>
          <w:rFonts w:cs="Arial"/>
          <w:b w:val="0"/>
          <w:caps/>
          <w:sz w:val="22"/>
          <w:szCs w:val="22"/>
        </w:rPr>
        <w:t xml:space="preserve">   </w:t>
      </w:r>
      <w:r w:rsidR="00627A6C" w:rsidRPr="00367247">
        <w:rPr>
          <w:rFonts w:cs="Arial"/>
          <w:caps/>
          <w:sz w:val="22"/>
          <w:szCs w:val="22"/>
        </w:rPr>
        <w:t>DEFINICIONE</w:t>
      </w:r>
      <w:bookmarkEnd w:id="13"/>
      <w:r w:rsidR="00627A6C" w:rsidRPr="00367247">
        <w:rPr>
          <w:rFonts w:cs="Arial"/>
          <w:caps/>
          <w:sz w:val="22"/>
          <w:szCs w:val="22"/>
        </w:rPr>
        <w:t>S</w:t>
      </w:r>
      <w:bookmarkEnd w:id="14"/>
      <w:bookmarkEnd w:id="15"/>
    </w:p>
    <w:p w:rsidR="00C1342D" w:rsidRPr="001D01CD" w:rsidRDefault="00C1342D" w:rsidP="00AC064B">
      <w:pPr>
        <w:spacing w:before="120"/>
        <w:ind w:left="567"/>
        <w:jc w:val="both"/>
        <w:rPr>
          <w:rFonts w:ascii="Arial" w:hAnsi="Arial" w:cs="Arial"/>
          <w:sz w:val="22"/>
          <w:szCs w:val="22"/>
        </w:rPr>
      </w:pPr>
      <w:r w:rsidRPr="001D01CD">
        <w:rPr>
          <w:rFonts w:ascii="Arial" w:hAnsi="Arial" w:cs="Arial"/>
          <w:sz w:val="22"/>
          <w:szCs w:val="22"/>
        </w:rPr>
        <w:t xml:space="preserve">Toda referencia efectuada en este documento a "Numeral", </w:t>
      </w:r>
      <w:r w:rsidR="00516540" w:rsidRPr="00AC064B">
        <w:rPr>
          <w:rFonts w:ascii="Arial" w:hAnsi="Arial" w:cs="Arial"/>
          <w:sz w:val="22"/>
          <w:szCs w:val="22"/>
        </w:rPr>
        <w:t xml:space="preserve">"Anexo", </w:t>
      </w:r>
      <w:r w:rsidRPr="001D01CD">
        <w:rPr>
          <w:rFonts w:ascii="Arial" w:hAnsi="Arial" w:cs="Arial"/>
          <w:sz w:val="22"/>
          <w:szCs w:val="22"/>
        </w:rPr>
        <w:t xml:space="preserve">y </w:t>
      </w:r>
      <w:r w:rsidR="00516540" w:rsidRPr="00AC064B">
        <w:rPr>
          <w:rFonts w:ascii="Arial" w:hAnsi="Arial" w:cs="Arial"/>
          <w:sz w:val="22"/>
          <w:szCs w:val="22"/>
        </w:rPr>
        <w:t>"Formulario"</w:t>
      </w:r>
      <w:r w:rsidRPr="001D01CD">
        <w:rPr>
          <w:rFonts w:ascii="Arial" w:hAnsi="Arial" w:cs="Arial"/>
          <w:sz w:val="22"/>
          <w:szCs w:val="22"/>
        </w:rPr>
        <w:t xml:space="preserve">, se deberá entender efectuada a los numerales, </w:t>
      </w:r>
      <w:r w:rsidR="00516540" w:rsidRPr="00AC064B">
        <w:rPr>
          <w:rFonts w:ascii="Arial" w:hAnsi="Arial" w:cs="Arial"/>
          <w:sz w:val="22"/>
          <w:szCs w:val="22"/>
        </w:rPr>
        <w:t>anexos</w:t>
      </w:r>
      <w:r w:rsidRPr="001D01CD">
        <w:rPr>
          <w:rFonts w:ascii="Arial" w:hAnsi="Arial" w:cs="Arial"/>
          <w:sz w:val="22"/>
          <w:szCs w:val="22"/>
        </w:rPr>
        <w:t xml:space="preserve"> y </w:t>
      </w:r>
      <w:r w:rsidR="00516540" w:rsidRPr="00AC064B">
        <w:rPr>
          <w:rFonts w:ascii="Arial" w:hAnsi="Arial" w:cs="Arial"/>
          <w:sz w:val="22"/>
          <w:szCs w:val="22"/>
        </w:rPr>
        <w:t xml:space="preserve">formularios </w:t>
      </w:r>
      <w:r w:rsidRPr="001D01CD">
        <w:rPr>
          <w:rFonts w:ascii="Arial" w:hAnsi="Arial" w:cs="Arial"/>
          <w:sz w:val="22"/>
          <w:szCs w:val="22"/>
        </w:rPr>
        <w:t>de estas Bases respectivamente, salvo indicación expresa en sentido distinto.</w:t>
      </w:r>
    </w:p>
    <w:p w:rsidR="00C1342D" w:rsidRPr="001D01CD" w:rsidRDefault="00C1342D" w:rsidP="00AC064B">
      <w:pPr>
        <w:spacing w:before="120"/>
        <w:ind w:left="567"/>
        <w:jc w:val="both"/>
        <w:rPr>
          <w:rFonts w:ascii="Arial" w:hAnsi="Arial" w:cs="Arial"/>
          <w:sz w:val="22"/>
          <w:szCs w:val="22"/>
        </w:rPr>
      </w:pPr>
      <w:r w:rsidRPr="001D01CD">
        <w:rPr>
          <w:rFonts w:ascii="Arial" w:hAnsi="Arial" w:cs="Arial"/>
          <w:sz w:val="22"/>
          <w:szCs w:val="22"/>
        </w:rPr>
        <w:t>Todas las referencias horarias se deberán entender efectuadas a la hora local del Perú.</w:t>
      </w:r>
    </w:p>
    <w:p w:rsidR="00C1342D" w:rsidRPr="001D01CD" w:rsidRDefault="00C1342D" w:rsidP="00AC064B">
      <w:pPr>
        <w:spacing w:before="120"/>
        <w:ind w:left="567"/>
        <w:jc w:val="both"/>
        <w:rPr>
          <w:rFonts w:ascii="Arial" w:hAnsi="Arial" w:cs="Arial"/>
          <w:sz w:val="22"/>
          <w:szCs w:val="22"/>
        </w:rPr>
      </w:pPr>
      <w:r w:rsidRPr="001D01CD">
        <w:rPr>
          <w:rFonts w:ascii="Arial" w:hAnsi="Arial" w:cs="Arial"/>
          <w:sz w:val="22"/>
          <w:szCs w:val="22"/>
        </w:rPr>
        <w:t>Las expresiones en singular comprenden en su caso, al plural y viceversa. Los términos que figuren en mayúsculas en las presentes Bases y que no se encuentren expresamente definidos en éstas, corresponden a Leyes y Disposiciones Aplicables, o al significado que se le dé a los mismos en el uso de las actividades propias del desarrollo del Proyecto o, en su defecto, a términos que son corrientemente utilizados en mayúsculas.</w:t>
      </w:r>
    </w:p>
    <w:p w:rsidR="008F3BA5" w:rsidRDefault="00C1342D" w:rsidP="00AC064B">
      <w:pPr>
        <w:spacing w:before="120"/>
        <w:ind w:left="567"/>
        <w:rPr>
          <w:rFonts w:ascii="Arial" w:hAnsi="Arial" w:cs="Arial"/>
          <w:b/>
          <w:sz w:val="22"/>
          <w:szCs w:val="22"/>
        </w:rPr>
      </w:pPr>
      <w:r w:rsidRPr="001D01CD">
        <w:rPr>
          <w:rFonts w:ascii="Arial" w:hAnsi="Arial" w:cs="Arial"/>
          <w:sz w:val="22"/>
          <w:szCs w:val="22"/>
        </w:rPr>
        <w:t>En estas Bases los Términos tendrán los significados que se describen en el Anexo 2.</w:t>
      </w:r>
      <w:bookmarkStart w:id="16" w:name="_Toc496779418"/>
      <w:bookmarkStart w:id="17" w:name="_Toc498940135"/>
    </w:p>
    <w:p w:rsidR="00C1342D" w:rsidRPr="00AC064B" w:rsidRDefault="008F3BA5" w:rsidP="00B47CA9">
      <w:pPr>
        <w:pStyle w:val="Ttulo1"/>
        <w:spacing w:before="360" w:after="160"/>
      </w:pPr>
      <w:bookmarkStart w:id="18" w:name="_Toc507493649"/>
      <w:r w:rsidRPr="00AC064B">
        <w:rPr>
          <w:rFonts w:cs="Arial"/>
          <w:caps/>
          <w:sz w:val="22"/>
          <w:szCs w:val="22"/>
        </w:rPr>
        <w:t>4.      MARCO LEGAL DEL CONCURSO</w:t>
      </w:r>
      <w:bookmarkEnd w:id="18"/>
      <w:r w:rsidRPr="00AC064B">
        <w:rPr>
          <w:rFonts w:cs="Arial"/>
          <w:caps/>
          <w:sz w:val="22"/>
          <w:szCs w:val="22"/>
        </w:rPr>
        <w:t xml:space="preserve"> </w:t>
      </w:r>
      <w:bookmarkEnd w:id="16"/>
      <w:bookmarkEnd w:id="17"/>
    </w:p>
    <w:p w:rsidR="00F83C22" w:rsidRPr="00AC064B" w:rsidRDefault="0051049D" w:rsidP="00AC064B">
      <w:pPr>
        <w:pStyle w:val="Prrafodelista"/>
        <w:numPr>
          <w:ilvl w:val="1"/>
          <w:numId w:val="124"/>
        </w:numPr>
        <w:tabs>
          <w:tab w:val="left" w:pos="1134"/>
        </w:tabs>
        <w:spacing w:before="120"/>
        <w:ind w:left="567" w:firstLine="0"/>
        <w:contextualSpacing w:val="0"/>
        <w:jc w:val="both"/>
        <w:rPr>
          <w:rFonts w:ascii="Arial" w:hAnsi="Arial" w:cs="Arial"/>
          <w:sz w:val="22"/>
          <w:szCs w:val="22"/>
        </w:rPr>
      </w:pPr>
      <w:r w:rsidRPr="00AC064B">
        <w:rPr>
          <w:rFonts w:ascii="Arial" w:hAnsi="Arial" w:cs="Arial"/>
          <w:sz w:val="22"/>
          <w:szCs w:val="22"/>
        </w:rPr>
        <w:t>C</w:t>
      </w:r>
      <w:r w:rsidR="00C1342D" w:rsidRPr="00AC064B">
        <w:rPr>
          <w:rFonts w:ascii="Arial" w:hAnsi="Arial" w:cs="Arial"/>
          <w:sz w:val="22"/>
          <w:szCs w:val="22"/>
        </w:rPr>
        <w:t>onstitución Política del Perú.</w:t>
      </w:r>
    </w:p>
    <w:p w:rsidR="00C1342D" w:rsidRPr="00AC064B" w:rsidRDefault="00C1342D" w:rsidP="00AC064B">
      <w:pPr>
        <w:pStyle w:val="Prrafodelista"/>
        <w:numPr>
          <w:ilvl w:val="1"/>
          <w:numId w:val="124"/>
        </w:numPr>
        <w:tabs>
          <w:tab w:val="left" w:pos="1134"/>
        </w:tabs>
        <w:spacing w:before="120"/>
        <w:ind w:left="567" w:firstLine="0"/>
        <w:contextualSpacing w:val="0"/>
        <w:jc w:val="both"/>
        <w:rPr>
          <w:rFonts w:ascii="Arial" w:hAnsi="Arial" w:cs="Arial"/>
          <w:sz w:val="22"/>
          <w:szCs w:val="22"/>
        </w:rPr>
      </w:pPr>
      <w:r w:rsidRPr="00AC064B">
        <w:rPr>
          <w:rFonts w:ascii="Arial" w:hAnsi="Arial" w:cs="Arial"/>
          <w:sz w:val="22"/>
          <w:szCs w:val="22"/>
        </w:rPr>
        <w:t>Decreto Legislativo N° 295, Código Civil.</w:t>
      </w:r>
    </w:p>
    <w:p w:rsidR="00F83C22" w:rsidRPr="001D01CD" w:rsidRDefault="00C1342D" w:rsidP="00AC064B">
      <w:pPr>
        <w:pStyle w:val="Prrafodelista"/>
        <w:numPr>
          <w:ilvl w:val="1"/>
          <w:numId w:val="124"/>
        </w:numPr>
        <w:tabs>
          <w:tab w:val="left" w:pos="1134"/>
        </w:tabs>
        <w:spacing w:before="120"/>
        <w:ind w:left="567" w:firstLine="0"/>
        <w:contextualSpacing w:val="0"/>
        <w:jc w:val="both"/>
        <w:rPr>
          <w:rFonts w:ascii="Arial" w:hAnsi="Arial" w:cs="Arial"/>
          <w:sz w:val="22"/>
          <w:szCs w:val="22"/>
        </w:rPr>
      </w:pPr>
      <w:r w:rsidRPr="001D01CD">
        <w:rPr>
          <w:rFonts w:ascii="Arial" w:hAnsi="Arial" w:cs="Arial"/>
          <w:sz w:val="22"/>
          <w:szCs w:val="22"/>
        </w:rPr>
        <w:t>Ley N° 26887, Ley General de Sociedades.</w:t>
      </w:r>
    </w:p>
    <w:p w:rsidR="00C1342D" w:rsidRPr="00AC064B" w:rsidRDefault="00C1342D" w:rsidP="00074D04">
      <w:pPr>
        <w:pStyle w:val="Prrafodelista"/>
        <w:numPr>
          <w:ilvl w:val="1"/>
          <w:numId w:val="124"/>
        </w:numPr>
        <w:tabs>
          <w:tab w:val="left" w:pos="1134"/>
        </w:tabs>
        <w:spacing w:before="120"/>
        <w:ind w:left="1134" w:hanging="567"/>
        <w:contextualSpacing w:val="0"/>
        <w:jc w:val="both"/>
        <w:rPr>
          <w:rFonts w:ascii="Arial" w:hAnsi="Arial" w:cs="Arial"/>
          <w:sz w:val="22"/>
          <w:szCs w:val="22"/>
        </w:rPr>
      </w:pPr>
      <w:r w:rsidRPr="00AC064B">
        <w:rPr>
          <w:rFonts w:ascii="Arial" w:hAnsi="Arial" w:cs="Arial"/>
          <w:sz w:val="22"/>
          <w:szCs w:val="22"/>
        </w:rPr>
        <w:t>Decreto Supremo Nº 027-2002-PCM, Fusionan diversas entidades relacionadas a la</w:t>
      </w:r>
      <w:r w:rsidR="00BD3C52" w:rsidRPr="00AC064B">
        <w:rPr>
          <w:rFonts w:ascii="Arial" w:hAnsi="Arial" w:cs="Arial"/>
          <w:sz w:val="22"/>
          <w:szCs w:val="22"/>
        </w:rPr>
        <w:t xml:space="preserve"> </w:t>
      </w:r>
      <w:r w:rsidRPr="00AC064B">
        <w:rPr>
          <w:rFonts w:ascii="Arial" w:hAnsi="Arial" w:cs="Arial"/>
          <w:sz w:val="22"/>
          <w:szCs w:val="22"/>
        </w:rPr>
        <w:t xml:space="preserve">promoción de la inversión privada incorporándose en la Dirección Ejecutiva de FOPRI, que pasará a denominarse Agencia de Promoción de la Inversión. </w:t>
      </w:r>
    </w:p>
    <w:p w:rsidR="00C1342D" w:rsidRPr="00AC064B" w:rsidRDefault="00C1342D" w:rsidP="00AC064B">
      <w:pPr>
        <w:pStyle w:val="Prrafodelista"/>
        <w:numPr>
          <w:ilvl w:val="1"/>
          <w:numId w:val="124"/>
        </w:numPr>
        <w:tabs>
          <w:tab w:val="left" w:pos="1134"/>
        </w:tabs>
        <w:spacing w:before="120"/>
        <w:ind w:left="1134" w:hanging="567"/>
        <w:contextualSpacing w:val="0"/>
        <w:jc w:val="both"/>
        <w:rPr>
          <w:rFonts w:ascii="Arial" w:hAnsi="Arial" w:cs="Arial"/>
          <w:sz w:val="22"/>
          <w:szCs w:val="22"/>
        </w:rPr>
      </w:pPr>
      <w:r w:rsidRPr="001D01CD">
        <w:rPr>
          <w:rFonts w:ascii="Arial" w:hAnsi="Arial" w:cs="Arial"/>
          <w:sz w:val="22"/>
          <w:szCs w:val="22"/>
        </w:rPr>
        <w:t>Ley N° 28660, Ley que determina la naturaleza jurídica de la Agencia de Promoción de la Inversión Privada – PROINVERSIÓN.</w:t>
      </w:r>
    </w:p>
    <w:p w:rsidR="00B610E7" w:rsidRPr="001D01CD" w:rsidRDefault="00C1342D" w:rsidP="00AC064B">
      <w:pPr>
        <w:pStyle w:val="Prrafodelista"/>
        <w:numPr>
          <w:ilvl w:val="1"/>
          <w:numId w:val="124"/>
        </w:numPr>
        <w:tabs>
          <w:tab w:val="left" w:pos="1134"/>
        </w:tabs>
        <w:spacing w:before="120"/>
        <w:ind w:left="1134" w:hanging="567"/>
        <w:contextualSpacing w:val="0"/>
        <w:jc w:val="both"/>
        <w:rPr>
          <w:rFonts w:ascii="Arial" w:hAnsi="Arial" w:cs="Arial"/>
          <w:sz w:val="22"/>
          <w:szCs w:val="22"/>
        </w:rPr>
      </w:pPr>
      <w:r w:rsidRPr="001D01CD">
        <w:rPr>
          <w:rFonts w:ascii="Arial" w:hAnsi="Arial" w:cs="Arial"/>
          <w:sz w:val="22"/>
          <w:szCs w:val="22"/>
        </w:rPr>
        <w:lastRenderedPageBreak/>
        <w:t>Decreto Supremo Nº</w:t>
      </w:r>
      <w:r w:rsidR="00EA5317" w:rsidRPr="00AC064B">
        <w:rPr>
          <w:rFonts w:ascii="Arial" w:hAnsi="Arial" w:cs="Arial"/>
          <w:sz w:val="22"/>
          <w:szCs w:val="22"/>
        </w:rPr>
        <w:t xml:space="preserve"> </w:t>
      </w:r>
      <w:r w:rsidRPr="001D01CD">
        <w:rPr>
          <w:rFonts w:ascii="Arial" w:hAnsi="Arial" w:cs="Arial"/>
          <w:sz w:val="22"/>
          <w:szCs w:val="22"/>
        </w:rPr>
        <w:t>185-2017-EF, Reglamento de Organización y Funciones de PROINVERSIÓN.</w:t>
      </w:r>
    </w:p>
    <w:p w:rsidR="001C5D1B" w:rsidRPr="00310243" w:rsidRDefault="001C5D1B" w:rsidP="00310243">
      <w:pPr>
        <w:pStyle w:val="Prrafodelista"/>
        <w:numPr>
          <w:ilvl w:val="1"/>
          <w:numId w:val="124"/>
        </w:numPr>
        <w:tabs>
          <w:tab w:val="left" w:pos="1134"/>
        </w:tabs>
        <w:spacing w:before="120"/>
        <w:ind w:left="1134" w:hanging="567"/>
        <w:contextualSpacing w:val="0"/>
        <w:jc w:val="both"/>
        <w:rPr>
          <w:rFonts w:ascii="Arial" w:hAnsi="Arial"/>
          <w:sz w:val="22"/>
          <w:szCs w:val="22"/>
        </w:rPr>
      </w:pPr>
      <w:r w:rsidRPr="00310243">
        <w:rPr>
          <w:rFonts w:ascii="Arial" w:hAnsi="Arial"/>
          <w:sz w:val="22"/>
          <w:szCs w:val="22"/>
        </w:rPr>
        <w:t>Decreto Legislativo Nº 1362, Decreto Legislativo que regula la Promoción de la Inversión Privada mediante Asociaciones Público Privadas y Proyectos en Activos</w:t>
      </w:r>
      <w:r w:rsidRPr="00310243">
        <w:rPr>
          <w:rFonts w:ascii="Arial" w:hAnsi="Arial" w:cs="Arial"/>
          <w:sz w:val="22"/>
          <w:szCs w:val="22"/>
        </w:rPr>
        <w:t>.</w:t>
      </w:r>
    </w:p>
    <w:p w:rsidR="001C5D1B" w:rsidRPr="00D772D9" w:rsidRDefault="001C5D1B" w:rsidP="00310243">
      <w:pPr>
        <w:pStyle w:val="Prrafodelista"/>
        <w:numPr>
          <w:ilvl w:val="1"/>
          <w:numId w:val="124"/>
        </w:numPr>
        <w:tabs>
          <w:tab w:val="left" w:pos="1134"/>
        </w:tabs>
        <w:spacing w:before="120"/>
        <w:ind w:left="1134" w:hanging="567"/>
        <w:contextualSpacing w:val="0"/>
        <w:jc w:val="both"/>
        <w:rPr>
          <w:rFonts w:ascii="Arial" w:hAnsi="Arial"/>
          <w:b/>
          <w:caps/>
          <w:sz w:val="22"/>
          <w:szCs w:val="22"/>
        </w:rPr>
      </w:pPr>
      <w:r w:rsidRPr="00310243">
        <w:rPr>
          <w:rFonts w:ascii="Arial" w:hAnsi="Arial"/>
          <w:sz w:val="22"/>
          <w:szCs w:val="22"/>
        </w:rPr>
        <w:t xml:space="preserve">Decreto Supremo Nº 240-2018-EF, que aprueba el Reglamento del Decreto Legislativo </w:t>
      </w:r>
      <w:r w:rsidRPr="00310243">
        <w:rPr>
          <w:rFonts w:ascii="Arial" w:hAnsi="Arial" w:cs="Arial"/>
          <w:sz w:val="22"/>
          <w:szCs w:val="22"/>
        </w:rPr>
        <w:t>Nº</w:t>
      </w:r>
      <w:r w:rsidRPr="00310243">
        <w:rPr>
          <w:rFonts w:ascii="Arial" w:hAnsi="Arial"/>
          <w:sz w:val="22"/>
          <w:szCs w:val="22"/>
        </w:rPr>
        <w:t xml:space="preserve"> 1362.</w:t>
      </w:r>
    </w:p>
    <w:p w:rsidR="008F3BA5" w:rsidRPr="00AC06FF" w:rsidRDefault="00B610E7" w:rsidP="00B47CA9">
      <w:pPr>
        <w:pStyle w:val="Ttulo1"/>
        <w:tabs>
          <w:tab w:val="left" w:pos="567"/>
        </w:tabs>
        <w:spacing w:before="360" w:after="160"/>
        <w:rPr>
          <w:rFonts w:cs="Arial"/>
          <w:sz w:val="22"/>
          <w:szCs w:val="22"/>
        </w:rPr>
      </w:pPr>
      <w:bookmarkStart w:id="19" w:name="_Toc507493650"/>
      <w:r w:rsidRPr="00AC06FF">
        <w:rPr>
          <w:rFonts w:cs="Arial"/>
          <w:caps/>
          <w:sz w:val="22"/>
          <w:szCs w:val="22"/>
        </w:rPr>
        <w:t>5.      FACULTADES DE PROINVERSIÓN</w:t>
      </w:r>
      <w:bookmarkEnd w:id="19"/>
      <w:r w:rsidRPr="00AC06FF">
        <w:rPr>
          <w:rFonts w:cs="Arial"/>
          <w:caps/>
          <w:sz w:val="22"/>
          <w:szCs w:val="22"/>
        </w:rPr>
        <w:t xml:space="preserve"> </w:t>
      </w:r>
    </w:p>
    <w:p w:rsidR="009669F3" w:rsidRPr="00055050" w:rsidRDefault="009669F3" w:rsidP="00AC064B">
      <w:pPr>
        <w:pStyle w:val="Prrafodelista"/>
        <w:numPr>
          <w:ilvl w:val="1"/>
          <w:numId w:val="125"/>
        </w:numPr>
        <w:spacing w:before="120"/>
        <w:ind w:left="1134" w:hanging="567"/>
        <w:contextualSpacing w:val="0"/>
        <w:jc w:val="both"/>
      </w:pPr>
      <w:r w:rsidRPr="00AC064B">
        <w:rPr>
          <w:rFonts w:ascii="Arial" w:hAnsi="Arial" w:cs="Arial"/>
          <w:sz w:val="22"/>
          <w:szCs w:val="22"/>
        </w:rPr>
        <w:t>El D</w:t>
      </w:r>
      <w:r w:rsidR="002F6387" w:rsidRPr="00AC064B">
        <w:rPr>
          <w:rFonts w:ascii="Arial" w:hAnsi="Arial" w:cs="Arial"/>
          <w:sz w:val="22"/>
          <w:szCs w:val="22"/>
        </w:rPr>
        <w:t>irector de Proyecto conduce el C</w:t>
      </w:r>
      <w:r w:rsidRPr="00AC064B">
        <w:rPr>
          <w:rFonts w:ascii="Arial" w:hAnsi="Arial" w:cs="Arial"/>
          <w:sz w:val="22"/>
          <w:szCs w:val="22"/>
        </w:rPr>
        <w:t xml:space="preserve">oncurso y está facultado para: </w:t>
      </w:r>
      <w:bookmarkStart w:id="20" w:name="_Toc338866568"/>
    </w:p>
    <w:p w:rsidR="00055050" w:rsidRPr="00C84874" w:rsidRDefault="009669F3" w:rsidP="00AC064B">
      <w:pPr>
        <w:pStyle w:val="Prrafodelista"/>
        <w:numPr>
          <w:ilvl w:val="0"/>
          <w:numId w:val="45"/>
        </w:numPr>
        <w:tabs>
          <w:tab w:val="left" w:pos="1276"/>
        </w:tabs>
        <w:spacing w:before="120"/>
        <w:ind w:left="1491" w:hanging="357"/>
        <w:contextualSpacing w:val="0"/>
        <w:jc w:val="both"/>
        <w:rPr>
          <w:rFonts w:ascii="Arial" w:hAnsi="Arial" w:cs="Arial"/>
          <w:sz w:val="22"/>
          <w:szCs w:val="22"/>
        </w:rPr>
      </w:pPr>
      <w:r w:rsidRPr="00C84874">
        <w:rPr>
          <w:rFonts w:ascii="Arial" w:hAnsi="Arial" w:cs="Arial"/>
          <w:sz w:val="22"/>
          <w:szCs w:val="22"/>
        </w:rPr>
        <w:t xml:space="preserve">Ejercer todas las funciones y atribuciones que le asignen las </w:t>
      </w:r>
      <w:r w:rsidR="001B1497">
        <w:rPr>
          <w:rFonts w:ascii="Arial" w:hAnsi="Arial" w:cs="Arial"/>
          <w:sz w:val="22"/>
          <w:szCs w:val="22"/>
        </w:rPr>
        <w:t>L</w:t>
      </w:r>
      <w:r w:rsidRPr="00C84874">
        <w:rPr>
          <w:rFonts w:ascii="Arial" w:hAnsi="Arial" w:cs="Arial"/>
          <w:sz w:val="22"/>
          <w:szCs w:val="22"/>
        </w:rPr>
        <w:t>eyes y Disposiciones Aplicables.</w:t>
      </w:r>
    </w:p>
    <w:p w:rsidR="009669F3" w:rsidRPr="00AC064B" w:rsidRDefault="007F743E" w:rsidP="00AC064B">
      <w:pPr>
        <w:pStyle w:val="Prrafodelista"/>
        <w:numPr>
          <w:ilvl w:val="0"/>
          <w:numId w:val="45"/>
        </w:numPr>
        <w:tabs>
          <w:tab w:val="left" w:pos="1276"/>
        </w:tabs>
        <w:spacing w:before="120"/>
        <w:ind w:left="1491" w:hanging="357"/>
        <w:contextualSpacing w:val="0"/>
        <w:jc w:val="both"/>
        <w:rPr>
          <w:rFonts w:ascii="Arial" w:hAnsi="Arial" w:cs="Arial"/>
          <w:sz w:val="22"/>
          <w:szCs w:val="22"/>
        </w:rPr>
      </w:pPr>
      <w:r>
        <w:rPr>
          <w:rFonts w:ascii="Arial" w:hAnsi="Arial" w:cs="Arial"/>
          <w:sz w:val="22"/>
          <w:szCs w:val="22"/>
        </w:rPr>
        <w:t xml:space="preserve">Resolver aquello </w:t>
      </w:r>
      <w:r w:rsidR="009669F3" w:rsidRPr="00AC064B">
        <w:rPr>
          <w:rFonts w:ascii="Arial" w:hAnsi="Arial" w:cs="Arial"/>
          <w:sz w:val="22"/>
          <w:szCs w:val="22"/>
        </w:rPr>
        <w:t xml:space="preserve">que no se encuentre previsto en las Bases o en las Leyes y Disposiciones Aplicables. </w:t>
      </w:r>
    </w:p>
    <w:p w:rsidR="00233C13" w:rsidRPr="00055050" w:rsidRDefault="009669F3" w:rsidP="00AC064B">
      <w:pPr>
        <w:pStyle w:val="Prrafodelista"/>
        <w:numPr>
          <w:ilvl w:val="1"/>
          <w:numId w:val="125"/>
        </w:numPr>
        <w:spacing w:before="120"/>
        <w:ind w:left="1134" w:hanging="567"/>
        <w:contextualSpacing w:val="0"/>
        <w:jc w:val="both"/>
      </w:pPr>
      <w:r w:rsidRPr="00AC064B">
        <w:rPr>
          <w:rFonts w:ascii="Arial" w:hAnsi="Arial" w:cs="Arial"/>
          <w:sz w:val="22"/>
          <w:szCs w:val="22"/>
        </w:rPr>
        <w:t>La sola presentación de la información prevista y/o solicitada por el Director de Proyecto para efectos de l</w:t>
      </w:r>
      <w:r w:rsidR="009E1AAA" w:rsidRPr="00AC064B">
        <w:rPr>
          <w:rFonts w:ascii="Arial" w:hAnsi="Arial" w:cs="Arial"/>
          <w:sz w:val="22"/>
          <w:szCs w:val="22"/>
        </w:rPr>
        <w:t xml:space="preserve">a calificación por parte de un </w:t>
      </w:r>
      <w:r w:rsidR="007E25CD" w:rsidRPr="00913C00">
        <w:rPr>
          <w:rFonts w:ascii="Arial" w:hAnsi="Arial" w:cs="Arial"/>
          <w:sz w:val="22"/>
          <w:szCs w:val="22"/>
        </w:rPr>
        <w:t>Adquirente</w:t>
      </w:r>
      <w:r w:rsidRPr="00AC064B">
        <w:rPr>
          <w:rFonts w:ascii="Arial" w:hAnsi="Arial" w:cs="Arial"/>
          <w:sz w:val="22"/>
          <w:szCs w:val="22"/>
        </w:rPr>
        <w:t>, no obliga al Director</w:t>
      </w:r>
      <w:r w:rsidR="009E1AAA" w:rsidRPr="00AC064B">
        <w:rPr>
          <w:rFonts w:ascii="Arial" w:hAnsi="Arial" w:cs="Arial"/>
          <w:sz w:val="22"/>
          <w:szCs w:val="22"/>
        </w:rPr>
        <w:t xml:space="preserve"> de Proyecto a declararlo como </w:t>
      </w:r>
      <w:r w:rsidR="007E25CD" w:rsidRPr="00F523E1">
        <w:rPr>
          <w:rFonts w:ascii="Arial" w:hAnsi="Arial" w:cs="Arial"/>
          <w:sz w:val="22"/>
          <w:szCs w:val="22"/>
        </w:rPr>
        <w:t>Postor</w:t>
      </w:r>
      <w:r w:rsidRPr="00AC064B">
        <w:rPr>
          <w:rFonts w:ascii="Arial" w:hAnsi="Arial" w:cs="Arial"/>
          <w:sz w:val="22"/>
          <w:szCs w:val="22"/>
        </w:rPr>
        <w:t xml:space="preserve">, así como tampoco la presentación de una </w:t>
      </w:r>
      <w:r w:rsidR="007E25CD">
        <w:rPr>
          <w:rFonts w:ascii="Arial" w:hAnsi="Arial" w:cs="Arial"/>
          <w:sz w:val="22"/>
          <w:szCs w:val="22"/>
        </w:rPr>
        <w:t>Oferta</w:t>
      </w:r>
      <w:r w:rsidRPr="00AC064B">
        <w:rPr>
          <w:rFonts w:ascii="Arial" w:hAnsi="Arial" w:cs="Arial"/>
          <w:sz w:val="22"/>
          <w:szCs w:val="22"/>
        </w:rPr>
        <w:t xml:space="preserve"> obliga al </w:t>
      </w:r>
      <w:r w:rsidR="001C5D1B">
        <w:rPr>
          <w:rFonts w:ascii="Arial" w:hAnsi="Arial" w:cs="Arial"/>
          <w:sz w:val="22"/>
          <w:szCs w:val="22"/>
        </w:rPr>
        <w:t>Comité</w:t>
      </w:r>
      <w:r w:rsidR="007E25CD">
        <w:rPr>
          <w:rFonts w:ascii="Arial" w:hAnsi="Arial" w:cs="Arial"/>
          <w:sz w:val="22"/>
          <w:szCs w:val="22"/>
        </w:rPr>
        <w:t xml:space="preserve"> </w:t>
      </w:r>
      <w:r w:rsidRPr="00AC064B">
        <w:rPr>
          <w:rFonts w:ascii="Arial" w:hAnsi="Arial" w:cs="Arial"/>
          <w:sz w:val="22"/>
          <w:szCs w:val="22"/>
        </w:rPr>
        <w:t>a aceptarla.</w:t>
      </w:r>
    </w:p>
    <w:p w:rsidR="0051049D" w:rsidRDefault="009669F3" w:rsidP="00AC064B">
      <w:pPr>
        <w:pStyle w:val="Prrafodelista"/>
        <w:numPr>
          <w:ilvl w:val="1"/>
          <w:numId w:val="125"/>
        </w:numPr>
        <w:tabs>
          <w:tab w:val="left" w:pos="284"/>
          <w:tab w:val="left" w:pos="567"/>
          <w:tab w:val="left" w:pos="1134"/>
          <w:tab w:val="left" w:pos="1276"/>
        </w:tabs>
        <w:spacing w:before="120"/>
        <w:ind w:left="1134" w:hanging="567"/>
        <w:contextualSpacing w:val="0"/>
        <w:jc w:val="both"/>
        <w:rPr>
          <w:rFonts w:cs="Arial"/>
          <w:sz w:val="22"/>
          <w:szCs w:val="22"/>
        </w:rPr>
      </w:pPr>
      <w:r w:rsidRPr="003D38D9">
        <w:rPr>
          <w:rFonts w:ascii="Arial" w:hAnsi="Arial" w:cs="Arial"/>
          <w:sz w:val="22"/>
          <w:szCs w:val="22"/>
        </w:rPr>
        <w:t xml:space="preserve">Las decisiones del Director de Proyecto, Director </w:t>
      </w:r>
      <w:r w:rsidR="00233C13" w:rsidRPr="003D38D9">
        <w:rPr>
          <w:rFonts w:ascii="Arial" w:hAnsi="Arial" w:cs="Arial"/>
          <w:sz w:val="22"/>
          <w:szCs w:val="22"/>
        </w:rPr>
        <w:t xml:space="preserve">Ejecutivo, Comité o del Consejo </w:t>
      </w:r>
      <w:r w:rsidRPr="003D38D9">
        <w:rPr>
          <w:rFonts w:ascii="Arial" w:hAnsi="Arial" w:cs="Arial"/>
          <w:sz w:val="22"/>
          <w:szCs w:val="22"/>
        </w:rPr>
        <w:t>Directivo, según sea el caso, con relación a este Concurso son definitivas, no darán lugar a indemnización de ninguna clase y no están sujetas a impugnación en el ámbito administrativo o judicial, salvo lo establecido en las disposiciones referidas a impugnación de la Buena Pro. En consecuencia, por la sola participación en el Concurso, las personas que estén comprendidas bajo los alcances de estas Bases renuncian a interponer cualquier recurso de impugnación contra tales decisiones.</w:t>
      </w:r>
      <w:bookmarkStart w:id="21" w:name="_Toc496779420"/>
      <w:bookmarkStart w:id="22" w:name="_Toc498940137"/>
      <w:bookmarkEnd w:id="20"/>
    </w:p>
    <w:p w:rsidR="009669F3" w:rsidRPr="00AC064B" w:rsidRDefault="009669F3" w:rsidP="00B47CA9">
      <w:pPr>
        <w:pStyle w:val="Ttulo1"/>
        <w:tabs>
          <w:tab w:val="left" w:pos="567"/>
          <w:tab w:val="left" w:pos="1134"/>
        </w:tabs>
        <w:spacing w:before="360" w:after="160"/>
        <w:rPr>
          <w:rFonts w:cs="Arial"/>
          <w:sz w:val="22"/>
          <w:szCs w:val="22"/>
        </w:rPr>
      </w:pPr>
      <w:bookmarkStart w:id="23" w:name="_Toc507493651"/>
      <w:r w:rsidRPr="00AC064B">
        <w:rPr>
          <w:rFonts w:cs="Arial"/>
          <w:sz w:val="22"/>
          <w:szCs w:val="22"/>
        </w:rPr>
        <w:t xml:space="preserve">6.   </w:t>
      </w:r>
      <w:r w:rsidR="000E56F0" w:rsidRPr="00AC064B">
        <w:rPr>
          <w:rFonts w:cs="Arial"/>
          <w:sz w:val="22"/>
          <w:szCs w:val="22"/>
        </w:rPr>
        <w:t xml:space="preserve"> </w:t>
      </w:r>
      <w:r w:rsidR="00C97C5C" w:rsidRPr="00AC064B">
        <w:rPr>
          <w:rFonts w:cs="Arial"/>
          <w:sz w:val="22"/>
          <w:szCs w:val="22"/>
        </w:rPr>
        <w:t xml:space="preserve">  </w:t>
      </w:r>
      <w:r w:rsidRPr="00AC064B">
        <w:rPr>
          <w:rFonts w:cs="Arial"/>
          <w:sz w:val="22"/>
          <w:szCs w:val="22"/>
        </w:rPr>
        <w:t>PROYECTO DE CONTRATO DE CONCESIÓN</w:t>
      </w:r>
      <w:bookmarkEnd w:id="21"/>
      <w:bookmarkEnd w:id="22"/>
      <w:bookmarkEnd w:id="23"/>
    </w:p>
    <w:p w:rsidR="009669F3" w:rsidRPr="00AC064B" w:rsidRDefault="009669F3" w:rsidP="00AC064B">
      <w:pPr>
        <w:numPr>
          <w:ilvl w:val="1"/>
          <w:numId w:val="46"/>
        </w:numPr>
        <w:spacing w:before="120"/>
        <w:ind w:left="1134" w:hanging="567"/>
        <w:jc w:val="both"/>
        <w:rPr>
          <w:rFonts w:ascii="Arial" w:hAnsi="Arial" w:cs="Arial"/>
          <w:sz w:val="21"/>
          <w:szCs w:val="21"/>
        </w:rPr>
      </w:pPr>
      <w:r w:rsidRPr="001D01CD">
        <w:rPr>
          <w:rFonts w:ascii="Arial" w:hAnsi="Arial" w:cs="Arial"/>
          <w:sz w:val="22"/>
          <w:szCs w:val="22"/>
        </w:rPr>
        <w:t>Los proyectos de Contrato serán publicados en el portal institucional de PROINVERSIÓN y notificados mediant</w:t>
      </w:r>
      <w:r w:rsidR="000F60B1">
        <w:rPr>
          <w:rFonts w:ascii="Arial" w:hAnsi="Arial" w:cs="Arial"/>
          <w:sz w:val="22"/>
          <w:szCs w:val="22"/>
        </w:rPr>
        <w:t>e Circular a los Adquirentes o</w:t>
      </w:r>
      <w:r w:rsidRPr="001D01CD">
        <w:rPr>
          <w:rFonts w:ascii="Arial" w:hAnsi="Arial" w:cs="Arial"/>
          <w:sz w:val="22"/>
          <w:szCs w:val="22"/>
        </w:rPr>
        <w:t xml:space="preserve"> Postores, según corresponda, quienes podrán presentar sus comentarios y/o sugerencias dentro de los plazos </w:t>
      </w:r>
      <w:r w:rsidR="00B50610" w:rsidRPr="001D01CD">
        <w:rPr>
          <w:rFonts w:ascii="Arial" w:hAnsi="Arial" w:cs="Arial"/>
          <w:sz w:val="22"/>
          <w:szCs w:val="22"/>
        </w:rPr>
        <w:t>previstos en el Cronograma. El D</w:t>
      </w:r>
      <w:r w:rsidRPr="001D01CD">
        <w:rPr>
          <w:rFonts w:ascii="Arial" w:hAnsi="Arial" w:cs="Arial"/>
          <w:sz w:val="22"/>
          <w:szCs w:val="22"/>
        </w:rPr>
        <w:t>irector de Proyecto evaluará la conveniencia de incluir o no las sugerencias formuladas por los Adquirentes o Postores.</w:t>
      </w:r>
    </w:p>
    <w:p w:rsidR="009669F3" w:rsidRPr="006C31EA" w:rsidRDefault="009669F3" w:rsidP="00913C00">
      <w:pPr>
        <w:numPr>
          <w:ilvl w:val="1"/>
          <w:numId w:val="46"/>
        </w:numPr>
        <w:spacing w:before="120"/>
        <w:ind w:left="1134" w:hanging="567"/>
        <w:jc w:val="both"/>
        <w:rPr>
          <w:rFonts w:ascii="Arial" w:hAnsi="Arial" w:cs="Arial"/>
          <w:sz w:val="22"/>
          <w:szCs w:val="22"/>
        </w:rPr>
      </w:pPr>
      <w:r w:rsidRPr="001D01CD">
        <w:rPr>
          <w:rFonts w:ascii="Arial" w:hAnsi="Arial" w:cs="Arial"/>
          <w:sz w:val="22"/>
          <w:szCs w:val="22"/>
        </w:rPr>
        <w:t>Ninguno de los términos y/o criterios contenidos en los proyectos de Contrato vincularán en ninguna medida a PROINVERSIÓN o al Concedente.</w:t>
      </w:r>
    </w:p>
    <w:p w:rsidR="001E7250" w:rsidRPr="00074D04" w:rsidRDefault="009669F3" w:rsidP="00074D04">
      <w:pPr>
        <w:numPr>
          <w:ilvl w:val="1"/>
          <w:numId w:val="46"/>
        </w:numPr>
        <w:spacing w:before="120"/>
        <w:ind w:left="1134" w:hanging="567"/>
        <w:jc w:val="both"/>
        <w:rPr>
          <w:rFonts w:ascii="Arial" w:hAnsi="Arial" w:cs="Arial"/>
          <w:sz w:val="22"/>
          <w:szCs w:val="22"/>
        </w:rPr>
      </w:pPr>
      <w:r w:rsidRPr="001D01CD">
        <w:rPr>
          <w:rFonts w:ascii="Arial" w:hAnsi="Arial" w:cs="Arial"/>
          <w:sz w:val="22"/>
          <w:szCs w:val="22"/>
        </w:rPr>
        <w:t>La versión final del Contrato de Concesión</w:t>
      </w:r>
      <w:r w:rsidR="007E25CD">
        <w:rPr>
          <w:rFonts w:ascii="Arial" w:hAnsi="Arial" w:cs="Arial"/>
          <w:sz w:val="22"/>
          <w:szCs w:val="22"/>
        </w:rPr>
        <w:t xml:space="preserve"> aprobada por el Director Ejecutivo</w:t>
      </w:r>
      <w:r w:rsidRPr="001D01CD">
        <w:rPr>
          <w:rFonts w:ascii="Arial" w:hAnsi="Arial" w:cs="Arial"/>
          <w:sz w:val="22"/>
          <w:szCs w:val="22"/>
        </w:rPr>
        <w:t xml:space="preserve"> será publicada en el portal institucional de PROINVERSI</w:t>
      </w:r>
      <w:r w:rsidR="007E25CD">
        <w:rPr>
          <w:rFonts w:ascii="Arial" w:hAnsi="Arial" w:cs="Arial"/>
          <w:sz w:val="22"/>
          <w:szCs w:val="22"/>
        </w:rPr>
        <w:t>O</w:t>
      </w:r>
      <w:r w:rsidRPr="001D01CD">
        <w:rPr>
          <w:rFonts w:ascii="Arial" w:hAnsi="Arial" w:cs="Arial"/>
          <w:sz w:val="22"/>
          <w:szCs w:val="22"/>
        </w:rPr>
        <w:t>N y notificada, mediante Circular a los Postores, de acuerdo a lo establecido en el Cronograma.</w:t>
      </w:r>
    </w:p>
    <w:p w:rsidR="00ED5B0C" w:rsidRPr="00F963D6" w:rsidRDefault="00ED5B0C" w:rsidP="00B47CA9">
      <w:pPr>
        <w:pStyle w:val="Ttulo1"/>
        <w:tabs>
          <w:tab w:val="left" w:pos="284"/>
          <w:tab w:val="left" w:pos="567"/>
          <w:tab w:val="left" w:pos="993"/>
        </w:tabs>
        <w:spacing w:before="360" w:after="160"/>
        <w:ind w:left="567" w:hanging="567"/>
      </w:pPr>
      <w:bookmarkStart w:id="24" w:name="_Toc496779421"/>
      <w:bookmarkStart w:id="25" w:name="_Toc498940138"/>
      <w:bookmarkStart w:id="26" w:name="_Toc507493652"/>
      <w:r w:rsidRPr="002F6387">
        <w:rPr>
          <w:rFonts w:cs="Arial"/>
          <w:sz w:val="22"/>
          <w:szCs w:val="22"/>
        </w:rPr>
        <w:t xml:space="preserve">7. </w:t>
      </w:r>
      <w:r w:rsidR="00C82385" w:rsidRPr="002F6387">
        <w:rPr>
          <w:rFonts w:cs="Arial"/>
          <w:sz w:val="22"/>
          <w:szCs w:val="22"/>
        </w:rPr>
        <w:t xml:space="preserve">  </w:t>
      </w:r>
      <w:r w:rsidR="00C97C5C" w:rsidRPr="00F963D6">
        <w:rPr>
          <w:rFonts w:cs="Arial"/>
          <w:sz w:val="22"/>
          <w:szCs w:val="22"/>
        </w:rPr>
        <w:t xml:space="preserve"> </w:t>
      </w:r>
      <w:r w:rsidR="000E56F0" w:rsidRPr="002F6387">
        <w:rPr>
          <w:rFonts w:cs="Arial"/>
          <w:sz w:val="22"/>
          <w:szCs w:val="22"/>
        </w:rPr>
        <w:t xml:space="preserve">  </w:t>
      </w:r>
      <w:r w:rsidRPr="002F6387">
        <w:rPr>
          <w:rFonts w:cs="Arial"/>
          <w:sz w:val="22"/>
          <w:szCs w:val="22"/>
        </w:rPr>
        <w:t>CRONOGRAMA DEL CONCURSO</w:t>
      </w:r>
      <w:bookmarkEnd w:id="24"/>
      <w:bookmarkEnd w:id="25"/>
      <w:bookmarkEnd w:id="26"/>
      <w:r w:rsidRPr="002F6387">
        <w:rPr>
          <w:rFonts w:cs="Arial"/>
          <w:sz w:val="22"/>
          <w:szCs w:val="22"/>
        </w:rPr>
        <w:t xml:space="preserve"> </w:t>
      </w:r>
    </w:p>
    <w:p w:rsidR="000E56F0" w:rsidRPr="00AC064B" w:rsidRDefault="00ED5B0C" w:rsidP="00AC064B">
      <w:pPr>
        <w:pStyle w:val="Prrafodelista"/>
        <w:numPr>
          <w:ilvl w:val="0"/>
          <w:numId w:val="87"/>
        </w:numPr>
        <w:tabs>
          <w:tab w:val="left" w:pos="1276"/>
        </w:tabs>
        <w:spacing w:before="120"/>
        <w:ind w:left="1134" w:hanging="567"/>
        <w:contextualSpacing w:val="0"/>
        <w:jc w:val="both"/>
        <w:rPr>
          <w:rFonts w:ascii="Arial" w:hAnsi="Arial" w:cs="Arial"/>
          <w:sz w:val="22"/>
          <w:szCs w:val="22"/>
        </w:rPr>
      </w:pPr>
      <w:r w:rsidRPr="002F6387">
        <w:rPr>
          <w:rFonts w:ascii="Arial" w:hAnsi="Arial" w:cs="Arial"/>
          <w:sz w:val="22"/>
          <w:szCs w:val="22"/>
        </w:rPr>
        <w:t>Las fechas de las actividades del cronograma se detallan en el Anexo 1</w:t>
      </w:r>
      <w:r w:rsidR="00253C2E">
        <w:rPr>
          <w:rFonts w:ascii="Arial" w:hAnsi="Arial" w:cs="Arial"/>
          <w:sz w:val="22"/>
          <w:szCs w:val="22"/>
        </w:rPr>
        <w:t>.</w:t>
      </w:r>
    </w:p>
    <w:p w:rsidR="000E56F0" w:rsidRPr="00AC064B" w:rsidRDefault="00ED5B0C" w:rsidP="00AC064B">
      <w:pPr>
        <w:pStyle w:val="Prrafodelista"/>
        <w:numPr>
          <w:ilvl w:val="1"/>
          <w:numId w:val="89"/>
        </w:numPr>
        <w:tabs>
          <w:tab w:val="left" w:pos="1276"/>
        </w:tabs>
        <w:spacing w:before="120"/>
        <w:ind w:left="1134" w:hanging="567"/>
        <w:contextualSpacing w:val="0"/>
        <w:jc w:val="both"/>
        <w:rPr>
          <w:rFonts w:ascii="Arial" w:hAnsi="Arial" w:cs="Arial"/>
          <w:sz w:val="22"/>
          <w:szCs w:val="22"/>
        </w:rPr>
      </w:pPr>
      <w:r w:rsidRPr="002F6387">
        <w:rPr>
          <w:rFonts w:ascii="Arial" w:hAnsi="Arial" w:cs="Arial"/>
          <w:sz w:val="22"/>
          <w:szCs w:val="22"/>
        </w:rPr>
        <w:t>El Director de Proyecto podrá modificar el Cronograma en cualquier momento, l</w:t>
      </w:r>
      <w:r w:rsidR="00C82385" w:rsidRPr="002F6387">
        <w:rPr>
          <w:rFonts w:ascii="Arial" w:hAnsi="Arial" w:cs="Arial"/>
          <w:sz w:val="22"/>
          <w:szCs w:val="22"/>
        </w:rPr>
        <w:t xml:space="preserve">o cual será </w:t>
      </w:r>
      <w:r w:rsidRPr="002F6387">
        <w:rPr>
          <w:rFonts w:ascii="Arial" w:hAnsi="Arial" w:cs="Arial"/>
          <w:sz w:val="22"/>
          <w:szCs w:val="22"/>
        </w:rPr>
        <w:t>comunicado a los Adqui</w:t>
      </w:r>
      <w:r w:rsidR="00112F6F" w:rsidRPr="00112F6F">
        <w:rPr>
          <w:rFonts w:ascii="Arial" w:hAnsi="Arial" w:cs="Arial"/>
          <w:sz w:val="22"/>
          <w:szCs w:val="22"/>
        </w:rPr>
        <w:t xml:space="preserve">rentes </w:t>
      </w:r>
      <w:r w:rsidR="001C5D1B">
        <w:rPr>
          <w:rFonts w:ascii="Arial" w:hAnsi="Arial" w:cs="Arial"/>
          <w:sz w:val="22"/>
          <w:szCs w:val="22"/>
        </w:rPr>
        <w:t>o</w:t>
      </w:r>
      <w:r w:rsidR="00112F6F" w:rsidRPr="00112F6F">
        <w:rPr>
          <w:rFonts w:ascii="Arial" w:hAnsi="Arial" w:cs="Arial"/>
          <w:sz w:val="22"/>
          <w:szCs w:val="22"/>
        </w:rPr>
        <w:t xml:space="preserve"> Postores mediante </w:t>
      </w:r>
      <w:r w:rsidR="00112F6F">
        <w:rPr>
          <w:rFonts w:ascii="Arial" w:hAnsi="Arial" w:cs="Arial"/>
          <w:sz w:val="22"/>
          <w:szCs w:val="22"/>
        </w:rPr>
        <w:t>C</w:t>
      </w:r>
      <w:r w:rsidRPr="002F6387">
        <w:rPr>
          <w:rFonts w:ascii="Arial" w:hAnsi="Arial" w:cs="Arial"/>
          <w:sz w:val="22"/>
          <w:szCs w:val="22"/>
        </w:rPr>
        <w:t>ircular.</w:t>
      </w:r>
    </w:p>
    <w:p w:rsidR="0039613A" w:rsidRPr="00AC064B" w:rsidRDefault="00ED5B0C" w:rsidP="00AC064B">
      <w:pPr>
        <w:pStyle w:val="Prrafodelista"/>
        <w:numPr>
          <w:ilvl w:val="1"/>
          <w:numId w:val="89"/>
        </w:numPr>
        <w:tabs>
          <w:tab w:val="left" w:pos="1276"/>
        </w:tabs>
        <w:spacing w:before="120"/>
        <w:ind w:left="1134" w:hanging="567"/>
        <w:contextualSpacing w:val="0"/>
        <w:jc w:val="both"/>
        <w:rPr>
          <w:rFonts w:ascii="Arial" w:hAnsi="Arial" w:cs="Arial"/>
          <w:sz w:val="22"/>
          <w:szCs w:val="22"/>
        </w:rPr>
      </w:pPr>
      <w:r w:rsidRPr="002F6387">
        <w:rPr>
          <w:rFonts w:ascii="Arial" w:hAnsi="Arial" w:cs="Arial"/>
          <w:sz w:val="22"/>
          <w:szCs w:val="22"/>
        </w:rPr>
        <w:lastRenderedPageBreak/>
        <w:t>Salvo los casos en que se indique expresamente lo contrario, el plazo máximo del Día para la presentación de documentos en mesa de partes de PROINVERSIÓN, vencerá a las 17:00 horas de Lima – Perú.</w:t>
      </w:r>
    </w:p>
    <w:p w:rsidR="00E07D1D" w:rsidRPr="002F6387" w:rsidRDefault="00ED5B0C" w:rsidP="00B47CA9">
      <w:pPr>
        <w:pStyle w:val="Ttulo1"/>
        <w:tabs>
          <w:tab w:val="left" w:pos="284"/>
          <w:tab w:val="left" w:pos="567"/>
        </w:tabs>
        <w:spacing w:before="360" w:after="160"/>
        <w:ind w:left="567" w:hanging="567"/>
      </w:pPr>
      <w:bookmarkStart w:id="27" w:name="_Toc496779422"/>
      <w:bookmarkStart w:id="28" w:name="_Toc498940139"/>
      <w:bookmarkStart w:id="29" w:name="_Toc507493653"/>
      <w:r w:rsidRPr="002F6387">
        <w:rPr>
          <w:rFonts w:cs="Arial"/>
          <w:sz w:val="22"/>
          <w:szCs w:val="22"/>
        </w:rPr>
        <w:t xml:space="preserve">8.  </w:t>
      </w:r>
      <w:r w:rsidR="00C97C5C" w:rsidRPr="00F963D6">
        <w:rPr>
          <w:rFonts w:cs="Arial"/>
          <w:sz w:val="22"/>
          <w:szCs w:val="22"/>
        </w:rPr>
        <w:t xml:space="preserve">  </w:t>
      </w:r>
      <w:r w:rsidR="000E56F0" w:rsidRPr="002F6387">
        <w:rPr>
          <w:rFonts w:cs="Arial"/>
          <w:sz w:val="22"/>
          <w:szCs w:val="22"/>
        </w:rPr>
        <w:t xml:space="preserve"> </w:t>
      </w:r>
      <w:r w:rsidRPr="002F6387">
        <w:rPr>
          <w:rFonts w:cs="Arial"/>
          <w:sz w:val="22"/>
          <w:szCs w:val="22"/>
        </w:rPr>
        <w:t xml:space="preserve"> SOMETIMIENTO DE LAS BASES E INTERPRETACIÓN</w:t>
      </w:r>
      <w:bookmarkEnd w:id="27"/>
      <w:bookmarkEnd w:id="28"/>
      <w:bookmarkEnd w:id="29"/>
    </w:p>
    <w:p w:rsidR="00ED5B0C" w:rsidRPr="001D01CD" w:rsidRDefault="00ED5B0C" w:rsidP="00AC064B">
      <w:pPr>
        <w:numPr>
          <w:ilvl w:val="1"/>
          <w:numId w:val="47"/>
        </w:numPr>
        <w:spacing w:before="120"/>
        <w:ind w:left="1134" w:hanging="567"/>
        <w:jc w:val="both"/>
        <w:rPr>
          <w:rFonts w:ascii="Arial" w:hAnsi="Arial" w:cs="Arial"/>
          <w:sz w:val="22"/>
          <w:szCs w:val="22"/>
        </w:rPr>
      </w:pPr>
      <w:r w:rsidRPr="001D01CD">
        <w:rPr>
          <w:rFonts w:ascii="Arial" w:hAnsi="Arial" w:cs="Arial"/>
          <w:sz w:val="22"/>
          <w:szCs w:val="22"/>
        </w:rPr>
        <w:t>La sola presentación de los documentos exigidos en las Bases, implica el pleno conocimiento, aceptación y sometimiento incondicional por parte del Adquirente</w:t>
      </w:r>
      <w:r w:rsidR="001655EB">
        <w:rPr>
          <w:rFonts w:ascii="Arial" w:hAnsi="Arial" w:cs="Arial"/>
          <w:sz w:val="22"/>
          <w:szCs w:val="22"/>
        </w:rPr>
        <w:t>,</w:t>
      </w:r>
      <w:r w:rsidRPr="001D01CD">
        <w:rPr>
          <w:rFonts w:ascii="Arial" w:hAnsi="Arial" w:cs="Arial"/>
          <w:sz w:val="22"/>
          <w:szCs w:val="22"/>
        </w:rPr>
        <w:t xml:space="preserve"> Postor</w:t>
      </w:r>
      <w:r w:rsidR="001655EB">
        <w:rPr>
          <w:rFonts w:ascii="Arial" w:hAnsi="Arial" w:cs="Arial"/>
          <w:sz w:val="22"/>
          <w:szCs w:val="22"/>
        </w:rPr>
        <w:t xml:space="preserve"> o Adjudicatario</w:t>
      </w:r>
      <w:r w:rsidRPr="001D01CD">
        <w:rPr>
          <w:rFonts w:ascii="Arial" w:hAnsi="Arial" w:cs="Arial"/>
          <w:sz w:val="22"/>
          <w:szCs w:val="22"/>
        </w:rPr>
        <w:t xml:space="preserve">, según corresponda, a cada uno de los procedimientos, obligaciones, condiciones y reglas sin excepción establecidas en las Bases. </w:t>
      </w:r>
    </w:p>
    <w:p w:rsidR="00ED5B0C" w:rsidRPr="00AC064B" w:rsidRDefault="00ED5B0C" w:rsidP="00AC064B">
      <w:pPr>
        <w:numPr>
          <w:ilvl w:val="1"/>
          <w:numId w:val="47"/>
        </w:numPr>
        <w:spacing w:before="120"/>
        <w:ind w:left="1134" w:hanging="567"/>
        <w:jc w:val="both"/>
        <w:rPr>
          <w:rFonts w:ascii="Arial" w:hAnsi="Arial" w:cs="Arial"/>
          <w:sz w:val="22"/>
          <w:szCs w:val="22"/>
        </w:rPr>
      </w:pPr>
      <w:r w:rsidRPr="001D01CD">
        <w:rPr>
          <w:rFonts w:ascii="Arial" w:hAnsi="Arial" w:cs="Arial"/>
          <w:sz w:val="22"/>
          <w:szCs w:val="22"/>
        </w:rPr>
        <w:t>Estas Bases tienen jurídicamente carácter vinculante para los Adquirentes, Postores o Adjudicatario</w:t>
      </w:r>
      <w:r w:rsidR="001655EB">
        <w:rPr>
          <w:rFonts w:ascii="Arial" w:hAnsi="Arial" w:cs="Arial"/>
          <w:sz w:val="22"/>
          <w:szCs w:val="22"/>
        </w:rPr>
        <w:t xml:space="preserve">. En consecuencia los </w:t>
      </w:r>
      <w:r w:rsidR="004C1826">
        <w:rPr>
          <w:rFonts w:ascii="Arial" w:hAnsi="Arial" w:cs="Arial"/>
          <w:sz w:val="22"/>
          <w:szCs w:val="22"/>
        </w:rPr>
        <w:t>Adquirentes</w:t>
      </w:r>
      <w:r w:rsidR="001655EB">
        <w:rPr>
          <w:rFonts w:ascii="Arial" w:hAnsi="Arial" w:cs="Arial"/>
          <w:sz w:val="22"/>
          <w:szCs w:val="22"/>
        </w:rPr>
        <w:t>, Postores o Adjudicatario</w:t>
      </w:r>
      <w:r w:rsidRPr="001D01CD">
        <w:rPr>
          <w:rFonts w:ascii="Arial" w:hAnsi="Arial" w:cs="Arial"/>
          <w:sz w:val="22"/>
          <w:szCs w:val="22"/>
        </w:rPr>
        <w:t xml:space="preserve"> renuncia</w:t>
      </w:r>
      <w:r w:rsidR="001655EB">
        <w:rPr>
          <w:rFonts w:ascii="Arial" w:hAnsi="Arial" w:cs="Arial"/>
          <w:sz w:val="22"/>
          <w:szCs w:val="22"/>
        </w:rPr>
        <w:t>n</w:t>
      </w:r>
      <w:r w:rsidRPr="001D01CD">
        <w:rPr>
          <w:rFonts w:ascii="Arial" w:hAnsi="Arial" w:cs="Arial"/>
          <w:sz w:val="22"/>
          <w:szCs w:val="22"/>
        </w:rPr>
        <w:t xml:space="preserve"> irrevocable e incondicional</w:t>
      </w:r>
      <w:r w:rsidR="00C67FBF">
        <w:rPr>
          <w:rFonts w:ascii="Arial" w:hAnsi="Arial" w:cs="Arial"/>
          <w:sz w:val="22"/>
          <w:szCs w:val="22"/>
        </w:rPr>
        <w:t>mente</w:t>
      </w:r>
      <w:r w:rsidRPr="001D01CD">
        <w:rPr>
          <w:rFonts w:ascii="Arial" w:hAnsi="Arial" w:cs="Arial"/>
          <w:sz w:val="22"/>
          <w:szCs w:val="22"/>
        </w:rPr>
        <w:t xml:space="preserve"> a plantear, ante cualquier fuero o autoridad, cualquier acción, reclamo, demanda o solicitud de indemnización contra PROINVERSIÓN, sus asesores, o cualquier otra entidad, organismo o funcionario del Estado de la República del Perú por el ejercicio de las facultades previstas en las Bases y en las Leyes y Disposiciones Aplicables.</w:t>
      </w:r>
    </w:p>
    <w:p w:rsidR="00ED5B0C" w:rsidRPr="001D01CD" w:rsidRDefault="00ED5B0C" w:rsidP="00AC064B">
      <w:pPr>
        <w:numPr>
          <w:ilvl w:val="1"/>
          <w:numId w:val="47"/>
        </w:numPr>
        <w:spacing w:before="120"/>
        <w:ind w:left="1134" w:hanging="567"/>
        <w:jc w:val="both"/>
        <w:rPr>
          <w:rFonts w:ascii="Arial" w:hAnsi="Arial" w:cs="Arial"/>
          <w:sz w:val="22"/>
          <w:szCs w:val="22"/>
        </w:rPr>
      </w:pPr>
      <w:r w:rsidRPr="001D01CD">
        <w:rPr>
          <w:rFonts w:ascii="Arial" w:hAnsi="Arial" w:cs="Arial"/>
          <w:sz w:val="22"/>
          <w:szCs w:val="22"/>
        </w:rPr>
        <w:t>Los términos y expresiones utilizadas en las Bases se interpretarán en su sentido natural y obvio, salvo que específicamente se les haya asignado otro significado en este documento o sus anexos, o se infiera del contexto del mismo; y, en cualquier caso, de acuerdo a las normas vigentes en el Perú.  Se considerará, sin admitirse prueba en contrario, que todo participante en el Concurso conoce las Leyes y Disposiciones Aplicables.</w:t>
      </w:r>
      <w:bookmarkStart w:id="30" w:name="_Toc338866573"/>
    </w:p>
    <w:p w:rsidR="009669F3" w:rsidRPr="001D01CD" w:rsidRDefault="00ED5B0C" w:rsidP="00AC064B">
      <w:pPr>
        <w:numPr>
          <w:ilvl w:val="1"/>
          <w:numId w:val="47"/>
        </w:numPr>
        <w:spacing w:before="120"/>
        <w:ind w:left="1134" w:hanging="567"/>
        <w:jc w:val="both"/>
        <w:rPr>
          <w:rFonts w:ascii="Arial" w:hAnsi="Arial" w:cs="Arial"/>
          <w:sz w:val="22"/>
          <w:szCs w:val="22"/>
        </w:rPr>
      </w:pPr>
      <w:r w:rsidRPr="001D01CD">
        <w:rPr>
          <w:rFonts w:ascii="Arial" w:hAnsi="Arial" w:cs="Arial"/>
          <w:sz w:val="22"/>
          <w:szCs w:val="22"/>
        </w:rPr>
        <w:t xml:space="preserve">Los títulos de los capítulos, numerales, </w:t>
      </w:r>
      <w:r w:rsidR="007F3C48" w:rsidRPr="00AC064B">
        <w:rPr>
          <w:rFonts w:ascii="Arial" w:hAnsi="Arial" w:cs="Arial"/>
          <w:sz w:val="22"/>
          <w:szCs w:val="22"/>
        </w:rPr>
        <w:t xml:space="preserve">anexos y </w:t>
      </w:r>
      <w:r w:rsidRPr="001D01CD">
        <w:rPr>
          <w:rFonts w:ascii="Arial" w:hAnsi="Arial" w:cs="Arial"/>
          <w:sz w:val="22"/>
          <w:szCs w:val="22"/>
        </w:rPr>
        <w:t>formularios de las Bases son utilizados exclusivamente a efectos indicativos y no afectarán la interpretación de su contenido.</w:t>
      </w:r>
      <w:bookmarkEnd w:id="30"/>
    </w:p>
    <w:p w:rsidR="00ED5B0C" w:rsidRPr="002F6387" w:rsidRDefault="00ED5B0C" w:rsidP="00B47CA9">
      <w:pPr>
        <w:pStyle w:val="Ttulo1"/>
        <w:tabs>
          <w:tab w:val="left" w:pos="284"/>
          <w:tab w:val="left" w:pos="1134"/>
        </w:tabs>
        <w:spacing w:before="360" w:after="160"/>
        <w:ind w:left="567" w:hanging="567"/>
      </w:pPr>
      <w:bookmarkStart w:id="31" w:name="_Toc496779423"/>
      <w:bookmarkStart w:id="32" w:name="_Toc498940140"/>
      <w:bookmarkStart w:id="33" w:name="_Toc507493654"/>
      <w:r w:rsidRPr="002F6387">
        <w:rPr>
          <w:rFonts w:cs="Arial"/>
          <w:sz w:val="22"/>
          <w:szCs w:val="22"/>
        </w:rPr>
        <w:t xml:space="preserve">9. </w:t>
      </w:r>
      <w:r w:rsidR="00E600F9" w:rsidRPr="002F6387">
        <w:rPr>
          <w:rFonts w:cs="Arial"/>
          <w:sz w:val="22"/>
          <w:szCs w:val="22"/>
        </w:rPr>
        <w:t xml:space="preserve">  </w:t>
      </w:r>
      <w:r w:rsidR="00B67ED0" w:rsidRPr="002F6387">
        <w:rPr>
          <w:rFonts w:cs="Arial"/>
          <w:sz w:val="22"/>
          <w:szCs w:val="22"/>
        </w:rPr>
        <w:t xml:space="preserve">  </w:t>
      </w:r>
      <w:r w:rsidR="00C97C5C" w:rsidRPr="00F963D6">
        <w:rPr>
          <w:rFonts w:cs="Arial"/>
          <w:sz w:val="22"/>
          <w:szCs w:val="22"/>
        </w:rPr>
        <w:t xml:space="preserve"> </w:t>
      </w:r>
      <w:r w:rsidRPr="002F6387">
        <w:rPr>
          <w:rFonts w:cs="Arial"/>
          <w:sz w:val="22"/>
          <w:szCs w:val="22"/>
        </w:rPr>
        <w:t>AGENTES AUTORIZADOS Y REPRESENTANTES LEGALES</w:t>
      </w:r>
      <w:bookmarkEnd w:id="31"/>
      <w:bookmarkEnd w:id="32"/>
      <w:bookmarkEnd w:id="33"/>
      <w:r w:rsidRPr="002F6387">
        <w:rPr>
          <w:rFonts w:cs="Arial"/>
          <w:sz w:val="22"/>
          <w:szCs w:val="22"/>
        </w:rPr>
        <w:t xml:space="preserve"> </w:t>
      </w:r>
    </w:p>
    <w:p w:rsidR="000D7712" w:rsidRDefault="00ED5B0C" w:rsidP="00C67FBF">
      <w:pPr>
        <w:pStyle w:val="Prrafodelista"/>
        <w:numPr>
          <w:ilvl w:val="0"/>
          <w:numId w:val="91"/>
        </w:numPr>
        <w:tabs>
          <w:tab w:val="left" w:pos="1843"/>
        </w:tabs>
        <w:spacing w:before="120"/>
        <w:ind w:left="1134" w:hanging="567"/>
        <w:contextualSpacing w:val="0"/>
        <w:jc w:val="both"/>
        <w:rPr>
          <w:rFonts w:ascii="Arial" w:hAnsi="Arial" w:cs="Arial"/>
          <w:b/>
          <w:sz w:val="22"/>
          <w:szCs w:val="22"/>
        </w:rPr>
      </w:pPr>
      <w:r w:rsidRPr="001D01CD">
        <w:rPr>
          <w:rFonts w:ascii="Arial" w:hAnsi="Arial" w:cs="Arial"/>
          <w:b/>
          <w:sz w:val="22"/>
          <w:szCs w:val="22"/>
        </w:rPr>
        <w:t xml:space="preserve">Agentes autorizados </w:t>
      </w:r>
    </w:p>
    <w:p w:rsidR="00C47019" w:rsidRPr="00913C00" w:rsidRDefault="00ED5B0C" w:rsidP="00310243">
      <w:pPr>
        <w:pStyle w:val="Prrafodelista"/>
        <w:numPr>
          <w:ilvl w:val="2"/>
          <w:numId w:val="152"/>
        </w:numPr>
        <w:jc w:val="both"/>
        <w:rPr>
          <w:rFonts w:ascii="Arial" w:hAnsi="Arial" w:cs="Arial"/>
          <w:sz w:val="22"/>
          <w:szCs w:val="22"/>
        </w:rPr>
      </w:pPr>
      <w:r w:rsidRPr="00913C00">
        <w:rPr>
          <w:rFonts w:ascii="Arial" w:hAnsi="Arial" w:cs="Arial"/>
          <w:sz w:val="22"/>
          <w:szCs w:val="22"/>
        </w:rPr>
        <w:t>Los Adquirentes</w:t>
      </w:r>
      <w:r w:rsidR="00DB4E7E" w:rsidRPr="00913C00">
        <w:rPr>
          <w:rFonts w:ascii="Arial" w:hAnsi="Arial" w:cs="Arial"/>
          <w:sz w:val="22"/>
          <w:szCs w:val="22"/>
        </w:rPr>
        <w:t>,</w:t>
      </w:r>
      <w:r w:rsidRPr="00913C00">
        <w:rPr>
          <w:rFonts w:ascii="Arial" w:hAnsi="Arial" w:cs="Arial"/>
          <w:sz w:val="22"/>
          <w:szCs w:val="22"/>
        </w:rPr>
        <w:t xml:space="preserve"> una vez adquirido el Derecho de Partici</w:t>
      </w:r>
      <w:r w:rsidR="00E61D81" w:rsidRPr="00913C00">
        <w:rPr>
          <w:rFonts w:ascii="Arial" w:hAnsi="Arial" w:cs="Arial"/>
          <w:sz w:val="22"/>
          <w:szCs w:val="22"/>
        </w:rPr>
        <w:t>paci</w:t>
      </w:r>
      <w:r w:rsidRPr="00913C00">
        <w:rPr>
          <w:rFonts w:ascii="Arial" w:hAnsi="Arial" w:cs="Arial"/>
          <w:sz w:val="22"/>
          <w:szCs w:val="22"/>
        </w:rPr>
        <w:t xml:space="preserve">ón deberán designar, mediante carta simple </w:t>
      </w:r>
      <w:r w:rsidR="001655EB" w:rsidRPr="00913C00">
        <w:rPr>
          <w:rFonts w:ascii="Arial" w:hAnsi="Arial" w:cs="Arial"/>
          <w:sz w:val="22"/>
          <w:szCs w:val="22"/>
        </w:rPr>
        <w:t xml:space="preserve">dirigida al Director de Proyecto debidamente </w:t>
      </w:r>
      <w:r w:rsidRPr="00913C00">
        <w:rPr>
          <w:rFonts w:ascii="Arial" w:hAnsi="Arial" w:cs="Arial"/>
          <w:sz w:val="22"/>
          <w:szCs w:val="22"/>
        </w:rPr>
        <w:t>suscrita por su Representante Legal, un máximo de dos personas naturales como sus Agentes Autorizados, qu</w:t>
      </w:r>
      <w:r w:rsidR="001655EB" w:rsidRPr="00913C00">
        <w:rPr>
          <w:rFonts w:ascii="Arial" w:hAnsi="Arial" w:cs="Arial"/>
          <w:sz w:val="22"/>
          <w:szCs w:val="22"/>
        </w:rPr>
        <w:t>ienes</w:t>
      </w:r>
      <w:r w:rsidRPr="00913C00">
        <w:rPr>
          <w:rFonts w:ascii="Arial" w:hAnsi="Arial" w:cs="Arial"/>
          <w:sz w:val="22"/>
          <w:szCs w:val="22"/>
        </w:rPr>
        <w:t xml:space="preserve"> podrán actuar en forma individual o conjunta, a criterio de los </w:t>
      </w:r>
      <w:r w:rsidR="00E61D81" w:rsidRPr="00913C00">
        <w:rPr>
          <w:rFonts w:ascii="Arial" w:hAnsi="Arial" w:cs="Arial"/>
          <w:sz w:val="22"/>
          <w:szCs w:val="22"/>
        </w:rPr>
        <w:t>Adquirentes</w:t>
      </w:r>
      <w:r w:rsidRPr="00913C00">
        <w:rPr>
          <w:rFonts w:ascii="Arial" w:hAnsi="Arial" w:cs="Arial"/>
          <w:sz w:val="22"/>
          <w:szCs w:val="22"/>
        </w:rPr>
        <w:t>. Conjuntamente con la designación se deberá proporcionar la siguiente información: domicilio común en las ciudades de Lima y Callao, número de teléfono</w:t>
      </w:r>
      <w:r w:rsidR="007F3C48" w:rsidRPr="00913C00">
        <w:rPr>
          <w:rFonts w:ascii="Arial" w:hAnsi="Arial" w:cs="Arial"/>
          <w:sz w:val="22"/>
          <w:szCs w:val="22"/>
        </w:rPr>
        <w:t xml:space="preserve"> </w:t>
      </w:r>
      <w:r w:rsidRPr="00913C00">
        <w:rPr>
          <w:rFonts w:ascii="Arial" w:hAnsi="Arial" w:cs="Arial"/>
          <w:sz w:val="22"/>
          <w:szCs w:val="22"/>
        </w:rPr>
        <w:t>y la</w:t>
      </w:r>
      <w:r w:rsidR="001655EB" w:rsidRPr="00913C00">
        <w:rPr>
          <w:rFonts w:ascii="Arial" w:hAnsi="Arial" w:cs="Arial"/>
          <w:sz w:val="22"/>
          <w:szCs w:val="22"/>
        </w:rPr>
        <w:t>s</w:t>
      </w:r>
      <w:r w:rsidRPr="00913C00">
        <w:rPr>
          <w:rFonts w:ascii="Arial" w:hAnsi="Arial" w:cs="Arial"/>
          <w:sz w:val="22"/>
          <w:szCs w:val="22"/>
        </w:rPr>
        <w:t xml:space="preserve"> direcci</w:t>
      </w:r>
      <w:r w:rsidR="001655EB" w:rsidRPr="00913C00">
        <w:rPr>
          <w:rFonts w:ascii="Arial" w:hAnsi="Arial" w:cs="Arial"/>
          <w:sz w:val="22"/>
          <w:szCs w:val="22"/>
        </w:rPr>
        <w:t>ones</w:t>
      </w:r>
      <w:r w:rsidRPr="00913C00">
        <w:rPr>
          <w:rFonts w:ascii="Arial" w:hAnsi="Arial" w:cs="Arial"/>
          <w:sz w:val="22"/>
          <w:szCs w:val="22"/>
        </w:rPr>
        <w:t xml:space="preserve"> de correo electrónico</w:t>
      </w:r>
      <w:r w:rsidR="00DB4E7E" w:rsidRPr="00913C00">
        <w:rPr>
          <w:rFonts w:ascii="Arial" w:hAnsi="Arial" w:cs="Arial"/>
          <w:sz w:val="22"/>
          <w:szCs w:val="22"/>
        </w:rPr>
        <w:t>, a través d</w:t>
      </w:r>
      <w:r w:rsidRPr="00913C00">
        <w:rPr>
          <w:rFonts w:ascii="Arial" w:hAnsi="Arial" w:cs="Arial"/>
          <w:sz w:val="22"/>
          <w:szCs w:val="22"/>
        </w:rPr>
        <w:t xml:space="preserve">el </w:t>
      </w:r>
      <w:r w:rsidR="00DB4E7E" w:rsidRPr="00913C00">
        <w:rPr>
          <w:rFonts w:ascii="Arial" w:hAnsi="Arial" w:cs="Arial"/>
          <w:sz w:val="22"/>
          <w:szCs w:val="22"/>
        </w:rPr>
        <w:t>F</w:t>
      </w:r>
      <w:r w:rsidRPr="00913C00">
        <w:rPr>
          <w:rFonts w:ascii="Arial" w:hAnsi="Arial" w:cs="Arial"/>
          <w:sz w:val="22"/>
          <w:szCs w:val="22"/>
        </w:rPr>
        <w:t xml:space="preserve">ormulario </w:t>
      </w:r>
      <w:r w:rsidR="00E363D6" w:rsidRPr="00913C00">
        <w:rPr>
          <w:rFonts w:ascii="Arial" w:hAnsi="Arial" w:cs="Arial"/>
          <w:sz w:val="22"/>
          <w:szCs w:val="22"/>
        </w:rPr>
        <w:t>6</w:t>
      </w:r>
      <w:r w:rsidRPr="00913C00">
        <w:rPr>
          <w:rFonts w:ascii="Arial" w:hAnsi="Arial" w:cs="Arial"/>
          <w:sz w:val="22"/>
          <w:szCs w:val="22"/>
        </w:rPr>
        <w:t>.</w:t>
      </w:r>
    </w:p>
    <w:p w:rsidR="002C7BA7" w:rsidRDefault="00C47019" w:rsidP="00AC064B">
      <w:pPr>
        <w:pStyle w:val="Prrafodelista"/>
        <w:numPr>
          <w:ilvl w:val="2"/>
          <w:numId w:val="152"/>
        </w:numPr>
        <w:spacing w:before="120"/>
        <w:contextualSpacing w:val="0"/>
        <w:jc w:val="both"/>
        <w:rPr>
          <w:rFonts w:ascii="Arial" w:hAnsi="Arial" w:cs="Arial"/>
          <w:sz w:val="22"/>
          <w:szCs w:val="22"/>
        </w:rPr>
      </w:pPr>
      <w:r w:rsidRPr="00AC064B">
        <w:rPr>
          <w:rFonts w:ascii="Arial" w:hAnsi="Arial" w:cs="Arial"/>
          <w:sz w:val="22"/>
          <w:szCs w:val="22"/>
        </w:rPr>
        <w:t>Los Agentes Autorizados, además de otras expresamente contenidas en las Bases, tendrán las siguientes facultades:</w:t>
      </w:r>
    </w:p>
    <w:p w:rsidR="00C47019" w:rsidRDefault="00C47019" w:rsidP="00AC064B">
      <w:pPr>
        <w:pStyle w:val="Prrafodelista"/>
        <w:numPr>
          <w:ilvl w:val="0"/>
          <w:numId w:val="48"/>
        </w:numPr>
        <w:spacing w:before="120"/>
        <w:ind w:left="2127" w:hanging="284"/>
        <w:contextualSpacing w:val="0"/>
        <w:jc w:val="both"/>
        <w:rPr>
          <w:rFonts w:ascii="Arial" w:hAnsi="Arial" w:cs="Arial"/>
          <w:sz w:val="22"/>
          <w:szCs w:val="22"/>
        </w:rPr>
      </w:pPr>
      <w:r w:rsidRPr="00AC064B">
        <w:rPr>
          <w:rFonts w:ascii="Arial" w:hAnsi="Arial" w:cs="Arial"/>
          <w:sz w:val="22"/>
          <w:szCs w:val="22"/>
        </w:rPr>
        <w:t>Representar al Adquirente, Postor o Adjudicatario ante PROINVERSIÓN, el Director Ejecutivo, el Director de Proyecto y los asesores</w:t>
      </w:r>
      <w:r w:rsidR="007B70C7">
        <w:rPr>
          <w:rFonts w:ascii="Arial" w:hAnsi="Arial" w:cs="Arial"/>
          <w:sz w:val="22"/>
          <w:szCs w:val="22"/>
        </w:rPr>
        <w:t>,</w:t>
      </w:r>
      <w:r w:rsidRPr="00AC064B">
        <w:rPr>
          <w:rFonts w:ascii="Arial" w:hAnsi="Arial" w:cs="Arial"/>
          <w:sz w:val="22"/>
          <w:szCs w:val="22"/>
        </w:rPr>
        <w:t xml:space="preserve"> sobre todos los asuntos, que no sean de competencia exclusiva del Represe</w:t>
      </w:r>
      <w:r w:rsidR="00B217CF">
        <w:rPr>
          <w:rFonts w:ascii="Arial" w:hAnsi="Arial" w:cs="Arial"/>
          <w:sz w:val="22"/>
          <w:szCs w:val="22"/>
        </w:rPr>
        <w:t>ntante Legal de acuerdo con el N</w:t>
      </w:r>
      <w:r w:rsidRPr="00AC064B">
        <w:rPr>
          <w:rFonts w:ascii="Arial" w:hAnsi="Arial" w:cs="Arial"/>
          <w:sz w:val="22"/>
          <w:szCs w:val="22"/>
        </w:rPr>
        <w:t>umeral 9.2.2.</w:t>
      </w:r>
    </w:p>
    <w:p w:rsidR="00F353ED" w:rsidRDefault="00F353ED" w:rsidP="00F353ED">
      <w:pPr>
        <w:pStyle w:val="Prrafodelista"/>
        <w:keepNext/>
        <w:numPr>
          <w:ilvl w:val="0"/>
          <w:numId w:val="48"/>
        </w:numPr>
        <w:tabs>
          <w:tab w:val="left" w:pos="1134"/>
          <w:tab w:val="left" w:pos="2127"/>
        </w:tabs>
        <w:spacing w:before="120"/>
        <w:ind w:left="2127" w:hanging="284"/>
        <w:contextualSpacing w:val="0"/>
        <w:jc w:val="both"/>
        <w:rPr>
          <w:rFonts w:ascii="Arial" w:hAnsi="Arial" w:cs="Arial"/>
          <w:sz w:val="22"/>
          <w:szCs w:val="22"/>
        </w:rPr>
      </w:pPr>
      <w:r>
        <w:rPr>
          <w:rFonts w:ascii="Arial" w:hAnsi="Arial" w:cs="Arial"/>
          <w:sz w:val="22"/>
          <w:szCs w:val="22"/>
        </w:rPr>
        <w:t xml:space="preserve">Responder, en nombre del </w:t>
      </w:r>
      <w:r w:rsidRPr="00C84874">
        <w:rPr>
          <w:rFonts w:ascii="Arial" w:hAnsi="Arial" w:cs="Arial"/>
          <w:sz w:val="22"/>
          <w:szCs w:val="22"/>
        </w:rPr>
        <w:t>Adquirente, Postor o Adjudicatario y con efecto vinculante para su poderdante, todas las preguntas que</w:t>
      </w:r>
      <w:r>
        <w:rPr>
          <w:rFonts w:ascii="Arial" w:hAnsi="Arial" w:cs="Arial"/>
          <w:sz w:val="22"/>
          <w:szCs w:val="22"/>
        </w:rPr>
        <w:t xml:space="preserve"> formule</w:t>
      </w:r>
      <w:r w:rsidRPr="00C84874">
        <w:rPr>
          <w:rFonts w:ascii="Arial" w:hAnsi="Arial" w:cs="Arial"/>
          <w:sz w:val="22"/>
          <w:szCs w:val="22"/>
        </w:rPr>
        <w:t xml:space="preserve"> el Director de Proyecto</w:t>
      </w:r>
      <w:r>
        <w:rPr>
          <w:rFonts w:ascii="Arial" w:hAnsi="Arial" w:cs="Arial"/>
          <w:sz w:val="22"/>
          <w:szCs w:val="22"/>
        </w:rPr>
        <w:t>;</w:t>
      </w:r>
    </w:p>
    <w:p w:rsidR="00F353ED" w:rsidRPr="00AC064B" w:rsidRDefault="00F353ED" w:rsidP="00310243">
      <w:pPr>
        <w:pStyle w:val="Prrafodelista"/>
        <w:spacing w:before="120"/>
        <w:ind w:left="2127"/>
        <w:contextualSpacing w:val="0"/>
        <w:jc w:val="both"/>
        <w:rPr>
          <w:rFonts w:ascii="Arial" w:hAnsi="Arial" w:cs="Arial"/>
          <w:sz w:val="22"/>
          <w:szCs w:val="22"/>
        </w:rPr>
      </w:pPr>
    </w:p>
    <w:p w:rsidR="00C707AD" w:rsidRDefault="00C707AD" w:rsidP="00AC064B">
      <w:pPr>
        <w:pStyle w:val="Prrafodelista"/>
        <w:keepNext/>
        <w:numPr>
          <w:ilvl w:val="0"/>
          <w:numId w:val="48"/>
        </w:numPr>
        <w:tabs>
          <w:tab w:val="left" w:pos="1134"/>
          <w:tab w:val="left" w:pos="2127"/>
        </w:tabs>
        <w:spacing w:before="120"/>
        <w:ind w:left="2127" w:hanging="284"/>
        <w:contextualSpacing w:val="0"/>
        <w:jc w:val="both"/>
        <w:rPr>
          <w:rFonts w:ascii="Arial" w:hAnsi="Arial" w:cs="Arial"/>
          <w:sz w:val="22"/>
          <w:szCs w:val="22"/>
        </w:rPr>
      </w:pPr>
      <w:r w:rsidRPr="00C84874">
        <w:rPr>
          <w:rFonts w:ascii="Arial" w:hAnsi="Arial" w:cs="Arial"/>
          <w:sz w:val="22"/>
          <w:szCs w:val="22"/>
        </w:rPr>
        <w:lastRenderedPageBreak/>
        <w:t>Recibir Circulares</w:t>
      </w:r>
      <w:r w:rsidR="00573B73">
        <w:rPr>
          <w:rFonts w:ascii="Arial" w:hAnsi="Arial" w:cs="Arial"/>
          <w:sz w:val="22"/>
          <w:szCs w:val="22"/>
        </w:rPr>
        <w:t>;</w:t>
      </w:r>
    </w:p>
    <w:p w:rsidR="00C707AD" w:rsidRPr="00150F95" w:rsidRDefault="00C707AD" w:rsidP="00AC064B">
      <w:pPr>
        <w:pStyle w:val="Prrafodelista"/>
        <w:keepNext/>
        <w:numPr>
          <w:ilvl w:val="0"/>
          <w:numId w:val="48"/>
        </w:numPr>
        <w:tabs>
          <w:tab w:val="left" w:pos="1134"/>
          <w:tab w:val="left" w:pos="2127"/>
        </w:tabs>
        <w:spacing w:before="120"/>
        <w:ind w:left="2127" w:hanging="284"/>
        <w:contextualSpacing w:val="0"/>
        <w:jc w:val="both"/>
        <w:rPr>
          <w:rFonts w:ascii="Arial" w:hAnsi="Arial" w:cs="Arial"/>
          <w:sz w:val="22"/>
          <w:szCs w:val="22"/>
        </w:rPr>
      </w:pPr>
      <w:r w:rsidRPr="00150F95">
        <w:rPr>
          <w:rFonts w:ascii="Arial" w:hAnsi="Arial" w:cs="Arial"/>
          <w:sz w:val="22"/>
          <w:szCs w:val="22"/>
        </w:rPr>
        <w:t>Suscribir el Acuerdo de Confidencialidad, según Formulario 10.</w:t>
      </w:r>
    </w:p>
    <w:p w:rsidR="00C707AD" w:rsidRPr="00290A47" w:rsidRDefault="00C707AD" w:rsidP="00AC064B">
      <w:pPr>
        <w:pStyle w:val="Prrafodelista"/>
        <w:keepNext/>
        <w:numPr>
          <w:ilvl w:val="0"/>
          <w:numId w:val="48"/>
        </w:numPr>
        <w:tabs>
          <w:tab w:val="left" w:pos="1134"/>
          <w:tab w:val="left" w:pos="2127"/>
        </w:tabs>
        <w:spacing w:before="120"/>
        <w:ind w:left="2127" w:hanging="284"/>
        <w:contextualSpacing w:val="0"/>
        <w:jc w:val="both"/>
        <w:rPr>
          <w:rFonts w:ascii="Arial" w:hAnsi="Arial" w:cs="Arial"/>
          <w:sz w:val="22"/>
          <w:szCs w:val="22"/>
        </w:rPr>
      </w:pPr>
      <w:r w:rsidRPr="00290A47">
        <w:rPr>
          <w:rFonts w:ascii="Arial" w:hAnsi="Arial" w:cs="Arial"/>
          <w:sz w:val="22"/>
          <w:szCs w:val="22"/>
        </w:rPr>
        <w:t>Solicitar información al Director de Proyecto y hacer uso de la Sala de Datos.</w:t>
      </w:r>
    </w:p>
    <w:p w:rsidR="00ED5B0C" w:rsidRPr="0039534A" w:rsidRDefault="00ED5B0C" w:rsidP="00AC064B"/>
    <w:p w:rsidR="00A479B7" w:rsidRPr="00AC064B" w:rsidRDefault="00EB5831" w:rsidP="00AC064B">
      <w:pPr>
        <w:pStyle w:val="Prrafodelista"/>
        <w:keepNext/>
        <w:tabs>
          <w:tab w:val="left" w:pos="567"/>
          <w:tab w:val="left" w:pos="1843"/>
        </w:tabs>
        <w:ind w:left="1843" w:hanging="709"/>
        <w:contextualSpacing w:val="0"/>
        <w:jc w:val="both"/>
        <w:rPr>
          <w:rFonts w:ascii="Arial" w:hAnsi="Arial" w:cs="Arial"/>
          <w:sz w:val="22"/>
          <w:szCs w:val="22"/>
        </w:rPr>
      </w:pPr>
      <w:r>
        <w:rPr>
          <w:rFonts w:ascii="Arial" w:hAnsi="Arial" w:cs="Arial"/>
          <w:sz w:val="22"/>
          <w:szCs w:val="22"/>
        </w:rPr>
        <w:t xml:space="preserve">9.1.3  </w:t>
      </w:r>
      <w:r w:rsidR="00ED5B0C" w:rsidRPr="00AC064B">
        <w:rPr>
          <w:rFonts w:ascii="Arial" w:hAnsi="Arial" w:cs="Arial"/>
          <w:sz w:val="22"/>
          <w:szCs w:val="22"/>
        </w:rPr>
        <w:t xml:space="preserve">Los Adquirentes y Postores, previa comunicación escrita dirigida al Director de Proyecto y cumpliendo los mismos requisitos, podrán sustituir al o a cualesquiera de los Agentes Autorizados, lo que surtirá efecto al Día siguiente </w:t>
      </w:r>
      <w:r w:rsidR="006D11FE">
        <w:rPr>
          <w:rFonts w:ascii="Arial" w:hAnsi="Arial" w:cs="Arial"/>
          <w:sz w:val="22"/>
          <w:szCs w:val="22"/>
        </w:rPr>
        <w:t xml:space="preserve">de presentada </w:t>
      </w:r>
      <w:r w:rsidR="00ED5B0C" w:rsidRPr="00AC064B">
        <w:rPr>
          <w:rFonts w:ascii="Arial" w:hAnsi="Arial" w:cs="Arial"/>
          <w:sz w:val="22"/>
          <w:szCs w:val="22"/>
        </w:rPr>
        <w:t>la comunicación</w:t>
      </w:r>
      <w:r w:rsidR="006D11FE">
        <w:rPr>
          <w:rFonts w:ascii="Arial" w:hAnsi="Arial" w:cs="Arial"/>
          <w:sz w:val="22"/>
          <w:szCs w:val="22"/>
        </w:rPr>
        <w:t xml:space="preserve"> ante PROINVERSIÓN</w:t>
      </w:r>
      <w:r w:rsidR="00ED5B0C" w:rsidRPr="00AC064B">
        <w:rPr>
          <w:rFonts w:ascii="Arial" w:hAnsi="Arial" w:cs="Arial"/>
          <w:sz w:val="22"/>
          <w:szCs w:val="22"/>
        </w:rPr>
        <w:t>.</w:t>
      </w:r>
    </w:p>
    <w:p w:rsidR="00C4281D" w:rsidRPr="00AC064B" w:rsidRDefault="00133868" w:rsidP="00AC064B">
      <w:pPr>
        <w:pStyle w:val="Prrafodelista"/>
        <w:numPr>
          <w:ilvl w:val="1"/>
          <w:numId w:val="131"/>
        </w:numPr>
        <w:spacing w:before="120"/>
        <w:ind w:left="1134" w:hanging="567"/>
        <w:contextualSpacing w:val="0"/>
      </w:pPr>
      <w:r w:rsidRPr="00AC064B">
        <w:rPr>
          <w:rFonts w:ascii="Arial" w:hAnsi="Arial" w:cs="Arial"/>
          <w:b/>
          <w:sz w:val="22"/>
          <w:szCs w:val="22"/>
        </w:rPr>
        <w:t>Re</w:t>
      </w:r>
      <w:r w:rsidR="00C4281D" w:rsidRPr="00AC064B">
        <w:rPr>
          <w:rFonts w:ascii="Arial" w:hAnsi="Arial" w:cs="Arial"/>
          <w:b/>
          <w:sz w:val="22"/>
          <w:szCs w:val="22"/>
        </w:rPr>
        <w:t>pr</w:t>
      </w:r>
      <w:r w:rsidRPr="00AC064B">
        <w:rPr>
          <w:rFonts w:ascii="Arial" w:hAnsi="Arial" w:cs="Arial"/>
          <w:b/>
          <w:sz w:val="22"/>
          <w:szCs w:val="22"/>
        </w:rPr>
        <w:t>esentantes Legales</w:t>
      </w:r>
    </w:p>
    <w:p w:rsidR="00133868" w:rsidRPr="00AC064B" w:rsidRDefault="00133868" w:rsidP="00AC064B">
      <w:pPr>
        <w:pStyle w:val="Prrafodelista"/>
        <w:numPr>
          <w:ilvl w:val="2"/>
          <w:numId w:val="131"/>
        </w:numPr>
        <w:spacing w:before="120"/>
        <w:ind w:left="1843" w:hanging="709"/>
        <w:contextualSpacing w:val="0"/>
        <w:jc w:val="both"/>
        <w:rPr>
          <w:rFonts w:ascii="Arial" w:eastAsiaTheme="minorHAnsi" w:hAnsi="Arial" w:cs="Arial"/>
          <w:sz w:val="21"/>
          <w:szCs w:val="21"/>
          <w:lang w:eastAsia="en-US"/>
        </w:rPr>
      </w:pPr>
      <w:r w:rsidRPr="00AC064B">
        <w:rPr>
          <w:rFonts w:ascii="Arial" w:hAnsi="Arial" w:cs="Arial"/>
          <w:sz w:val="22"/>
          <w:szCs w:val="22"/>
        </w:rPr>
        <w:t xml:space="preserve">Los </w:t>
      </w:r>
      <w:r w:rsidR="00866FC2" w:rsidRPr="00AC064B">
        <w:rPr>
          <w:rFonts w:ascii="Arial" w:hAnsi="Arial" w:cs="Arial"/>
          <w:sz w:val="22"/>
          <w:szCs w:val="22"/>
        </w:rPr>
        <w:t>Adquirentes y Postores</w:t>
      </w:r>
      <w:r w:rsidRPr="00AC064B">
        <w:rPr>
          <w:rFonts w:ascii="Arial" w:hAnsi="Arial" w:cs="Arial"/>
          <w:sz w:val="22"/>
          <w:szCs w:val="22"/>
        </w:rPr>
        <w:t xml:space="preserve"> podrán designar hasta dos Representantes Legales comunes para que los represente en forma conjunta o individual, conforme a lo dispuesto en este</w:t>
      </w:r>
      <w:r w:rsidR="007C065D">
        <w:rPr>
          <w:rFonts w:ascii="Arial" w:hAnsi="Arial" w:cs="Arial"/>
          <w:sz w:val="22"/>
          <w:szCs w:val="22"/>
        </w:rPr>
        <w:t xml:space="preserve"> </w:t>
      </w:r>
      <w:r w:rsidR="00AE17C4">
        <w:rPr>
          <w:rFonts w:ascii="Arial" w:hAnsi="Arial" w:cs="Arial"/>
          <w:sz w:val="22"/>
          <w:szCs w:val="22"/>
        </w:rPr>
        <w:t>N</w:t>
      </w:r>
      <w:r w:rsidRPr="00AC064B">
        <w:rPr>
          <w:rFonts w:ascii="Arial" w:hAnsi="Arial" w:cs="Arial"/>
          <w:sz w:val="22"/>
          <w:szCs w:val="22"/>
        </w:rPr>
        <w:t>umeral. Con la designación se deberá proporcionar la siguiente información: nombre, documento de identidad, domicilio común en las ciudades de Lima y Callao, número de teléfono y la</w:t>
      </w:r>
      <w:r w:rsidR="007C065D">
        <w:rPr>
          <w:rFonts w:ascii="Arial" w:hAnsi="Arial" w:cs="Arial"/>
          <w:sz w:val="22"/>
          <w:szCs w:val="22"/>
        </w:rPr>
        <w:t>s</w:t>
      </w:r>
      <w:r w:rsidRPr="00AC064B">
        <w:rPr>
          <w:rFonts w:ascii="Arial" w:hAnsi="Arial" w:cs="Arial"/>
          <w:sz w:val="22"/>
          <w:szCs w:val="22"/>
        </w:rPr>
        <w:t xml:space="preserve"> direcci</w:t>
      </w:r>
      <w:r w:rsidR="007C065D">
        <w:rPr>
          <w:rFonts w:ascii="Arial" w:hAnsi="Arial" w:cs="Arial"/>
          <w:sz w:val="22"/>
          <w:szCs w:val="22"/>
        </w:rPr>
        <w:t>ones</w:t>
      </w:r>
      <w:r w:rsidRPr="00AC064B">
        <w:rPr>
          <w:rFonts w:ascii="Arial" w:hAnsi="Arial" w:cs="Arial"/>
          <w:sz w:val="22"/>
          <w:szCs w:val="22"/>
        </w:rPr>
        <w:t xml:space="preserve"> de correo electrónico</w:t>
      </w:r>
      <w:r w:rsidR="007C065D">
        <w:rPr>
          <w:rFonts w:ascii="Arial" w:hAnsi="Arial" w:cs="Arial"/>
          <w:sz w:val="22"/>
          <w:szCs w:val="22"/>
        </w:rPr>
        <w:t xml:space="preserve"> a través del </w:t>
      </w:r>
      <w:r w:rsidRPr="00AC064B">
        <w:rPr>
          <w:rFonts w:ascii="Arial" w:hAnsi="Arial" w:cs="Arial"/>
          <w:sz w:val="22"/>
          <w:szCs w:val="22"/>
        </w:rPr>
        <w:t xml:space="preserve">Formulario </w:t>
      </w:r>
      <w:r w:rsidR="00E363D6" w:rsidRPr="00AC064B">
        <w:rPr>
          <w:rFonts w:ascii="Arial" w:hAnsi="Arial" w:cs="Arial"/>
          <w:sz w:val="22"/>
          <w:szCs w:val="22"/>
        </w:rPr>
        <w:t>6</w:t>
      </w:r>
      <w:r w:rsidRPr="00AC064B">
        <w:rPr>
          <w:rFonts w:ascii="Arial" w:hAnsi="Arial" w:cs="Arial"/>
          <w:sz w:val="22"/>
          <w:szCs w:val="22"/>
        </w:rPr>
        <w:t>.</w:t>
      </w:r>
      <w:r w:rsidRPr="00AC064B">
        <w:rPr>
          <w:rFonts w:ascii="Arial" w:eastAsiaTheme="minorHAnsi" w:hAnsi="Arial" w:cs="Arial"/>
          <w:sz w:val="21"/>
          <w:szCs w:val="21"/>
          <w:lang w:eastAsia="en-US"/>
        </w:rPr>
        <w:t xml:space="preserve"> </w:t>
      </w:r>
    </w:p>
    <w:p w:rsidR="004858FD" w:rsidRPr="00AC064B" w:rsidRDefault="00133868" w:rsidP="00AC064B">
      <w:pPr>
        <w:pStyle w:val="Prrafodelista"/>
        <w:numPr>
          <w:ilvl w:val="2"/>
          <w:numId w:val="131"/>
        </w:numPr>
        <w:spacing w:before="120"/>
        <w:ind w:left="1843" w:hanging="709"/>
        <w:contextualSpacing w:val="0"/>
        <w:jc w:val="both"/>
        <w:rPr>
          <w:rFonts w:ascii="Arial" w:hAnsi="Arial" w:cs="Arial"/>
          <w:sz w:val="22"/>
          <w:szCs w:val="22"/>
        </w:rPr>
      </w:pPr>
      <w:r w:rsidRPr="00AC064B">
        <w:rPr>
          <w:rFonts w:ascii="Arial" w:eastAsiaTheme="minorHAnsi" w:hAnsi="Arial" w:cs="Arial"/>
          <w:sz w:val="22"/>
          <w:szCs w:val="22"/>
          <w:lang w:eastAsia="en-US"/>
        </w:rPr>
        <w:t>Las facultades otorgadas a los Representantes Legales deberán ser lo suficientemente amplias para</w:t>
      </w:r>
      <w:r w:rsidRPr="00C84874">
        <w:rPr>
          <w:rFonts w:ascii="Arial" w:hAnsi="Arial" w:cs="Arial"/>
          <w:sz w:val="22"/>
          <w:szCs w:val="22"/>
        </w:rPr>
        <w:t xml:space="preserve"> que cualquiera de ellos, conjunta o individualmente, puedan firmar en nombre y representación de su poderdante, </w:t>
      </w:r>
      <w:r w:rsidRPr="008438AF">
        <w:rPr>
          <w:rFonts w:ascii="Arial" w:hAnsi="Arial" w:cs="Arial"/>
          <w:sz w:val="22"/>
          <w:szCs w:val="22"/>
        </w:rPr>
        <w:t>todos los documentos que así lo requieran las Bases, incluyendo</w:t>
      </w:r>
      <w:r w:rsidR="00F5410C">
        <w:rPr>
          <w:rFonts w:ascii="Arial" w:hAnsi="Arial" w:cs="Arial"/>
          <w:sz w:val="22"/>
          <w:szCs w:val="22"/>
        </w:rPr>
        <w:t>,</w:t>
      </w:r>
      <w:r w:rsidRPr="008438AF">
        <w:rPr>
          <w:rFonts w:ascii="Arial" w:hAnsi="Arial" w:cs="Arial"/>
          <w:sz w:val="22"/>
          <w:szCs w:val="22"/>
        </w:rPr>
        <w:t xml:space="preserve"> específicamente, la facultad para iniciar los procedimientos de impugnación previstos en las Bases, firmar la Oferta y </w:t>
      </w:r>
      <w:r w:rsidR="0025704C" w:rsidRPr="008438AF">
        <w:rPr>
          <w:rFonts w:ascii="Arial" w:hAnsi="Arial" w:cs="Arial"/>
          <w:sz w:val="22"/>
          <w:szCs w:val="22"/>
        </w:rPr>
        <w:t>en caso de ser Adjudicatario el</w:t>
      </w:r>
      <w:r w:rsidRPr="008438AF">
        <w:rPr>
          <w:rFonts w:ascii="Arial" w:hAnsi="Arial" w:cs="Arial"/>
          <w:sz w:val="22"/>
          <w:szCs w:val="22"/>
        </w:rPr>
        <w:t xml:space="preserve"> Contrato de Concesión.</w:t>
      </w:r>
    </w:p>
    <w:p w:rsidR="00133868" w:rsidRPr="00AC064B" w:rsidRDefault="00133868" w:rsidP="00AC064B">
      <w:pPr>
        <w:pStyle w:val="Prrafodelista"/>
        <w:numPr>
          <w:ilvl w:val="2"/>
          <w:numId w:val="131"/>
        </w:numPr>
        <w:spacing w:before="120"/>
        <w:ind w:left="1843" w:hanging="709"/>
        <w:contextualSpacing w:val="0"/>
        <w:jc w:val="both"/>
        <w:rPr>
          <w:rFonts w:ascii="Arial" w:hAnsi="Arial" w:cs="Arial"/>
          <w:sz w:val="22"/>
          <w:szCs w:val="22"/>
        </w:rPr>
      </w:pPr>
      <w:r w:rsidRPr="008438AF">
        <w:rPr>
          <w:rFonts w:ascii="Arial" w:hAnsi="Arial" w:cs="Arial"/>
          <w:sz w:val="22"/>
          <w:szCs w:val="22"/>
        </w:rPr>
        <w:t xml:space="preserve">El poder mediante el cual se nombre a los Representantes Legales deberá contener las facultades de representación correspondientes, pudiendo ser poder general o especial. Será presentado en el </w:t>
      </w:r>
      <w:r w:rsidR="00CA2F23" w:rsidRPr="008438AF">
        <w:rPr>
          <w:rFonts w:ascii="Arial" w:hAnsi="Arial" w:cs="Arial"/>
          <w:sz w:val="22"/>
          <w:szCs w:val="22"/>
        </w:rPr>
        <w:t>s</w:t>
      </w:r>
      <w:r w:rsidRPr="008438AF">
        <w:rPr>
          <w:rFonts w:ascii="Arial" w:hAnsi="Arial" w:cs="Arial"/>
          <w:sz w:val="22"/>
          <w:szCs w:val="22"/>
        </w:rPr>
        <w:t>obre de Calificación</w:t>
      </w:r>
      <w:r w:rsidRPr="00C84874">
        <w:rPr>
          <w:rFonts w:ascii="Arial" w:hAnsi="Arial" w:cs="Arial"/>
          <w:sz w:val="22"/>
          <w:szCs w:val="22"/>
        </w:rPr>
        <w:t>.</w:t>
      </w:r>
    </w:p>
    <w:p w:rsidR="00133868" w:rsidRPr="00AC064B" w:rsidRDefault="007C5888" w:rsidP="00AC064B">
      <w:pPr>
        <w:pStyle w:val="Prrafodelista"/>
        <w:numPr>
          <w:ilvl w:val="2"/>
          <w:numId w:val="131"/>
        </w:numPr>
        <w:spacing w:before="120"/>
        <w:ind w:left="1843" w:hanging="709"/>
        <w:contextualSpacing w:val="0"/>
        <w:jc w:val="both"/>
        <w:rPr>
          <w:rFonts w:ascii="Arial" w:hAnsi="Arial" w:cs="Arial"/>
          <w:sz w:val="22"/>
          <w:szCs w:val="22"/>
        </w:rPr>
      </w:pPr>
      <w:r>
        <w:rPr>
          <w:rFonts w:ascii="Arial" w:hAnsi="Arial" w:cs="Arial"/>
          <w:sz w:val="22"/>
          <w:szCs w:val="22"/>
        </w:rPr>
        <w:t xml:space="preserve">La </w:t>
      </w:r>
      <w:r w:rsidR="00133868" w:rsidRPr="00C84874">
        <w:rPr>
          <w:rFonts w:ascii="Arial" w:hAnsi="Arial" w:cs="Arial"/>
          <w:sz w:val="22"/>
          <w:szCs w:val="22"/>
        </w:rPr>
        <w:t xml:space="preserve">sustitución de los Representantes Legales, </w:t>
      </w:r>
      <w:r>
        <w:rPr>
          <w:rFonts w:ascii="Arial" w:hAnsi="Arial" w:cs="Arial"/>
          <w:sz w:val="22"/>
          <w:szCs w:val="22"/>
        </w:rPr>
        <w:t>entrará en</w:t>
      </w:r>
      <w:r w:rsidR="00133868" w:rsidRPr="00C84874">
        <w:rPr>
          <w:rFonts w:ascii="Arial" w:hAnsi="Arial" w:cs="Arial"/>
          <w:sz w:val="22"/>
          <w:szCs w:val="22"/>
        </w:rPr>
        <w:t xml:space="preserve"> vigencia a partir del Día siguiente </w:t>
      </w:r>
      <w:r w:rsidR="006D11FE">
        <w:rPr>
          <w:rFonts w:ascii="Arial" w:hAnsi="Arial" w:cs="Arial"/>
          <w:sz w:val="22"/>
          <w:szCs w:val="22"/>
        </w:rPr>
        <w:t xml:space="preserve">de presentada </w:t>
      </w:r>
      <w:r w:rsidR="006D11FE" w:rsidRPr="00AC064B">
        <w:rPr>
          <w:rFonts w:ascii="Arial" w:hAnsi="Arial" w:cs="Arial"/>
          <w:sz w:val="22"/>
          <w:szCs w:val="22"/>
        </w:rPr>
        <w:t>la comunicación</w:t>
      </w:r>
      <w:r w:rsidR="006D11FE">
        <w:rPr>
          <w:rFonts w:ascii="Arial" w:hAnsi="Arial" w:cs="Arial"/>
          <w:sz w:val="22"/>
          <w:szCs w:val="22"/>
        </w:rPr>
        <w:t xml:space="preserve"> ante PROINVERSIÓN</w:t>
      </w:r>
      <w:r w:rsidR="006D11FE" w:rsidRPr="00C84874" w:rsidDel="006D11FE">
        <w:rPr>
          <w:rFonts w:ascii="Arial" w:hAnsi="Arial" w:cs="Arial"/>
          <w:sz w:val="22"/>
          <w:szCs w:val="22"/>
        </w:rPr>
        <w:t xml:space="preserve"> </w:t>
      </w:r>
      <w:r w:rsidR="006D11FE">
        <w:rPr>
          <w:rFonts w:ascii="Arial" w:hAnsi="Arial" w:cs="Arial"/>
          <w:sz w:val="22"/>
          <w:szCs w:val="22"/>
        </w:rPr>
        <w:t xml:space="preserve">con </w:t>
      </w:r>
      <w:r w:rsidR="00133868" w:rsidRPr="00C84874">
        <w:rPr>
          <w:rFonts w:ascii="Arial" w:hAnsi="Arial" w:cs="Arial"/>
          <w:sz w:val="22"/>
          <w:szCs w:val="22"/>
        </w:rPr>
        <w:t>los documentos que acrediten debidamente dicho nombramiento.</w:t>
      </w:r>
      <w:bookmarkStart w:id="34" w:name="_Toc490847735"/>
    </w:p>
    <w:p w:rsidR="008438AF" w:rsidRPr="00C84874" w:rsidRDefault="00133868" w:rsidP="00AC064B">
      <w:pPr>
        <w:pStyle w:val="Prrafodelista"/>
        <w:numPr>
          <w:ilvl w:val="2"/>
          <w:numId w:val="131"/>
        </w:numPr>
        <w:spacing w:before="120"/>
        <w:ind w:left="1843" w:hanging="709"/>
        <w:contextualSpacing w:val="0"/>
        <w:jc w:val="both"/>
        <w:rPr>
          <w:rFonts w:ascii="Arial" w:hAnsi="Arial" w:cs="Arial"/>
          <w:sz w:val="22"/>
          <w:szCs w:val="22"/>
        </w:rPr>
      </w:pPr>
      <w:r w:rsidRPr="00C84874">
        <w:rPr>
          <w:rFonts w:ascii="Arial" w:hAnsi="Arial" w:cs="Arial"/>
          <w:sz w:val="22"/>
          <w:szCs w:val="22"/>
        </w:rPr>
        <w:t>El poder otorgado fuera del Perú designando un Representante Legal deberá estar:</w:t>
      </w:r>
      <w:bookmarkEnd w:id="34"/>
    </w:p>
    <w:p w:rsidR="00133868" w:rsidRPr="00913C00" w:rsidRDefault="008438AF" w:rsidP="00913C00">
      <w:pPr>
        <w:pStyle w:val="Prrafodelista"/>
        <w:numPr>
          <w:ilvl w:val="0"/>
          <w:numId w:val="50"/>
        </w:numPr>
        <w:spacing w:before="120"/>
        <w:ind w:left="2127" w:hanging="284"/>
        <w:contextualSpacing w:val="0"/>
        <w:jc w:val="both"/>
        <w:rPr>
          <w:rFonts w:ascii="Arial" w:hAnsi="Arial" w:cs="Arial"/>
          <w:sz w:val="22"/>
          <w:szCs w:val="22"/>
        </w:rPr>
      </w:pPr>
      <w:r w:rsidRPr="00C84874">
        <w:rPr>
          <w:rFonts w:ascii="Arial" w:hAnsi="Arial" w:cs="Arial"/>
          <w:sz w:val="22"/>
          <w:szCs w:val="22"/>
        </w:rPr>
        <w:t xml:space="preserve">Debidamente extendido o legalizado ante el consulado del Perú que resulte competente, </w:t>
      </w:r>
      <w:r w:rsidR="00602F70">
        <w:rPr>
          <w:rFonts w:ascii="Arial" w:hAnsi="Arial" w:cs="Arial"/>
          <w:sz w:val="22"/>
          <w:szCs w:val="22"/>
        </w:rPr>
        <w:t xml:space="preserve">refrendado ante el Ministerio de Relaciones Exteriores del Perú, </w:t>
      </w:r>
      <w:r w:rsidRPr="00C84874">
        <w:rPr>
          <w:rFonts w:ascii="Arial" w:hAnsi="Arial" w:cs="Arial"/>
          <w:sz w:val="22"/>
          <w:szCs w:val="22"/>
        </w:rPr>
        <w:t>debiendo adjuntarse una traducción simple al castellano en caso de haberse emitido en idioma distinto</w:t>
      </w:r>
      <w:r w:rsidR="00395573">
        <w:rPr>
          <w:rFonts w:ascii="Arial" w:hAnsi="Arial" w:cs="Arial"/>
          <w:sz w:val="22"/>
          <w:szCs w:val="22"/>
        </w:rPr>
        <w:t>; o,</w:t>
      </w:r>
    </w:p>
    <w:p w:rsidR="00133868" w:rsidRDefault="00133868" w:rsidP="00AC064B">
      <w:pPr>
        <w:pStyle w:val="Prrafodelista"/>
        <w:numPr>
          <w:ilvl w:val="0"/>
          <w:numId w:val="50"/>
        </w:numPr>
        <w:tabs>
          <w:tab w:val="left" w:pos="1134"/>
        </w:tabs>
        <w:spacing w:before="120"/>
        <w:ind w:left="2127" w:hanging="284"/>
        <w:contextualSpacing w:val="0"/>
        <w:jc w:val="both"/>
        <w:rPr>
          <w:rFonts w:ascii="Arial" w:hAnsi="Arial" w:cs="Arial"/>
          <w:sz w:val="22"/>
          <w:szCs w:val="22"/>
        </w:rPr>
      </w:pPr>
      <w:r w:rsidRPr="00C84874">
        <w:rPr>
          <w:rFonts w:ascii="Arial" w:hAnsi="Arial" w:cs="Arial"/>
          <w:sz w:val="22"/>
          <w:szCs w:val="22"/>
        </w:rPr>
        <w:t>Apostillado, en caso que el</w:t>
      </w:r>
      <w:r w:rsidR="00395573">
        <w:rPr>
          <w:rFonts w:ascii="Arial" w:hAnsi="Arial" w:cs="Arial"/>
          <w:sz w:val="22"/>
          <w:szCs w:val="22"/>
        </w:rPr>
        <w:t xml:space="preserve"> Adquirente o</w:t>
      </w:r>
      <w:r w:rsidRPr="00C84874">
        <w:rPr>
          <w:rFonts w:ascii="Arial" w:hAnsi="Arial" w:cs="Arial"/>
          <w:sz w:val="22"/>
          <w:szCs w:val="22"/>
        </w:rPr>
        <w:t xml:space="preserve"> Postor proceda de un país signatario del “Convenio Suprimiendo la Exigencia de Legalización de los Documentos Públicos Extranjeros” adoptado el 5 de octubre de 1961 en la Ciudad de la Haya, Reino de los Países Bajos, aprobado mediante Resolución Legislativa Nº 29445 y ratificado por Decreto Supremo Nº 086-2009-RE (“Apostilla de la Haya”).</w:t>
      </w:r>
    </w:p>
    <w:p w:rsidR="00347EA9" w:rsidRDefault="00133868" w:rsidP="00AC064B">
      <w:pPr>
        <w:pStyle w:val="Prrafodelista"/>
        <w:numPr>
          <w:ilvl w:val="2"/>
          <w:numId w:val="131"/>
        </w:numPr>
        <w:spacing w:before="120"/>
        <w:ind w:left="1843" w:hanging="709"/>
        <w:contextualSpacing w:val="0"/>
        <w:jc w:val="both"/>
        <w:rPr>
          <w:rFonts w:ascii="Arial" w:hAnsi="Arial" w:cs="Arial"/>
          <w:sz w:val="22"/>
          <w:szCs w:val="22"/>
        </w:rPr>
      </w:pPr>
      <w:bookmarkStart w:id="35" w:name="_Toc490847736"/>
      <w:r w:rsidRPr="00C84874">
        <w:rPr>
          <w:rFonts w:ascii="Arial" w:hAnsi="Arial" w:cs="Arial"/>
          <w:sz w:val="22"/>
          <w:szCs w:val="22"/>
        </w:rPr>
        <w:t>Los poderes otorgados en el Perú deberán constar por escritura pública o en copia certificada notarialmente del acta del órgano societario correspondiente por el cual se otorgan.</w:t>
      </w:r>
      <w:bookmarkEnd w:id="35"/>
    </w:p>
    <w:p w:rsidR="001C768A" w:rsidRDefault="001C768A" w:rsidP="00D86E03">
      <w:pPr>
        <w:pStyle w:val="Prrafodelista"/>
        <w:spacing w:before="120"/>
        <w:ind w:left="1843"/>
        <w:contextualSpacing w:val="0"/>
        <w:jc w:val="both"/>
        <w:rPr>
          <w:rFonts w:ascii="Arial" w:hAnsi="Arial" w:cs="Arial"/>
          <w:sz w:val="22"/>
          <w:szCs w:val="22"/>
        </w:rPr>
        <w:sectPr w:rsidR="001C768A" w:rsidSect="00556C6B">
          <w:headerReference w:type="default" r:id="rId9"/>
          <w:footerReference w:type="default" r:id="rId10"/>
          <w:headerReference w:type="first" r:id="rId11"/>
          <w:footerReference w:type="first" r:id="rId12"/>
          <w:type w:val="continuous"/>
          <w:pgSz w:w="11907" w:h="16840" w:code="9"/>
          <w:pgMar w:top="2657" w:right="1134" w:bottom="1134" w:left="993" w:header="851" w:footer="567" w:gutter="0"/>
          <w:pgNumType w:chapStyle="8"/>
          <w:cols w:space="720"/>
          <w:titlePg/>
          <w:docGrid w:linePitch="272"/>
        </w:sectPr>
      </w:pPr>
    </w:p>
    <w:p w:rsidR="00133868" w:rsidRPr="00AC064B" w:rsidRDefault="00133868" w:rsidP="00AC064B">
      <w:pPr>
        <w:pStyle w:val="Prrafodelista"/>
        <w:numPr>
          <w:ilvl w:val="2"/>
          <w:numId w:val="131"/>
        </w:numPr>
        <w:spacing w:before="120"/>
        <w:ind w:left="1843" w:hanging="709"/>
        <w:contextualSpacing w:val="0"/>
        <w:jc w:val="both"/>
        <w:rPr>
          <w:rFonts w:ascii="Arial" w:hAnsi="Arial" w:cs="Arial"/>
          <w:sz w:val="22"/>
          <w:szCs w:val="22"/>
        </w:rPr>
      </w:pPr>
      <w:r w:rsidRPr="00C84874">
        <w:rPr>
          <w:rFonts w:ascii="Arial" w:hAnsi="Arial" w:cs="Arial"/>
          <w:sz w:val="22"/>
          <w:szCs w:val="22"/>
        </w:rPr>
        <w:lastRenderedPageBreak/>
        <w:t>En caso de Consorcios los representantes legales deberán ser comunes a todos sus integrantes. Su designación deberá ser efectuada a través de los Representantes Legales de los integrantes del Consorcio que cuenten con facultades para ello. Las facultades deberán acreditarse conforme lo es</w:t>
      </w:r>
      <w:r w:rsidR="00A6189F" w:rsidRPr="002F6387">
        <w:rPr>
          <w:rFonts w:ascii="Arial" w:hAnsi="Arial" w:cs="Arial"/>
          <w:sz w:val="22"/>
          <w:szCs w:val="22"/>
        </w:rPr>
        <w:t xml:space="preserve">tablecido en los </w:t>
      </w:r>
      <w:r w:rsidR="00B217CF">
        <w:rPr>
          <w:rFonts w:ascii="Arial" w:hAnsi="Arial" w:cs="Arial"/>
          <w:sz w:val="22"/>
          <w:szCs w:val="22"/>
        </w:rPr>
        <w:t>N</w:t>
      </w:r>
      <w:r w:rsidR="00A6189F" w:rsidRPr="002F6387">
        <w:rPr>
          <w:rFonts w:ascii="Arial" w:hAnsi="Arial" w:cs="Arial"/>
          <w:sz w:val="22"/>
          <w:szCs w:val="22"/>
        </w:rPr>
        <w:t>umerales 9.2.</w:t>
      </w:r>
      <w:r w:rsidR="00204217">
        <w:rPr>
          <w:rFonts w:ascii="Arial" w:hAnsi="Arial" w:cs="Arial"/>
          <w:sz w:val="22"/>
          <w:szCs w:val="22"/>
        </w:rPr>
        <w:t>5</w:t>
      </w:r>
      <w:r w:rsidR="00A6189F" w:rsidRPr="00C84874">
        <w:rPr>
          <w:rFonts w:ascii="Arial" w:hAnsi="Arial" w:cs="Arial"/>
          <w:sz w:val="22"/>
          <w:szCs w:val="22"/>
        </w:rPr>
        <w:t xml:space="preserve"> y 9.2.</w:t>
      </w:r>
      <w:r w:rsidR="00204217">
        <w:rPr>
          <w:rFonts w:ascii="Arial" w:hAnsi="Arial" w:cs="Arial"/>
          <w:sz w:val="22"/>
          <w:szCs w:val="22"/>
        </w:rPr>
        <w:t>6</w:t>
      </w:r>
      <w:r w:rsidRPr="00C84874">
        <w:rPr>
          <w:rFonts w:ascii="Arial" w:hAnsi="Arial" w:cs="Arial"/>
          <w:sz w:val="22"/>
          <w:szCs w:val="22"/>
        </w:rPr>
        <w:t xml:space="preserve">. </w:t>
      </w:r>
      <w:bookmarkStart w:id="40" w:name="_Toc346087126"/>
      <w:bookmarkStart w:id="41" w:name="_Toc346087460"/>
      <w:bookmarkStart w:id="42" w:name="_Toc346087779"/>
      <w:bookmarkStart w:id="43" w:name="_Toc346087127"/>
      <w:bookmarkStart w:id="44" w:name="_Toc346087461"/>
      <w:bookmarkStart w:id="45" w:name="_Toc346087780"/>
      <w:bookmarkStart w:id="46" w:name="_Toc346087128"/>
      <w:bookmarkStart w:id="47" w:name="_Toc346087462"/>
      <w:bookmarkStart w:id="48" w:name="_Toc346087781"/>
      <w:bookmarkStart w:id="49" w:name="_Toc346087130"/>
      <w:bookmarkStart w:id="50" w:name="_Toc346087464"/>
      <w:bookmarkStart w:id="51" w:name="_Toc346087783"/>
      <w:bookmarkStart w:id="52" w:name="_Toc346087131"/>
      <w:bookmarkStart w:id="53" w:name="_Toc346087465"/>
      <w:bookmarkStart w:id="54" w:name="_Toc346087784"/>
      <w:bookmarkStart w:id="55" w:name="_Toc346087132"/>
      <w:bookmarkStart w:id="56" w:name="_Toc346087466"/>
      <w:bookmarkStart w:id="57" w:name="_Toc346087785"/>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506EFE" w:rsidRPr="00AC064B" w:rsidRDefault="00133868" w:rsidP="00AC064B">
      <w:pPr>
        <w:pStyle w:val="Prrafodelista"/>
        <w:numPr>
          <w:ilvl w:val="2"/>
          <w:numId w:val="131"/>
        </w:numPr>
        <w:spacing w:before="120"/>
        <w:ind w:left="1843" w:hanging="709"/>
        <w:contextualSpacing w:val="0"/>
        <w:jc w:val="both"/>
        <w:rPr>
          <w:rFonts w:cs="Arial"/>
          <w:sz w:val="22"/>
          <w:szCs w:val="22"/>
        </w:rPr>
      </w:pPr>
      <w:bookmarkStart w:id="58" w:name="_Toc490847737"/>
      <w:r w:rsidRPr="00C84874">
        <w:rPr>
          <w:rFonts w:ascii="Arial" w:hAnsi="Arial" w:cs="Arial"/>
          <w:sz w:val="22"/>
          <w:szCs w:val="22"/>
        </w:rPr>
        <w:t>En ningún caso se exigirá que, al momento de su presentación, los poderes del Representante Legal se encuentren inscritos en los Registros Públicos</w:t>
      </w:r>
      <w:r w:rsidR="00E70EEE">
        <w:rPr>
          <w:rFonts w:ascii="Arial" w:hAnsi="Arial" w:cs="Arial"/>
          <w:sz w:val="22"/>
          <w:szCs w:val="22"/>
        </w:rPr>
        <w:t xml:space="preserve"> del Perú</w:t>
      </w:r>
      <w:r w:rsidRPr="00C84874">
        <w:rPr>
          <w:rFonts w:ascii="Arial" w:hAnsi="Arial" w:cs="Arial"/>
          <w:sz w:val="22"/>
          <w:szCs w:val="22"/>
        </w:rPr>
        <w:t>.</w:t>
      </w:r>
      <w:bookmarkEnd w:id="58"/>
    </w:p>
    <w:p w:rsidR="00B74C4E" w:rsidRPr="00AC064B" w:rsidRDefault="004837D6" w:rsidP="00B47CA9">
      <w:pPr>
        <w:pStyle w:val="Ttulo1"/>
        <w:tabs>
          <w:tab w:val="left" w:pos="142"/>
          <w:tab w:val="left" w:pos="1134"/>
        </w:tabs>
        <w:spacing w:before="360" w:after="160"/>
        <w:ind w:left="567" w:hanging="567"/>
        <w:rPr>
          <w:rFonts w:cs="Arial"/>
          <w:b w:val="0"/>
          <w:sz w:val="22"/>
          <w:szCs w:val="22"/>
        </w:rPr>
      </w:pPr>
      <w:bookmarkStart w:id="59" w:name="_Toc496779424"/>
      <w:bookmarkStart w:id="60" w:name="_Toc498940141"/>
      <w:bookmarkStart w:id="61" w:name="_Toc507493655"/>
      <w:r w:rsidRPr="00AC064B">
        <w:rPr>
          <w:rFonts w:cs="Arial"/>
          <w:sz w:val="22"/>
          <w:szCs w:val="22"/>
        </w:rPr>
        <w:t>10</w:t>
      </w:r>
      <w:r w:rsidRPr="00D772D9">
        <w:rPr>
          <w:rFonts w:cs="Arial"/>
          <w:sz w:val="22"/>
          <w:szCs w:val="22"/>
        </w:rPr>
        <w:t xml:space="preserve">.    </w:t>
      </w:r>
      <w:r w:rsidR="000F6661" w:rsidRPr="00D772D9">
        <w:rPr>
          <w:rFonts w:cs="Arial"/>
          <w:sz w:val="22"/>
          <w:szCs w:val="22"/>
        </w:rPr>
        <w:t>CONSULTAS</w:t>
      </w:r>
      <w:bookmarkEnd w:id="59"/>
      <w:r w:rsidR="000F6661" w:rsidRPr="00D772D9">
        <w:rPr>
          <w:rFonts w:cs="Arial"/>
          <w:sz w:val="22"/>
          <w:szCs w:val="22"/>
        </w:rPr>
        <w:t xml:space="preserve"> Y CIRCULARES</w:t>
      </w:r>
      <w:bookmarkEnd w:id="60"/>
      <w:bookmarkEnd w:id="61"/>
      <w:r w:rsidR="000F6661" w:rsidRPr="004045DA">
        <w:rPr>
          <w:rFonts w:cs="Arial"/>
          <w:caps/>
          <w:sz w:val="22"/>
          <w:szCs w:val="22"/>
        </w:rPr>
        <w:t xml:space="preserve"> </w:t>
      </w:r>
      <w:bookmarkStart w:id="62" w:name="_Toc498961736"/>
      <w:bookmarkStart w:id="63" w:name="_Toc388235148"/>
      <w:bookmarkStart w:id="64" w:name="_Toc394002226"/>
      <w:bookmarkEnd w:id="62"/>
    </w:p>
    <w:p w:rsidR="000F6661" w:rsidRPr="00A37BF2" w:rsidRDefault="000F6661" w:rsidP="00AC064B">
      <w:pPr>
        <w:pStyle w:val="Sangra2detindependiente"/>
        <w:numPr>
          <w:ilvl w:val="0"/>
          <w:numId w:val="99"/>
        </w:numPr>
        <w:tabs>
          <w:tab w:val="left" w:pos="284"/>
          <w:tab w:val="left" w:pos="567"/>
          <w:tab w:val="left" w:pos="1134"/>
        </w:tabs>
        <w:spacing w:after="0"/>
        <w:ind w:left="1134" w:hanging="567"/>
        <w:rPr>
          <w:rFonts w:cs="Arial"/>
          <w:sz w:val="22"/>
          <w:szCs w:val="22"/>
        </w:rPr>
      </w:pPr>
      <w:r w:rsidRPr="00A37BF2">
        <w:rPr>
          <w:rFonts w:cs="Arial"/>
          <w:b/>
          <w:sz w:val="22"/>
          <w:szCs w:val="22"/>
        </w:rPr>
        <w:t xml:space="preserve">Consultas </w:t>
      </w:r>
    </w:p>
    <w:p w:rsidR="000F6661" w:rsidRPr="002F6387" w:rsidRDefault="00D51C25" w:rsidP="00913C00">
      <w:pPr>
        <w:pStyle w:val="Sangra2detindependiente"/>
        <w:numPr>
          <w:ilvl w:val="2"/>
          <w:numId w:val="163"/>
        </w:numPr>
        <w:tabs>
          <w:tab w:val="left" w:pos="284"/>
          <w:tab w:val="left" w:pos="426"/>
        </w:tabs>
        <w:spacing w:after="0"/>
        <w:ind w:left="1843" w:hanging="709"/>
        <w:rPr>
          <w:rFonts w:cs="Arial"/>
          <w:sz w:val="22"/>
          <w:szCs w:val="22"/>
        </w:rPr>
      </w:pPr>
      <w:r w:rsidRPr="002F6387">
        <w:rPr>
          <w:rFonts w:cs="Arial"/>
          <w:sz w:val="22"/>
          <w:szCs w:val="22"/>
        </w:rPr>
        <w:t xml:space="preserve">Los Adquirentes </w:t>
      </w:r>
      <w:r w:rsidR="00413ED0" w:rsidRPr="002F6387">
        <w:rPr>
          <w:rFonts w:cs="Arial"/>
          <w:sz w:val="22"/>
          <w:szCs w:val="22"/>
        </w:rPr>
        <w:t>o los Postores, según corresponda,</w:t>
      </w:r>
      <w:r w:rsidR="000F6661" w:rsidRPr="00F963D6">
        <w:rPr>
          <w:rFonts w:cs="Arial"/>
          <w:sz w:val="22"/>
          <w:szCs w:val="22"/>
        </w:rPr>
        <w:t xml:space="preserve"> a través de sus Agentes Autorizados y/o Representantes Legales,</w:t>
      </w:r>
      <w:r w:rsidR="000F6661" w:rsidRPr="00C84874">
        <w:rPr>
          <w:rFonts w:cs="Arial"/>
          <w:sz w:val="22"/>
          <w:szCs w:val="22"/>
        </w:rPr>
        <w:t xml:space="preserve"> </w:t>
      </w:r>
      <w:r w:rsidRPr="002F6387">
        <w:rPr>
          <w:rFonts w:cs="Arial"/>
          <w:sz w:val="22"/>
          <w:szCs w:val="22"/>
        </w:rPr>
        <w:t>podrán hacer consultas</w:t>
      </w:r>
      <w:r w:rsidR="007505D5">
        <w:rPr>
          <w:rFonts w:cs="Arial"/>
          <w:sz w:val="22"/>
          <w:szCs w:val="22"/>
        </w:rPr>
        <w:t xml:space="preserve"> estrictamente</w:t>
      </w:r>
      <w:r w:rsidRPr="002F6387">
        <w:rPr>
          <w:rFonts w:cs="Arial"/>
          <w:sz w:val="22"/>
          <w:szCs w:val="22"/>
        </w:rPr>
        <w:t xml:space="preserve"> re</w:t>
      </w:r>
      <w:r w:rsidR="007505D5">
        <w:rPr>
          <w:rFonts w:cs="Arial"/>
          <w:sz w:val="22"/>
          <w:szCs w:val="22"/>
        </w:rPr>
        <w:t>feridas a</w:t>
      </w:r>
      <w:r w:rsidRPr="002F6387">
        <w:rPr>
          <w:rFonts w:cs="Arial"/>
          <w:sz w:val="22"/>
          <w:szCs w:val="22"/>
        </w:rPr>
        <w:t xml:space="preserve"> las Bases</w:t>
      </w:r>
      <w:r w:rsidR="000F6661" w:rsidRPr="002F6387">
        <w:rPr>
          <w:rFonts w:cs="Arial"/>
          <w:sz w:val="22"/>
          <w:szCs w:val="22"/>
        </w:rPr>
        <w:t>,</w:t>
      </w:r>
      <w:r w:rsidR="007505D5">
        <w:rPr>
          <w:rFonts w:cs="Arial"/>
          <w:sz w:val="22"/>
          <w:szCs w:val="22"/>
        </w:rPr>
        <w:t xml:space="preserve"> y</w:t>
      </w:r>
      <w:r w:rsidR="000F6661" w:rsidRPr="002F6387">
        <w:rPr>
          <w:rFonts w:cs="Arial"/>
          <w:sz w:val="22"/>
          <w:szCs w:val="22"/>
        </w:rPr>
        <w:t xml:space="preserve"> comentarios o sugerencias a</w:t>
      </w:r>
      <w:r w:rsidR="00CA2F23">
        <w:rPr>
          <w:rFonts w:cs="Arial"/>
          <w:sz w:val="22"/>
          <w:szCs w:val="22"/>
        </w:rPr>
        <w:t>l</w:t>
      </w:r>
      <w:r w:rsidR="000F6661" w:rsidRPr="002F6387">
        <w:rPr>
          <w:rFonts w:cs="Arial"/>
          <w:sz w:val="22"/>
          <w:szCs w:val="22"/>
        </w:rPr>
        <w:t xml:space="preserve"> </w:t>
      </w:r>
      <w:r w:rsidR="007505D5">
        <w:rPr>
          <w:rFonts w:cs="Arial"/>
          <w:sz w:val="22"/>
          <w:szCs w:val="22"/>
        </w:rPr>
        <w:t>p</w:t>
      </w:r>
      <w:r w:rsidR="000F6661" w:rsidRPr="002F6387">
        <w:rPr>
          <w:rFonts w:cs="Arial"/>
          <w:sz w:val="22"/>
          <w:szCs w:val="22"/>
        </w:rPr>
        <w:t xml:space="preserve">royecto de Contrato </w:t>
      </w:r>
      <w:r w:rsidRPr="002F6387">
        <w:rPr>
          <w:rFonts w:cs="Arial"/>
          <w:sz w:val="22"/>
          <w:szCs w:val="22"/>
        </w:rPr>
        <w:t xml:space="preserve">en los plazos establecidos en el </w:t>
      </w:r>
      <w:bookmarkEnd w:id="63"/>
      <w:bookmarkEnd w:id="64"/>
      <w:r w:rsidRPr="002F6387">
        <w:rPr>
          <w:rFonts w:cs="Arial"/>
          <w:sz w:val="22"/>
          <w:szCs w:val="22"/>
        </w:rPr>
        <w:t>Cronograma</w:t>
      </w:r>
      <w:r w:rsidR="000F6661" w:rsidRPr="002F6387">
        <w:rPr>
          <w:rFonts w:cs="Arial"/>
          <w:sz w:val="22"/>
          <w:szCs w:val="22"/>
        </w:rPr>
        <w:t>,</w:t>
      </w:r>
      <w:r w:rsidRPr="002F6387">
        <w:rPr>
          <w:rFonts w:cs="Arial"/>
          <w:sz w:val="22"/>
          <w:szCs w:val="22"/>
        </w:rPr>
        <w:t xml:space="preserve"> a través de comunicaciones escritas en </w:t>
      </w:r>
      <w:r w:rsidR="000F6661" w:rsidRPr="002F6387">
        <w:rPr>
          <w:rFonts w:cs="Arial"/>
          <w:sz w:val="22"/>
          <w:szCs w:val="22"/>
        </w:rPr>
        <w:t>castellano</w:t>
      </w:r>
      <w:r w:rsidR="00886B43" w:rsidRPr="002F6387">
        <w:rPr>
          <w:rFonts w:cs="Arial"/>
          <w:sz w:val="22"/>
          <w:szCs w:val="22"/>
        </w:rPr>
        <w:t xml:space="preserve"> </w:t>
      </w:r>
      <w:r w:rsidRPr="002F6387">
        <w:rPr>
          <w:rFonts w:cs="Arial"/>
          <w:sz w:val="22"/>
          <w:szCs w:val="22"/>
        </w:rPr>
        <w:t>y dirigidas a:</w:t>
      </w:r>
    </w:p>
    <w:p w:rsidR="000F6661" w:rsidRPr="00F963D6" w:rsidRDefault="000F6661" w:rsidP="00AC064B">
      <w:pPr>
        <w:pStyle w:val="Prrafodelista"/>
        <w:tabs>
          <w:tab w:val="left" w:pos="2127"/>
          <w:tab w:val="left" w:pos="2268"/>
        </w:tabs>
        <w:spacing w:before="120"/>
        <w:ind w:left="2126" w:firstLine="284"/>
        <w:rPr>
          <w:rFonts w:ascii="Arial" w:hAnsi="Arial" w:cs="Arial"/>
          <w:b/>
          <w:sz w:val="22"/>
          <w:szCs w:val="22"/>
        </w:rPr>
      </w:pPr>
      <w:r w:rsidRPr="00F963D6">
        <w:rPr>
          <w:rFonts w:ascii="Arial" w:hAnsi="Arial" w:cs="Arial"/>
          <w:b/>
          <w:sz w:val="22"/>
          <w:szCs w:val="22"/>
        </w:rPr>
        <w:t xml:space="preserve">NORMAN ZEGARRA RUFFNER </w:t>
      </w:r>
    </w:p>
    <w:p w:rsidR="000F6661" w:rsidRPr="00C84874" w:rsidRDefault="000F6661" w:rsidP="000F6661">
      <w:pPr>
        <w:pStyle w:val="Prrafodelista"/>
        <w:tabs>
          <w:tab w:val="left" w:pos="2410"/>
        </w:tabs>
        <w:ind w:left="2410"/>
        <w:rPr>
          <w:rFonts w:ascii="Arial" w:hAnsi="Arial" w:cs="Arial"/>
          <w:sz w:val="22"/>
          <w:szCs w:val="22"/>
        </w:rPr>
      </w:pPr>
      <w:r w:rsidRPr="00C84874">
        <w:rPr>
          <w:rFonts w:ascii="Arial" w:hAnsi="Arial" w:cs="Arial"/>
          <w:sz w:val="22"/>
          <w:szCs w:val="22"/>
        </w:rPr>
        <w:t>Director</w:t>
      </w:r>
      <w:r w:rsidR="00C47019">
        <w:rPr>
          <w:rFonts w:ascii="Arial" w:hAnsi="Arial" w:cs="Arial"/>
          <w:sz w:val="22"/>
          <w:szCs w:val="22"/>
        </w:rPr>
        <w:t xml:space="preserve"> </w:t>
      </w:r>
      <w:r w:rsidRPr="00C84874">
        <w:rPr>
          <w:rFonts w:ascii="Arial" w:hAnsi="Arial" w:cs="Arial"/>
          <w:sz w:val="22"/>
          <w:szCs w:val="22"/>
        </w:rPr>
        <w:t xml:space="preserve">de Proyecto </w:t>
      </w:r>
    </w:p>
    <w:p w:rsidR="000F6661" w:rsidRPr="00C84874" w:rsidRDefault="000F6661" w:rsidP="000F6661">
      <w:pPr>
        <w:pStyle w:val="Prrafodelista"/>
        <w:tabs>
          <w:tab w:val="left" w:pos="2410"/>
        </w:tabs>
        <w:ind w:left="2410"/>
        <w:rPr>
          <w:rFonts w:ascii="Arial" w:hAnsi="Arial" w:cs="Arial"/>
          <w:sz w:val="22"/>
          <w:szCs w:val="22"/>
        </w:rPr>
      </w:pPr>
      <w:r w:rsidRPr="00C84874">
        <w:rPr>
          <w:rFonts w:ascii="Arial" w:hAnsi="Arial" w:cs="Arial"/>
          <w:sz w:val="22"/>
          <w:szCs w:val="22"/>
        </w:rPr>
        <w:t>Av. Enrique Canaval Moreyra Nº150, Piso 8, Lima 27, Perú</w:t>
      </w:r>
    </w:p>
    <w:p w:rsidR="000F6661" w:rsidRPr="00C84874" w:rsidRDefault="005A56C2" w:rsidP="000F6661">
      <w:pPr>
        <w:pStyle w:val="Prrafodelista"/>
        <w:tabs>
          <w:tab w:val="left" w:pos="2410"/>
          <w:tab w:val="left" w:pos="4170"/>
        </w:tabs>
        <w:ind w:left="2410"/>
        <w:rPr>
          <w:rFonts w:ascii="Arial" w:hAnsi="Arial" w:cs="Arial"/>
          <w:sz w:val="22"/>
          <w:szCs w:val="22"/>
        </w:rPr>
      </w:pPr>
      <w:r w:rsidRPr="00C84874">
        <w:rPr>
          <w:rFonts w:ascii="Arial" w:hAnsi="Arial" w:cs="Arial"/>
          <w:sz w:val="22"/>
          <w:szCs w:val="22"/>
        </w:rPr>
        <w:t>Telé</w:t>
      </w:r>
      <w:r>
        <w:rPr>
          <w:rFonts w:ascii="Arial" w:hAnsi="Arial" w:cs="Arial"/>
          <w:sz w:val="22"/>
          <w:szCs w:val="22"/>
        </w:rPr>
        <w:t>fono</w:t>
      </w:r>
      <w:r w:rsidR="0025704C">
        <w:rPr>
          <w:rFonts w:ascii="Arial" w:hAnsi="Arial" w:cs="Arial"/>
          <w:sz w:val="22"/>
          <w:szCs w:val="22"/>
        </w:rPr>
        <w:t xml:space="preserve">: (511) 200-1200 Anexo </w:t>
      </w:r>
      <w:r w:rsidR="0025704C">
        <w:rPr>
          <w:rFonts w:ascii="Arial" w:hAnsi="Arial" w:cs="Arial"/>
          <w:sz w:val="22"/>
          <w:szCs w:val="22"/>
        </w:rPr>
        <w:tab/>
        <w:t>1221</w:t>
      </w:r>
    </w:p>
    <w:p w:rsidR="007C29A8" w:rsidRPr="002F6387" w:rsidRDefault="000F6661" w:rsidP="000F6661">
      <w:pPr>
        <w:pStyle w:val="Prrafodelista"/>
        <w:tabs>
          <w:tab w:val="left" w:pos="2410"/>
        </w:tabs>
        <w:ind w:left="2410"/>
        <w:rPr>
          <w:rFonts w:ascii="Arial" w:hAnsi="Arial" w:cs="Arial"/>
          <w:sz w:val="22"/>
          <w:szCs w:val="22"/>
          <w:u w:val="single"/>
        </w:rPr>
      </w:pPr>
      <w:r w:rsidRPr="00C84874">
        <w:rPr>
          <w:rFonts w:ascii="Arial" w:hAnsi="Arial" w:cs="Arial"/>
          <w:sz w:val="22"/>
          <w:szCs w:val="22"/>
        </w:rPr>
        <w:t xml:space="preserve">Correo Electrónico: </w:t>
      </w:r>
      <w:r w:rsidR="007C29A8" w:rsidRPr="002F6387">
        <w:rPr>
          <w:rFonts w:ascii="Arial" w:hAnsi="Arial" w:cs="Arial"/>
          <w:sz w:val="22"/>
          <w:szCs w:val="22"/>
          <w:u w:val="single"/>
        </w:rPr>
        <w:t>masificacioncentrosur@proinversion.gob.pe</w:t>
      </w:r>
    </w:p>
    <w:p w:rsidR="000F6661" w:rsidRPr="002F6387" w:rsidRDefault="007C29A8" w:rsidP="000F6661">
      <w:pPr>
        <w:pStyle w:val="Prrafodelista"/>
        <w:tabs>
          <w:tab w:val="left" w:pos="2410"/>
        </w:tabs>
        <w:ind w:left="2410"/>
        <w:rPr>
          <w:rFonts w:ascii="Arial" w:hAnsi="Arial" w:cs="Arial"/>
          <w:sz w:val="22"/>
          <w:szCs w:val="22"/>
          <w:u w:val="single"/>
        </w:rPr>
      </w:pPr>
      <w:r w:rsidRPr="002F6387">
        <w:rPr>
          <w:rFonts w:ascii="Arial" w:hAnsi="Arial" w:cs="Arial"/>
          <w:sz w:val="22"/>
          <w:szCs w:val="22"/>
        </w:rPr>
        <w:t xml:space="preserve">                                </w:t>
      </w:r>
      <w:r w:rsidR="000F6661" w:rsidRPr="002F6387">
        <w:rPr>
          <w:rFonts w:ascii="Arial" w:hAnsi="Arial" w:cs="Arial"/>
          <w:sz w:val="22"/>
          <w:szCs w:val="22"/>
          <w:u w:val="single"/>
        </w:rPr>
        <w:t xml:space="preserve">saguilar@proinversion.gob.pe  </w:t>
      </w:r>
    </w:p>
    <w:p w:rsidR="001E7250" w:rsidRDefault="00D51C25" w:rsidP="00913C00">
      <w:pPr>
        <w:pStyle w:val="Sangra2detindependiente"/>
        <w:numPr>
          <w:ilvl w:val="2"/>
          <w:numId w:val="163"/>
        </w:numPr>
        <w:tabs>
          <w:tab w:val="left" w:pos="284"/>
          <w:tab w:val="left" w:pos="426"/>
        </w:tabs>
        <w:spacing w:after="0"/>
        <w:ind w:left="1843" w:hanging="709"/>
        <w:rPr>
          <w:rFonts w:cs="Arial"/>
          <w:sz w:val="22"/>
          <w:szCs w:val="22"/>
        </w:rPr>
      </w:pPr>
      <w:bookmarkStart w:id="65" w:name="_Ref443969249"/>
      <w:bookmarkStart w:id="66" w:name="_Toc388235150"/>
      <w:bookmarkStart w:id="67" w:name="_Toc394002229"/>
      <w:bookmarkStart w:id="68" w:name="_Toc480191187"/>
      <w:r w:rsidRPr="002F6387">
        <w:rPr>
          <w:rFonts w:cs="Arial"/>
          <w:sz w:val="22"/>
          <w:szCs w:val="22"/>
        </w:rPr>
        <w:t xml:space="preserve">Las respuestas del </w:t>
      </w:r>
      <w:r w:rsidR="00ED177D" w:rsidRPr="002F6387">
        <w:rPr>
          <w:rFonts w:cs="Arial"/>
          <w:sz w:val="22"/>
          <w:szCs w:val="22"/>
        </w:rPr>
        <w:t>Director de Proyecto</w:t>
      </w:r>
      <w:r w:rsidRPr="002F6387">
        <w:rPr>
          <w:rFonts w:cs="Arial"/>
          <w:sz w:val="22"/>
          <w:szCs w:val="22"/>
        </w:rPr>
        <w:t xml:space="preserve"> a las consultas </w:t>
      </w:r>
      <w:r w:rsidR="00E34C1C" w:rsidRPr="002F6387">
        <w:rPr>
          <w:rFonts w:cs="Arial"/>
          <w:sz w:val="22"/>
          <w:szCs w:val="22"/>
        </w:rPr>
        <w:t>sobre las Bases</w:t>
      </w:r>
      <w:r w:rsidRPr="002F6387">
        <w:rPr>
          <w:rFonts w:cs="Arial"/>
          <w:sz w:val="22"/>
          <w:szCs w:val="22"/>
        </w:rPr>
        <w:t xml:space="preserve"> serán </w:t>
      </w:r>
      <w:r w:rsidR="00082BE0">
        <w:rPr>
          <w:rFonts w:cs="Arial"/>
          <w:sz w:val="22"/>
          <w:szCs w:val="22"/>
        </w:rPr>
        <w:t>comunicadas por escrito</w:t>
      </w:r>
      <w:r w:rsidR="00436E9C">
        <w:rPr>
          <w:rFonts w:cs="Arial"/>
          <w:sz w:val="22"/>
          <w:szCs w:val="22"/>
        </w:rPr>
        <w:t>, de acuerdo al Cronograma del Concurso,</w:t>
      </w:r>
      <w:r w:rsidR="00082BE0">
        <w:rPr>
          <w:rFonts w:cs="Arial"/>
          <w:sz w:val="22"/>
          <w:szCs w:val="22"/>
        </w:rPr>
        <w:t xml:space="preserve"> </w:t>
      </w:r>
      <w:r w:rsidRPr="002F6387">
        <w:rPr>
          <w:rFonts w:cs="Arial"/>
          <w:sz w:val="22"/>
          <w:szCs w:val="22"/>
        </w:rPr>
        <w:t>mediante Circular a todos los Adquirentes</w:t>
      </w:r>
      <w:r w:rsidR="00ED177D" w:rsidRPr="002F6387">
        <w:rPr>
          <w:rFonts w:cs="Arial"/>
          <w:sz w:val="22"/>
          <w:szCs w:val="22"/>
        </w:rPr>
        <w:t xml:space="preserve"> </w:t>
      </w:r>
      <w:r w:rsidR="00C6245B">
        <w:rPr>
          <w:rFonts w:cs="Arial"/>
          <w:sz w:val="22"/>
          <w:szCs w:val="22"/>
        </w:rPr>
        <w:t>o</w:t>
      </w:r>
      <w:r w:rsidR="00ED177D" w:rsidRPr="002F6387">
        <w:rPr>
          <w:rFonts w:cs="Arial"/>
          <w:sz w:val="22"/>
          <w:szCs w:val="22"/>
        </w:rPr>
        <w:t xml:space="preserve"> Postores</w:t>
      </w:r>
      <w:r w:rsidRPr="002F6387">
        <w:rPr>
          <w:rFonts w:cs="Arial"/>
          <w:sz w:val="22"/>
          <w:szCs w:val="22"/>
        </w:rPr>
        <w:t xml:space="preserve">, </w:t>
      </w:r>
      <w:r w:rsidR="00ED177D" w:rsidRPr="002F6387">
        <w:rPr>
          <w:rFonts w:cs="Arial"/>
          <w:sz w:val="22"/>
          <w:szCs w:val="22"/>
        </w:rPr>
        <w:t xml:space="preserve">según sea el caso, </w:t>
      </w:r>
      <w:r w:rsidRPr="002F6387">
        <w:rPr>
          <w:rFonts w:cs="Arial"/>
          <w:sz w:val="22"/>
          <w:szCs w:val="22"/>
        </w:rPr>
        <w:t>sin indicar el nombre de quien hizo la consulta.</w:t>
      </w:r>
      <w:bookmarkEnd w:id="65"/>
      <w:r w:rsidRPr="002F6387">
        <w:rPr>
          <w:rFonts w:cs="Arial"/>
          <w:sz w:val="22"/>
          <w:szCs w:val="22"/>
        </w:rPr>
        <w:t xml:space="preserve"> Sin perjuicio de lo señalado anteriormente, las respuestas a todas las consultas formuladas estarán disponibles en la página </w:t>
      </w:r>
      <w:r w:rsidR="001E5914" w:rsidRPr="002F6387">
        <w:rPr>
          <w:rFonts w:cs="Arial"/>
          <w:sz w:val="22"/>
          <w:szCs w:val="22"/>
        </w:rPr>
        <w:t xml:space="preserve">web </w:t>
      </w:r>
      <w:r w:rsidRPr="002F6387">
        <w:rPr>
          <w:rFonts w:cs="Arial"/>
          <w:sz w:val="22"/>
          <w:szCs w:val="22"/>
        </w:rPr>
        <w:t xml:space="preserve">de </w:t>
      </w:r>
      <w:r w:rsidR="0082659B" w:rsidRPr="002F6387">
        <w:rPr>
          <w:rFonts w:cs="Arial"/>
          <w:sz w:val="22"/>
          <w:szCs w:val="22"/>
        </w:rPr>
        <w:t>PROINVERSIÓN</w:t>
      </w:r>
      <w:r w:rsidRPr="002F6387">
        <w:rPr>
          <w:rFonts w:cs="Arial"/>
          <w:sz w:val="22"/>
          <w:szCs w:val="22"/>
        </w:rPr>
        <w:t>.</w:t>
      </w:r>
      <w:bookmarkStart w:id="69" w:name="_Toc430840820"/>
      <w:bookmarkEnd w:id="66"/>
      <w:bookmarkEnd w:id="67"/>
      <w:bookmarkEnd w:id="68"/>
    </w:p>
    <w:p w:rsidR="00082BE0" w:rsidRPr="00AA2B61" w:rsidRDefault="00082BE0" w:rsidP="00913C00">
      <w:pPr>
        <w:pStyle w:val="Sangra2detindependiente"/>
        <w:numPr>
          <w:ilvl w:val="2"/>
          <w:numId w:val="163"/>
        </w:numPr>
        <w:tabs>
          <w:tab w:val="left" w:pos="284"/>
          <w:tab w:val="left" w:pos="426"/>
        </w:tabs>
        <w:spacing w:after="0"/>
        <w:ind w:left="1843" w:hanging="709"/>
        <w:rPr>
          <w:rFonts w:cs="Arial"/>
          <w:sz w:val="22"/>
          <w:szCs w:val="22"/>
        </w:rPr>
      </w:pPr>
      <w:r w:rsidRPr="000E4183">
        <w:rPr>
          <w:rFonts w:cs="Arial"/>
          <w:sz w:val="22"/>
          <w:szCs w:val="22"/>
        </w:rPr>
        <w:t>Los comentarios y sugerencias recibidos a los proyectos de Contrato se publicar</w:t>
      </w:r>
      <w:r w:rsidRPr="002952CE">
        <w:rPr>
          <w:rFonts w:cs="Arial"/>
          <w:sz w:val="22"/>
          <w:szCs w:val="22"/>
        </w:rPr>
        <w:t xml:space="preserve">án en el portal institucional de PROINVERSION, sin indicar el nombre </w:t>
      </w:r>
      <w:r w:rsidRPr="002B4352">
        <w:rPr>
          <w:rFonts w:cs="Arial"/>
          <w:sz w:val="22"/>
          <w:szCs w:val="22"/>
        </w:rPr>
        <w:t>de quienes la realizaron.</w:t>
      </w:r>
    </w:p>
    <w:p w:rsidR="00C6245B" w:rsidRPr="00310243" w:rsidRDefault="00ED177D" w:rsidP="00A17728">
      <w:pPr>
        <w:pStyle w:val="Sangra2detindependiente"/>
        <w:numPr>
          <w:ilvl w:val="2"/>
          <w:numId w:val="163"/>
        </w:numPr>
        <w:tabs>
          <w:tab w:val="left" w:pos="284"/>
          <w:tab w:val="left" w:pos="426"/>
        </w:tabs>
        <w:spacing w:after="0"/>
        <w:ind w:left="1843" w:hanging="709"/>
        <w:rPr>
          <w:rFonts w:cs="Arial"/>
          <w:sz w:val="22"/>
          <w:szCs w:val="22"/>
        </w:rPr>
      </w:pPr>
      <w:r w:rsidRPr="001C0296">
        <w:rPr>
          <w:rFonts w:cs="Arial"/>
          <w:sz w:val="22"/>
          <w:szCs w:val="22"/>
        </w:rPr>
        <w:t xml:space="preserve">El Director de Proyecto no </w:t>
      </w:r>
      <w:r w:rsidR="00330C6F" w:rsidRPr="001C0296">
        <w:rPr>
          <w:rFonts w:cs="Arial"/>
          <w:sz w:val="22"/>
          <w:szCs w:val="22"/>
        </w:rPr>
        <w:t>está</w:t>
      </w:r>
      <w:r w:rsidRPr="001C0296">
        <w:rPr>
          <w:rFonts w:cs="Arial"/>
          <w:sz w:val="22"/>
          <w:szCs w:val="22"/>
        </w:rPr>
        <w:t xml:space="preserve"> obligado a dar respuesta a las consultas a las Bases que no guarden relación con el Concurso. Asimismo, no estará obligado a aceptar ni a responder las sugerencias de los </w:t>
      </w:r>
      <w:r w:rsidR="00330C6F" w:rsidRPr="001C0296">
        <w:rPr>
          <w:rFonts w:cs="Arial"/>
          <w:sz w:val="22"/>
          <w:szCs w:val="22"/>
        </w:rPr>
        <w:t>Adquirentes</w:t>
      </w:r>
      <w:r w:rsidRPr="001C0296">
        <w:rPr>
          <w:rFonts w:cs="Arial"/>
          <w:sz w:val="22"/>
          <w:szCs w:val="22"/>
        </w:rPr>
        <w:t xml:space="preserve"> y Postores a</w:t>
      </w:r>
      <w:r w:rsidR="00C92779" w:rsidRPr="001C0296">
        <w:rPr>
          <w:rFonts w:cs="Arial"/>
          <w:sz w:val="22"/>
          <w:szCs w:val="22"/>
        </w:rPr>
        <w:t>l</w:t>
      </w:r>
      <w:r w:rsidRPr="001C0296">
        <w:rPr>
          <w:rFonts w:cs="Arial"/>
          <w:sz w:val="22"/>
          <w:szCs w:val="22"/>
        </w:rPr>
        <w:t xml:space="preserve"> proyecto de Contrato.</w:t>
      </w:r>
      <w:r w:rsidR="001C0296" w:rsidRPr="001C0296">
        <w:rPr>
          <w:rFonts w:cs="Arial"/>
        </w:rPr>
        <w:t xml:space="preserve"> </w:t>
      </w:r>
      <w:r w:rsidR="001C0296" w:rsidRPr="00310243">
        <w:rPr>
          <w:rFonts w:cs="Arial"/>
          <w:sz w:val="22"/>
          <w:szCs w:val="22"/>
        </w:rPr>
        <w:t xml:space="preserve">PROINVERSION evaluará la conveniencia de incluir o no las sugerencias formuladas por los </w:t>
      </w:r>
      <w:r w:rsidR="001C0296" w:rsidRPr="001C0296">
        <w:rPr>
          <w:rFonts w:cs="Arial"/>
          <w:sz w:val="22"/>
          <w:szCs w:val="22"/>
        </w:rPr>
        <w:t xml:space="preserve">Adquirentes </w:t>
      </w:r>
      <w:r w:rsidR="00C6245B">
        <w:rPr>
          <w:rFonts w:cs="Arial"/>
          <w:sz w:val="22"/>
          <w:szCs w:val="22"/>
        </w:rPr>
        <w:t>o</w:t>
      </w:r>
      <w:r w:rsidR="001C0296" w:rsidRPr="00310243">
        <w:rPr>
          <w:rFonts w:cs="Arial"/>
          <w:sz w:val="22"/>
          <w:szCs w:val="22"/>
        </w:rPr>
        <w:t xml:space="preserve"> Postores.</w:t>
      </w:r>
      <w:r w:rsidR="00737499">
        <w:rPr>
          <w:rFonts w:cs="Arial"/>
        </w:rPr>
        <w:t xml:space="preserve"> </w:t>
      </w:r>
    </w:p>
    <w:p w:rsidR="00B74C4E" w:rsidRPr="001C0296" w:rsidRDefault="003A7991" w:rsidP="00A17728">
      <w:pPr>
        <w:pStyle w:val="Sangra2detindependiente"/>
        <w:numPr>
          <w:ilvl w:val="2"/>
          <w:numId w:val="163"/>
        </w:numPr>
        <w:tabs>
          <w:tab w:val="left" w:pos="284"/>
          <w:tab w:val="left" w:pos="426"/>
        </w:tabs>
        <w:spacing w:after="0"/>
        <w:ind w:left="1843" w:hanging="709"/>
        <w:rPr>
          <w:rFonts w:cs="Arial"/>
          <w:sz w:val="22"/>
          <w:szCs w:val="22"/>
        </w:rPr>
      </w:pPr>
      <w:r w:rsidRPr="001C0296">
        <w:rPr>
          <w:rFonts w:cs="Arial"/>
          <w:sz w:val="22"/>
          <w:szCs w:val="22"/>
        </w:rPr>
        <w:t>Queda expresamente establecido que las fechas del Cronograma detalladas en el Anexo 1 son referenciales. El Director de Proyecto</w:t>
      </w:r>
      <w:r w:rsidR="005404D6" w:rsidRPr="001C0296">
        <w:rPr>
          <w:rFonts w:cs="Arial"/>
          <w:sz w:val="22"/>
          <w:szCs w:val="22"/>
        </w:rPr>
        <w:t>,</w:t>
      </w:r>
      <w:r w:rsidRPr="001C0296">
        <w:rPr>
          <w:rFonts w:cs="Arial"/>
          <w:sz w:val="22"/>
          <w:szCs w:val="22"/>
        </w:rPr>
        <w:t xml:space="preserve"> podrá modificar cualquiera de las fechas indicadas en el Cronograma,</w:t>
      </w:r>
      <w:r w:rsidR="005404D6" w:rsidRPr="001C0296">
        <w:rPr>
          <w:rFonts w:cs="Arial"/>
          <w:sz w:val="22"/>
          <w:szCs w:val="22"/>
        </w:rPr>
        <w:t xml:space="preserve"> en cuyo caso, será comunicada</w:t>
      </w:r>
      <w:r w:rsidRPr="001C0296">
        <w:rPr>
          <w:rFonts w:cs="Arial"/>
          <w:sz w:val="22"/>
          <w:szCs w:val="22"/>
        </w:rPr>
        <w:t xml:space="preserve"> mediante Circular.</w:t>
      </w:r>
    </w:p>
    <w:p w:rsidR="00686F4B" w:rsidRDefault="00D51C25" w:rsidP="00913C00">
      <w:pPr>
        <w:pStyle w:val="Sangra2detindependiente"/>
        <w:numPr>
          <w:ilvl w:val="2"/>
          <w:numId w:val="163"/>
        </w:numPr>
        <w:tabs>
          <w:tab w:val="left" w:pos="284"/>
          <w:tab w:val="left" w:pos="426"/>
        </w:tabs>
        <w:spacing w:after="0"/>
        <w:ind w:left="1843" w:hanging="709"/>
        <w:rPr>
          <w:rFonts w:cs="Arial"/>
          <w:sz w:val="22"/>
          <w:szCs w:val="22"/>
        </w:rPr>
      </w:pPr>
      <w:r w:rsidRPr="002F6387">
        <w:rPr>
          <w:rFonts w:cs="Arial"/>
          <w:sz w:val="22"/>
          <w:szCs w:val="22"/>
        </w:rPr>
        <w:t xml:space="preserve">Todo Adquirente, </w:t>
      </w:r>
      <w:r w:rsidR="00471F2D" w:rsidRPr="002F6387">
        <w:rPr>
          <w:rFonts w:cs="Arial"/>
          <w:sz w:val="22"/>
          <w:szCs w:val="22"/>
        </w:rPr>
        <w:t xml:space="preserve">a través de los Agentes Autorizados y/o Representantes Legales </w:t>
      </w:r>
      <w:r w:rsidRPr="002F6387">
        <w:rPr>
          <w:rFonts w:cs="Arial"/>
          <w:sz w:val="22"/>
          <w:szCs w:val="22"/>
        </w:rPr>
        <w:t>tendrá derecho a entrevistarse</w:t>
      </w:r>
      <w:r w:rsidR="00E61D81">
        <w:rPr>
          <w:rFonts w:cs="Arial"/>
          <w:sz w:val="22"/>
          <w:szCs w:val="22"/>
        </w:rPr>
        <w:t xml:space="preserve"> con</w:t>
      </w:r>
      <w:r w:rsidR="00471F2D" w:rsidRPr="002F6387">
        <w:rPr>
          <w:rFonts w:cs="Arial"/>
          <w:sz w:val="22"/>
          <w:szCs w:val="22"/>
        </w:rPr>
        <w:t xml:space="preserve"> el Director</w:t>
      </w:r>
      <w:r w:rsidR="00EC2503">
        <w:rPr>
          <w:rFonts w:cs="Arial"/>
          <w:sz w:val="22"/>
          <w:szCs w:val="22"/>
        </w:rPr>
        <w:t xml:space="preserve"> de Portafolio de Proyectos o con el Director de</w:t>
      </w:r>
      <w:r w:rsidR="00471F2D" w:rsidRPr="002F6387">
        <w:rPr>
          <w:rFonts w:cs="Arial"/>
          <w:sz w:val="22"/>
          <w:szCs w:val="22"/>
        </w:rPr>
        <w:t xml:space="preserve"> </w:t>
      </w:r>
      <w:r w:rsidR="00E61D81">
        <w:rPr>
          <w:rFonts w:cs="Arial"/>
          <w:sz w:val="22"/>
          <w:szCs w:val="22"/>
        </w:rPr>
        <w:t>Proyecto,</w:t>
      </w:r>
      <w:r w:rsidR="00471F2D" w:rsidRPr="002F6387">
        <w:rPr>
          <w:rFonts w:cs="Arial"/>
          <w:sz w:val="22"/>
          <w:szCs w:val="22"/>
        </w:rPr>
        <w:t xml:space="preserve"> </w:t>
      </w:r>
      <w:r w:rsidR="00415913" w:rsidRPr="002F6387">
        <w:rPr>
          <w:rFonts w:cs="Arial"/>
          <w:sz w:val="22"/>
          <w:szCs w:val="22"/>
        </w:rPr>
        <w:t xml:space="preserve">hasta el </w:t>
      </w:r>
      <w:r w:rsidR="00DF69D9">
        <w:rPr>
          <w:rFonts w:cs="Arial"/>
          <w:sz w:val="22"/>
          <w:szCs w:val="22"/>
        </w:rPr>
        <w:t>D</w:t>
      </w:r>
      <w:r w:rsidR="00415913" w:rsidRPr="002F6387">
        <w:rPr>
          <w:rFonts w:cs="Arial"/>
          <w:sz w:val="22"/>
          <w:szCs w:val="22"/>
        </w:rPr>
        <w:t>ía anterior al vencimiento d</w:t>
      </w:r>
      <w:r w:rsidRPr="002F6387">
        <w:rPr>
          <w:rFonts w:cs="Arial"/>
          <w:sz w:val="22"/>
          <w:szCs w:val="22"/>
        </w:rPr>
        <w:t xml:space="preserve">el plazo para solicitar </w:t>
      </w:r>
      <w:r w:rsidR="00341991" w:rsidRPr="002F6387">
        <w:rPr>
          <w:rFonts w:cs="Arial"/>
          <w:sz w:val="22"/>
          <w:szCs w:val="22"/>
        </w:rPr>
        <w:t xml:space="preserve">la </w:t>
      </w:r>
      <w:r w:rsidRPr="002F6387">
        <w:rPr>
          <w:rFonts w:cs="Arial"/>
          <w:sz w:val="22"/>
          <w:szCs w:val="22"/>
        </w:rPr>
        <w:t xml:space="preserve">Calificación; mientras </w:t>
      </w:r>
      <w:r w:rsidR="00D15C2E" w:rsidRPr="002F6387">
        <w:rPr>
          <w:rFonts w:cs="Arial"/>
          <w:sz w:val="22"/>
          <w:szCs w:val="22"/>
        </w:rPr>
        <w:t xml:space="preserve">que </w:t>
      </w:r>
      <w:r w:rsidRPr="002F6387">
        <w:rPr>
          <w:rFonts w:cs="Arial"/>
          <w:sz w:val="22"/>
          <w:szCs w:val="22"/>
        </w:rPr>
        <w:t xml:space="preserve">los Postores podrán hacerlo hasta el </w:t>
      </w:r>
      <w:r w:rsidR="00DD374B" w:rsidRPr="002F6387">
        <w:rPr>
          <w:rFonts w:cs="Arial"/>
          <w:sz w:val="22"/>
          <w:szCs w:val="22"/>
        </w:rPr>
        <w:t>D</w:t>
      </w:r>
      <w:r w:rsidRPr="002F6387">
        <w:rPr>
          <w:rFonts w:cs="Arial"/>
          <w:sz w:val="22"/>
          <w:szCs w:val="22"/>
        </w:rPr>
        <w:t>ía anterior a la</w:t>
      </w:r>
      <w:r w:rsidR="00686F4B">
        <w:rPr>
          <w:rFonts w:cs="Arial"/>
          <w:sz w:val="22"/>
          <w:szCs w:val="22"/>
        </w:rPr>
        <w:br w:type="page"/>
      </w:r>
    </w:p>
    <w:p w:rsidR="00B74C4E" w:rsidRPr="002F6387" w:rsidRDefault="00D51C25" w:rsidP="00686F4B">
      <w:pPr>
        <w:pStyle w:val="Sangra2detindependiente"/>
        <w:tabs>
          <w:tab w:val="left" w:pos="284"/>
          <w:tab w:val="left" w:pos="426"/>
        </w:tabs>
        <w:spacing w:after="0"/>
        <w:ind w:left="1843"/>
        <w:rPr>
          <w:rFonts w:cs="Arial"/>
          <w:b/>
          <w:sz w:val="22"/>
          <w:szCs w:val="22"/>
        </w:rPr>
      </w:pPr>
      <w:r w:rsidRPr="002F6387">
        <w:rPr>
          <w:rFonts w:cs="Arial"/>
          <w:sz w:val="22"/>
          <w:szCs w:val="22"/>
        </w:rPr>
        <w:lastRenderedPageBreak/>
        <w:t>fecha fijada para la presentación de Oferta</w:t>
      </w:r>
      <w:r w:rsidR="00131718" w:rsidRPr="002F6387">
        <w:rPr>
          <w:rFonts w:cs="Arial"/>
          <w:sz w:val="22"/>
          <w:szCs w:val="22"/>
        </w:rPr>
        <w:t>s</w:t>
      </w:r>
      <w:r w:rsidR="00415913" w:rsidRPr="002F6387">
        <w:rPr>
          <w:rFonts w:cs="Arial"/>
          <w:sz w:val="22"/>
          <w:szCs w:val="22"/>
        </w:rPr>
        <w:t>. Después de</w:t>
      </w:r>
      <w:bookmarkEnd w:id="69"/>
      <w:r w:rsidR="00415913" w:rsidRPr="002F6387">
        <w:rPr>
          <w:rFonts w:cs="Arial"/>
          <w:sz w:val="22"/>
          <w:szCs w:val="22"/>
        </w:rPr>
        <w:t xml:space="preserve"> </w:t>
      </w:r>
      <w:r w:rsidRPr="002F6387">
        <w:rPr>
          <w:rFonts w:cs="Arial"/>
          <w:sz w:val="22"/>
          <w:szCs w:val="22"/>
        </w:rPr>
        <w:t xml:space="preserve">la </w:t>
      </w:r>
      <w:r w:rsidR="00341991" w:rsidRPr="002F6387">
        <w:rPr>
          <w:rFonts w:cs="Arial"/>
          <w:sz w:val="22"/>
          <w:szCs w:val="22"/>
        </w:rPr>
        <w:t xml:space="preserve">Adjudicación </w:t>
      </w:r>
      <w:r w:rsidRPr="002F6387">
        <w:rPr>
          <w:rFonts w:cs="Arial"/>
          <w:sz w:val="22"/>
          <w:szCs w:val="22"/>
        </w:rPr>
        <w:t xml:space="preserve">de </w:t>
      </w:r>
      <w:r w:rsidR="00341991" w:rsidRPr="002F6387">
        <w:rPr>
          <w:rFonts w:cs="Arial"/>
          <w:sz w:val="22"/>
          <w:szCs w:val="22"/>
        </w:rPr>
        <w:t xml:space="preserve">la </w:t>
      </w:r>
      <w:r w:rsidRPr="002F6387">
        <w:rPr>
          <w:rFonts w:cs="Arial"/>
          <w:sz w:val="22"/>
          <w:szCs w:val="22"/>
        </w:rPr>
        <w:t>Buena Pro, el Adjudicatario podrá solicitar entrevistas para coordinar los actos</w:t>
      </w:r>
      <w:r w:rsidR="00DD374B" w:rsidRPr="002F6387">
        <w:rPr>
          <w:rFonts w:cs="Arial"/>
          <w:sz w:val="22"/>
          <w:szCs w:val="22"/>
        </w:rPr>
        <w:t xml:space="preserve"> de la </w:t>
      </w:r>
      <w:r w:rsidR="00C05526">
        <w:rPr>
          <w:rFonts w:cs="Arial"/>
          <w:sz w:val="22"/>
          <w:szCs w:val="22"/>
        </w:rPr>
        <w:t>F</w:t>
      </w:r>
      <w:r w:rsidR="00DD374B" w:rsidRPr="002F6387">
        <w:rPr>
          <w:rFonts w:cs="Arial"/>
          <w:sz w:val="22"/>
          <w:szCs w:val="22"/>
        </w:rPr>
        <w:t xml:space="preserve">echa de </w:t>
      </w:r>
      <w:r w:rsidR="00C05526">
        <w:rPr>
          <w:rFonts w:cs="Arial"/>
          <w:sz w:val="22"/>
          <w:szCs w:val="22"/>
        </w:rPr>
        <w:t>C</w:t>
      </w:r>
      <w:r w:rsidRPr="002F6387">
        <w:rPr>
          <w:rFonts w:cs="Arial"/>
          <w:sz w:val="22"/>
          <w:szCs w:val="22"/>
        </w:rPr>
        <w:t>ierre.</w:t>
      </w:r>
      <w:bookmarkStart w:id="70" w:name="_Toc394002253"/>
      <w:bookmarkStart w:id="71" w:name="_Toc430840829"/>
      <w:bookmarkStart w:id="72" w:name="_Toc480191199"/>
      <w:bookmarkStart w:id="73" w:name="_Toc480191379"/>
      <w:bookmarkStart w:id="74" w:name="_Toc480191674"/>
      <w:bookmarkStart w:id="75" w:name="_Toc480192378"/>
    </w:p>
    <w:p w:rsidR="00422C2C" w:rsidRPr="00A37BF2" w:rsidRDefault="00415913" w:rsidP="00AC064B">
      <w:pPr>
        <w:pStyle w:val="Sangra2detindependiente"/>
        <w:numPr>
          <w:ilvl w:val="1"/>
          <w:numId w:val="102"/>
        </w:numPr>
        <w:tabs>
          <w:tab w:val="left" w:pos="284"/>
          <w:tab w:val="left" w:pos="567"/>
          <w:tab w:val="left" w:pos="1134"/>
        </w:tabs>
        <w:spacing w:after="0"/>
        <w:ind w:left="1134" w:hanging="567"/>
        <w:rPr>
          <w:rFonts w:cs="Arial"/>
          <w:b/>
          <w:sz w:val="22"/>
          <w:szCs w:val="22"/>
        </w:rPr>
      </w:pPr>
      <w:r w:rsidRPr="002F6387">
        <w:rPr>
          <w:rFonts w:cs="Arial"/>
          <w:b/>
          <w:sz w:val="22"/>
          <w:szCs w:val="22"/>
        </w:rPr>
        <w:t xml:space="preserve">Circulares </w:t>
      </w:r>
    </w:p>
    <w:p w:rsidR="00857C5A" w:rsidRPr="002F6387" w:rsidRDefault="00E41894" w:rsidP="00913C00">
      <w:pPr>
        <w:pStyle w:val="Sangra2detindependiente"/>
        <w:numPr>
          <w:ilvl w:val="1"/>
          <w:numId w:val="164"/>
        </w:numPr>
        <w:tabs>
          <w:tab w:val="left" w:pos="284"/>
        </w:tabs>
        <w:spacing w:after="0"/>
        <w:ind w:left="1843" w:hanging="709"/>
        <w:rPr>
          <w:rFonts w:cs="Arial"/>
          <w:noProof/>
          <w:sz w:val="22"/>
          <w:szCs w:val="22"/>
        </w:rPr>
      </w:pPr>
      <w:r w:rsidRPr="002F6387">
        <w:rPr>
          <w:rFonts w:cs="Arial"/>
          <w:noProof/>
          <w:sz w:val="22"/>
          <w:szCs w:val="22"/>
        </w:rPr>
        <w:t>El Director de Proyecto podrá</w:t>
      </w:r>
      <w:r w:rsidR="00857C5A">
        <w:rPr>
          <w:rFonts w:cs="Arial"/>
          <w:noProof/>
          <w:sz w:val="22"/>
          <w:szCs w:val="22"/>
        </w:rPr>
        <w:t>,</w:t>
      </w:r>
      <w:r w:rsidRPr="002F6387">
        <w:rPr>
          <w:rFonts w:cs="Arial"/>
          <w:noProof/>
          <w:sz w:val="22"/>
          <w:szCs w:val="22"/>
        </w:rPr>
        <w:t xml:space="preserve"> en cualquier momento</w:t>
      </w:r>
      <w:r w:rsidR="00857C5A">
        <w:rPr>
          <w:rFonts w:cs="Arial"/>
          <w:noProof/>
          <w:sz w:val="22"/>
          <w:szCs w:val="22"/>
        </w:rPr>
        <w:t xml:space="preserve"> y</w:t>
      </w:r>
      <w:r w:rsidRPr="002F6387">
        <w:rPr>
          <w:rFonts w:cs="Arial"/>
          <w:noProof/>
          <w:sz w:val="22"/>
          <w:szCs w:val="22"/>
        </w:rPr>
        <w:t xml:space="preserve"> de considerarlo necesario, aclarar, precisar, modificar y/o complementar las Bases</w:t>
      </w:r>
      <w:r w:rsidR="00857C5A">
        <w:rPr>
          <w:rFonts w:cs="Arial"/>
          <w:noProof/>
          <w:sz w:val="22"/>
          <w:szCs w:val="22"/>
        </w:rPr>
        <w:t>, emitiendo</w:t>
      </w:r>
      <w:r w:rsidRPr="002F6387">
        <w:rPr>
          <w:rFonts w:cs="Arial"/>
          <w:noProof/>
          <w:sz w:val="22"/>
          <w:szCs w:val="22"/>
        </w:rPr>
        <w:t xml:space="preserve"> una Circular para tal efecto, la </w:t>
      </w:r>
      <w:r w:rsidR="00857C5A">
        <w:rPr>
          <w:rFonts w:cs="Arial"/>
          <w:noProof/>
          <w:sz w:val="22"/>
          <w:szCs w:val="22"/>
        </w:rPr>
        <w:t xml:space="preserve">misma </w:t>
      </w:r>
      <w:r w:rsidRPr="002F6387">
        <w:rPr>
          <w:rFonts w:cs="Arial"/>
          <w:noProof/>
          <w:sz w:val="22"/>
          <w:szCs w:val="22"/>
        </w:rPr>
        <w:t>que será remitida a los Representantes Legale</w:t>
      </w:r>
      <w:r w:rsidR="001E099A" w:rsidRPr="002F6387">
        <w:rPr>
          <w:rFonts w:cs="Arial"/>
          <w:noProof/>
          <w:sz w:val="22"/>
          <w:szCs w:val="22"/>
        </w:rPr>
        <w:t xml:space="preserve">s </w:t>
      </w:r>
      <w:r w:rsidRPr="002F6387">
        <w:rPr>
          <w:rFonts w:cs="Arial"/>
          <w:noProof/>
          <w:sz w:val="22"/>
          <w:szCs w:val="22"/>
        </w:rPr>
        <w:t>o a</w:t>
      </w:r>
      <w:r w:rsidR="00857C5A">
        <w:rPr>
          <w:rFonts w:cs="Arial"/>
          <w:noProof/>
          <w:sz w:val="22"/>
          <w:szCs w:val="22"/>
        </w:rPr>
        <w:t xml:space="preserve"> </w:t>
      </w:r>
      <w:r w:rsidRPr="002F6387">
        <w:rPr>
          <w:rFonts w:cs="Arial"/>
          <w:noProof/>
          <w:sz w:val="22"/>
          <w:szCs w:val="22"/>
        </w:rPr>
        <w:t>los Agentes Autorizados</w:t>
      </w:r>
      <w:r w:rsidR="001E099A" w:rsidRPr="002F6387">
        <w:rPr>
          <w:rFonts w:cs="Arial"/>
          <w:noProof/>
          <w:sz w:val="22"/>
          <w:szCs w:val="22"/>
        </w:rPr>
        <w:t xml:space="preserve"> de los Adquirentes</w:t>
      </w:r>
      <w:r w:rsidRPr="002F6387">
        <w:rPr>
          <w:rFonts w:cs="Arial"/>
          <w:noProof/>
          <w:sz w:val="22"/>
          <w:szCs w:val="22"/>
        </w:rPr>
        <w:t xml:space="preserve"> o Postor</w:t>
      </w:r>
      <w:r w:rsidR="008C4B49" w:rsidRPr="002F6387">
        <w:rPr>
          <w:rFonts w:cs="Arial"/>
          <w:noProof/>
          <w:sz w:val="22"/>
          <w:szCs w:val="22"/>
        </w:rPr>
        <w:t xml:space="preserve">es, según corresponda. </w:t>
      </w:r>
    </w:p>
    <w:p w:rsidR="006B67BC" w:rsidRPr="00913C00" w:rsidRDefault="00857C5A" w:rsidP="00913C00">
      <w:pPr>
        <w:pStyle w:val="Sangra2detindependiente"/>
        <w:numPr>
          <w:ilvl w:val="1"/>
          <w:numId w:val="164"/>
        </w:numPr>
        <w:tabs>
          <w:tab w:val="left" w:pos="284"/>
        </w:tabs>
        <w:spacing w:after="0"/>
        <w:ind w:left="1843" w:hanging="709"/>
        <w:rPr>
          <w:sz w:val="22"/>
          <w:szCs w:val="22"/>
        </w:rPr>
      </w:pPr>
      <w:r w:rsidRPr="00F75411">
        <w:rPr>
          <w:rFonts w:cs="Arial"/>
          <w:noProof/>
          <w:sz w:val="22"/>
          <w:szCs w:val="22"/>
        </w:rPr>
        <w:t xml:space="preserve">Todas </w:t>
      </w:r>
      <w:r w:rsidRPr="003373F0">
        <w:rPr>
          <w:rFonts w:cs="Arial"/>
          <w:noProof/>
          <w:sz w:val="22"/>
          <w:szCs w:val="22"/>
        </w:rPr>
        <w:t>l</w:t>
      </w:r>
      <w:r w:rsidR="002E09C3" w:rsidRPr="003373F0">
        <w:rPr>
          <w:rFonts w:cs="Arial"/>
          <w:noProof/>
          <w:sz w:val="22"/>
          <w:szCs w:val="22"/>
        </w:rPr>
        <w:t>as C</w:t>
      </w:r>
      <w:r w:rsidR="008C4B49" w:rsidRPr="0062380C">
        <w:rPr>
          <w:rFonts w:cs="Arial"/>
          <w:noProof/>
          <w:sz w:val="22"/>
          <w:szCs w:val="22"/>
        </w:rPr>
        <w:t xml:space="preserve">irculares </w:t>
      </w:r>
      <w:r w:rsidRPr="00AE17C4">
        <w:rPr>
          <w:rFonts w:cs="Arial"/>
          <w:noProof/>
          <w:sz w:val="22"/>
          <w:szCs w:val="22"/>
        </w:rPr>
        <w:t>y comunicaciones serán r</w:t>
      </w:r>
      <w:r w:rsidR="008C4B49" w:rsidRPr="00AE17C4">
        <w:rPr>
          <w:rFonts w:cs="Arial"/>
          <w:noProof/>
          <w:sz w:val="22"/>
          <w:szCs w:val="22"/>
        </w:rPr>
        <w:t xml:space="preserve">emitidas </w:t>
      </w:r>
      <w:r w:rsidRPr="00AE17C4">
        <w:rPr>
          <w:rFonts w:cs="Arial"/>
          <w:noProof/>
          <w:sz w:val="22"/>
          <w:szCs w:val="22"/>
        </w:rPr>
        <w:t xml:space="preserve">a los correos </w:t>
      </w:r>
      <w:r w:rsidR="00FA22C5" w:rsidRPr="00913C00">
        <w:rPr>
          <w:rFonts w:cs="Arial"/>
          <w:bCs/>
          <w:sz w:val="22"/>
          <w:szCs w:val="22"/>
        </w:rPr>
        <w:t>electrónicos</w:t>
      </w:r>
      <w:r w:rsidR="00FA22C5" w:rsidRPr="00913C00">
        <w:rPr>
          <w:sz w:val="22"/>
          <w:szCs w:val="22"/>
        </w:rPr>
        <w:t xml:space="preserve"> previamente </w:t>
      </w:r>
      <w:r w:rsidR="00FA22C5" w:rsidRPr="00913C00">
        <w:rPr>
          <w:rFonts w:cs="Arial"/>
          <w:bCs/>
          <w:sz w:val="22"/>
          <w:szCs w:val="22"/>
        </w:rPr>
        <w:t>señalados</w:t>
      </w:r>
      <w:r w:rsidR="00FA22C5" w:rsidRPr="00913C00">
        <w:rPr>
          <w:sz w:val="22"/>
          <w:szCs w:val="22"/>
        </w:rPr>
        <w:t xml:space="preserve"> en el Formulario</w:t>
      </w:r>
      <w:r w:rsidR="00FA22C5" w:rsidRPr="00F75411">
        <w:rPr>
          <w:rFonts w:cs="Arial"/>
          <w:noProof/>
          <w:sz w:val="22"/>
          <w:szCs w:val="22"/>
        </w:rPr>
        <w:t xml:space="preserve"> 6 </w:t>
      </w:r>
      <w:r w:rsidR="008C4B49" w:rsidRPr="003373F0">
        <w:rPr>
          <w:rFonts w:cs="Arial"/>
          <w:noProof/>
          <w:sz w:val="22"/>
          <w:szCs w:val="22"/>
        </w:rPr>
        <w:t>por</w:t>
      </w:r>
      <w:r w:rsidR="00FA22C5" w:rsidRPr="003373F0">
        <w:rPr>
          <w:rFonts w:cs="Arial"/>
          <w:noProof/>
          <w:sz w:val="22"/>
          <w:szCs w:val="22"/>
        </w:rPr>
        <w:t xml:space="preserve"> part</w:t>
      </w:r>
      <w:r w:rsidR="00FA22C5" w:rsidRPr="0062380C">
        <w:rPr>
          <w:rFonts w:cs="Arial"/>
          <w:noProof/>
          <w:sz w:val="22"/>
          <w:szCs w:val="22"/>
        </w:rPr>
        <w:t>e del Adquirente o Postor</w:t>
      </w:r>
      <w:r w:rsidR="008C4B49" w:rsidRPr="00AE17C4">
        <w:rPr>
          <w:rFonts w:cs="Arial"/>
          <w:noProof/>
          <w:sz w:val="22"/>
          <w:szCs w:val="22"/>
        </w:rPr>
        <w:t xml:space="preserve"> </w:t>
      </w:r>
      <w:r w:rsidR="00FA22C5" w:rsidRPr="00913C00">
        <w:rPr>
          <w:sz w:val="22"/>
          <w:szCs w:val="22"/>
        </w:rPr>
        <w:t xml:space="preserve">quien acepta como bien recibidas las comunicaciones remitidas por correo electrónico, con confirmación de envío, y por tanto se entiende que, con el sólo hecho de presentar la Declaración Jurada - Notificación de Información (Formulario 6), otorga consentimiento expreso para recibir comunicaciones electrónicas desde la cuenta de correo institucional. Asimismo, el </w:t>
      </w:r>
      <w:r w:rsidR="000D1A08">
        <w:rPr>
          <w:sz w:val="22"/>
          <w:szCs w:val="22"/>
        </w:rPr>
        <w:t xml:space="preserve">Adquirente </w:t>
      </w:r>
      <w:r w:rsidR="00FA22C5" w:rsidRPr="00913C00">
        <w:rPr>
          <w:sz w:val="22"/>
          <w:szCs w:val="22"/>
        </w:rPr>
        <w:t>o Postor tiene la responsabilidad permanente de hacerle seguimiento a su cuenta de correo electrónico.</w:t>
      </w:r>
    </w:p>
    <w:p w:rsidR="006C31EA" w:rsidRPr="00913C00" w:rsidRDefault="006B67BC" w:rsidP="00913C00">
      <w:pPr>
        <w:pStyle w:val="Sangra2detindependiente"/>
        <w:numPr>
          <w:ilvl w:val="1"/>
          <w:numId w:val="164"/>
        </w:numPr>
        <w:tabs>
          <w:tab w:val="left" w:pos="284"/>
        </w:tabs>
        <w:spacing w:after="0"/>
        <w:ind w:left="1843" w:hanging="709"/>
        <w:rPr>
          <w:sz w:val="22"/>
          <w:szCs w:val="22"/>
        </w:rPr>
      </w:pPr>
      <w:r w:rsidRPr="00913C00">
        <w:rPr>
          <w:sz w:val="22"/>
          <w:szCs w:val="22"/>
        </w:rPr>
        <w:t xml:space="preserve">Las Circulares emitidas por el Director de Proyecto formarán parte integrante de las Bases, siendo, en consecuencia, jurídicamente vinculantes para todos los Adquirentes y Postores. </w:t>
      </w:r>
    </w:p>
    <w:p w:rsidR="006C31EA" w:rsidRPr="00913C00" w:rsidRDefault="006C31EA" w:rsidP="00913C00">
      <w:pPr>
        <w:pStyle w:val="Sangra2detindependiente"/>
        <w:numPr>
          <w:ilvl w:val="1"/>
          <w:numId w:val="164"/>
        </w:numPr>
        <w:tabs>
          <w:tab w:val="left" w:pos="284"/>
        </w:tabs>
        <w:spacing w:after="0"/>
        <w:ind w:left="1843" w:hanging="709"/>
        <w:rPr>
          <w:sz w:val="22"/>
          <w:szCs w:val="22"/>
        </w:rPr>
      </w:pPr>
      <w:r w:rsidRPr="00913C00">
        <w:rPr>
          <w:sz w:val="22"/>
          <w:szCs w:val="22"/>
        </w:rPr>
        <w:t xml:space="preserve">Luego de vencido el plazo para la Calificación de los Adquirentes, las Circulares sólo serán remitidas a los Postores. </w:t>
      </w:r>
    </w:p>
    <w:p w:rsidR="009C4051" w:rsidRDefault="006C31EA" w:rsidP="00C6245B">
      <w:pPr>
        <w:pStyle w:val="Sangra2detindependiente"/>
        <w:tabs>
          <w:tab w:val="left" w:pos="284"/>
        </w:tabs>
        <w:spacing w:after="0"/>
        <w:ind w:left="1134"/>
        <w:rPr>
          <w:rFonts w:cs="Arial"/>
          <w:noProof/>
          <w:sz w:val="22"/>
          <w:szCs w:val="22"/>
        </w:rPr>
      </w:pPr>
      <w:r w:rsidRPr="00913C00">
        <w:rPr>
          <w:sz w:val="22"/>
          <w:szCs w:val="22"/>
        </w:rPr>
        <w:t>Sin perjuicio de lo anterior, todas las Circulares serán publicadas en el portal institucional de PROINVERSIÓN.</w:t>
      </w:r>
    </w:p>
    <w:p w:rsidR="00B30CD6" w:rsidRPr="00150F95" w:rsidRDefault="00B30CD6" w:rsidP="00150F95">
      <w:pPr>
        <w:pStyle w:val="Ttulo1"/>
        <w:tabs>
          <w:tab w:val="left" w:pos="1134"/>
        </w:tabs>
        <w:spacing w:before="360" w:after="160"/>
        <w:ind w:left="567" w:hanging="567"/>
        <w:rPr>
          <w:rFonts w:cs="Arial"/>
          <w:sz w:val="22"/>
          <w:szCs w:val="22"/>
        </w:rPr>
      </w:pPr>
      <w:bookmarkStart w:id="76" w:name="_Toc507493656"/>
      <w:r w:rsidRPr="00913C00">
        <w:rPr>
          <w:caps/>
          <w:sz w:val="22"/>
        </w:rPr>
        <w:t xml:space="preserve">11. </w:t>
      </w:r>
      <w:r w:rsidR="008C1018" w:rsidRPr="00913C00">
        <w:rPr>
          <w:caps/>
          <w:sz w:val="22"/>
        </w:rPr>
        <w:t xml:space="preserve">   </w:t>
      </w:r>
      <w:r w:rsidRPr="00913C00">
        <w:rPr>
          <w:caps/>
          <w:sz w:val="22"/>
        </w:rPr>
        <w:t>ACCESO A LA INFORMACIÓN: SALA DE DATOS</w:t>
      </w:r>
      <w:bookmarkEnd w:id="76"/>
      <w:r w:rsidRPr="00913C00">
        <w:rPr>
          <w:caps/>
          <w:sz w:val="22"/>
        </w:rPr>
        <w:t xml:space="preserve"> </w:t>
      </w:r>
    </w:p>
    <w:p w:rsidR="001E0D3E" w:rsidRPr="00913C00" w:rsidRDefault="00B071B0" w:rsidP="00150F95">
      <w:pPr>
        <w:pStyle w:val="Prrafodelista"/>
        <w:numPr>
          <w:ilvl w:val="0"/>
          <w:numId w:val="104"/>
        </w:numPr>
        <w:tabs>
          <w:tab w:val="left" w:pos="1134"/>
          <w:tab w:val="left" w:pos="1276"/>
          <w:tab w:val="left" w:pos="1560"/>
        </w:tabs>
        <w:spacing w:before="120"/>
        <w:ind w:left="1134" w:hanging="567"/>
        <w:contextualSpacing w:val="0"/>
        <w:jc w:val="both"/>
        <w:rPr>
          <w:rFonts w:ascii="Arial" w:hAnsi="Arial"/>
          <w:b/>
          <w:caps/>
          <w:sz w:val="22"/>
        </w:rPr>
      </w:pPr>
      <w:r w:rsidRPr="00150F95">
        <w:rPr>
          <w:rFonts w:ascii="Arial" w:hAnsi="Arial" w:cs="Arial"/>
          <w:b/>
          <w:bCs/>
          <w:sz w:val="22"/>
          <w:szCs w:val="22"/>
        </w:rPr>
        <w:t xml:space="preserve">Acceso a la </w:t>
      </w:r>
      <w:r w:rsidR="002B6D30">
        <w:rPr>
          <w:rFonts w:ascii="Arial" w:hAnsi="Arial" w:cs="Arial"/>
          <w:b/>
          <w:bCs/>
          <w:sz w:val="22"/>
          <w:szCs w:val="22"/>
        </w:rPr>
        <w:t>S</w:t>
      </w:r>
      <w:r w:rsidR="002B6D30" w:rsidRPr="00150F95">
        <w:rPr>
          <w:rFonts w:ascii="Arial" w:hAnsi="Arial" w:cs="Arial"/>
          <w:b/>
          <w:bCs/>
          <w:sz w:val="22"/>
          <w:szCs w:val="22"/>
        </w:rPr>
        <w:t xml:space="preserve">ala de </w:t>
      </w:r>
      <w:r w:rsidR="002B6D30">
        <w:rPr>
          <w:rFonts w:ascii="Arial" w:hAnsi="Arial" w:cs="Arial"/>
          <w:b/>
          <w:bCs/>
          <w:sz w:val="22"/>
          <w:szCs w:val="22"/>
        </w:rPr>
        <w:t>D</w:t>
      </w:r>
      <w:r w:rsidR="002B6D30" w:rsidRPr="00150F95">
        <w:rPr>
          <w:rFonts w:ascii="Arial" w:hAnsi="Arial" w:cs="Arial"/>
          <w:b/>
          <w:bCs/>
          <w:sz w:val="22"/>
          <w:szCs w:val="22"/>
        </w:rPr>
        <w:t xml:space="preserve">atos </w:t>
      </w:r>
    </w:p>
    <w:p w:rsidR="00E90FF1" w:rsidRPr="00913C00" w:rsidRDefault="00132A30" w:rsidP="00913C00">
      <w:pPr>
        <w:tabs>
          <w:tab w:val="left" w:pos="1134"/>
        </w:tabs>
        <w:spacing w:before="120"/>
        <w:ind w:left="1134"/>
        <w:jc w:val="both"/>
        <w:rPr>
          <w:rFonts w:ascii="Arial" w:hAnsi="Arial"/>
          <w:sz w:val="22"/>
        </w:rPr>
      </w:pPr>
      <w:r w:rsidRPr="00913C00">
        <w:rPr>
          <w:rFonts w:ascii="Arial" w:hAnsi="Arial"/>
          <w:sz w:val="22"/>
        </w:rPr>
        <w:t>Los</w:t>
      </w:r>
      <w:r w:rsidR="00877F3D" w:rsidRPr="00913C00">
        <w:rPr>
          <w:rFonts w:ascii="Arial" w:hAnsi="Arial"/>
          <w:sz w:val="22"/>
        </w:rPr>
        <w:t xml:space="preserve"> </w:t>
      </w:r>
      <w:r w:rsidR="009953A0">
        <w:rPr>
          <w:rFonts w:ascii="Arial" w:hAnsi="Arial"/>
          <w:sz w:val="22"/>
        </w:rPr>
        <w:t>A</w:t>
      </w:r>
      <w:r w:rsidR="00CC26C8" w:rsidRPr="00913C00">
        <w:rPr>
          <w:rFonts w:ascii="Arial" w:hAnsi="Arial"/>
          <w:sz w:val="22"/>
        </w:rPr>
        <w:t xml:space="preserve">dquirentes o </w:t>
      </w:r>
      <w:r w:rsidR="00C00947">
        <w:rPr>
          <w:rFonts w:ascii="Arial" w:hAnsi="Arial"/>
          <w:sz w:val="22"/>
        </w:rPr>
        <w:t>P</w:t>
      </w:r>
      <w:r w:rsidR="00CC26C8" w:rsidRPr="00913C00">
        <w:rPr>
          <w:rFonts w:ascii="Arial" w:hAnsi="Arial"/>
          <w:sz w:val="22"/>
        </w:rPr>
        <w:t>ostores tendrán hasta la fecha indicada en el cronograma  acceso a la información relativa al proyecto “</w:t>
      </w:r>
      <w:r w:rsidR="00FD5256">
        <w:rPr>
          <w:rFonts w:ascii="Arial" w:hAnsi="Arial"/>
          <w:sz w:val="22"/>
        </w:rPr>
        <w:t>M</w:t>
      </w:r>
      <w:r w:rsidR="00CC26C8" w:rsidRPr="00913C00">
        <w:rPr>
          <w:rFonts w:ascii="Arial" w:hAnsi="Arial"/>
          <w:sz w:val="22"/>
        </w:rPr>
        <w:t xml:space="preserve">asificación de </w:t>
      </w:r>
      <w:r w:rsidR="00FD5256">
        <w:rPr>
          <w:rFonts w:ascii="Arial" w:hAnsi="Arial"/>
          <w:sz w:val="22"/>
        </w:rPr>
        <w:t>U</w:t>
      </w:r>
      <w:r w:rsidR="00CC26C8" w:rsidRPr="00913C00">
        <w:rPr>
          <w:rFonts w:ascii="Arial" w:hAnsi="Arial"/>
          <w:sz w:val="22"/>
        </w:rPr>
        <w:t xml:space="preserve">so de </w:t>
      </w:r>
      <w:r w:rsidR="00FD5256">
        <w:rPr>
          <w:rFonts w:ascii="Arial" w:hAnsi="Arial"/>
          <w:sz w:val="22"/>
        </w:rPr>
        <w:t>G</w:t>
      </w:r>
      <w:r w:rsidR="00CC26C8" w:rsidRPr="00913C00">
        <w:rPr>
          <w:rFonts w:ascii="Arial" w:hAnsi="Arial"/>
          <w:sz w:val="22"/>
        </w:rPr>
        <w:t xml:space="preserve">as </w:t>
      </w:r>
      <w:r w:rsidR="00FD5256">
        <w:rPr>
          <w:rFonts w:ascii="Arial" w:hAnsi="Arial"/>
          <w:sz w:val="22"/>
        </w:rPr>
        <w:t>N</w:t>
      </w:r>
      <w:r w:rsidR="00CC26C8" w:rsidRPr="00913C00">
        <w:rPr>
          <w:rFonts w:ascii="Arial" w:hAnsi="Arial"/>
          <w:sz w:val="22"/>
        </w:rPr>
        <w:t xml:space="preserve">atural – </w:t>
      </w:r>
      <w:r w:rsidR="00FD5256">
        <w:rPr>
          <w:rFonts w:ascii="Arial" w:hAnsi="Arial"/>
          <w:sz w:val="22"/>
        </w:rPr>
        <w:t>D</w:t>
      </w:r>
      <w:r w:rsidR="00CC26C8" w:rsidRPr="00913C00">
        <w:rPr>
          <w:rFonts w:ascii="Arial" w:hAnsi="Arial"/>
          <w:sz w:val="22"/>
        </w:rPr>
        <w:t xml:space="preserve">istribución de </w:t>
      </w:r>
      <w:r w:rsidR="00FD5256">
        <w:rPr>
          <w:rFonts w:ascii="Arial" w:hAnsi="Arial"/>
          <w:sz w:val="22"/>
        </w:rPr>
        <w:t>G</w:t>
      </w:r>
      <w:r w:rsidR="00CC26C8" w:rsidRPr="00913C00">
        <w:rPr>
          <w:rFonts w:ascii="Arial" w:hAnsi="Arial"/>
          <w:sz w:val="22"/>
        </w:rPr>
        <w:t xml:space="preserve">as </w:t>
      </w:r>
      <w:r w:rsidR="00FD5256">
        <w:rPr>
          <w:rFonts w:ascii="Arial" w:hAnsi="Arial"/>
          <w:sz w:val="22"/>
        </w:rPr>
        <w:t>N</w:t>
      </w:r>
      <w:r w:rsidR="00CC26C8" w:rsidRPr="00913C00">
        <w:rPr>
          <w:rFonts w:ascii="Arial" w:hAnsi="Arial"/>
          <w:sz w:val="22"/>
        </w:rPr>
        <w:t xml:space="preserve">atural por </w:t>
      </w:r>
      <w:r w:rsidR="00FD5256">
        <w:rPr>
          <w:rFonts w:ascii="Arial" w:hAnsi="Arial"/>
          <w:sz w:val="22"/>
        </w:rPr>
        <w:t>R</w:t>
      </w:r>
      <w:r w:rsidR="00CC26C8" w:rsidRPr="00913C00">
        <w:rPr>
          <w:rFonts w:ascii="Arial" w:hAnsi="Arial"/>
          <w:sz w:val="22"/>
        </w:rPr>
        <w:t xml:space="preserve">ed de </w:t>
      </w:r>
      <w:r w:rsidR="00FD5256">
        <w:rPr>
          <w:rFonts w:ascii="Arial" w:hAnsi="Arial"/>
          <w:sz w:val="22"/>
        </w:rPr>
        <w:t>D</w:t>
      </w:r>
      <w:r w:rsidR="00CC26C8" w:rsidRPr="00913C00">
        <w:rPr>
          <w:rFonts w:ascii="Arial" w:hAnsi="Arial"/>
          <w:sz w:val="22"/>
        </w:rPr>
        <w:t xml:space="preserve">uctos en las </w:t>
      </w:r>
      <w:r w:rsidR="00FD5256">
        <w:rPr>
          <w:rFonts w:ascii="Arial" w:hAnsi="Arial"/>
          <w:sz w:val="22"/>
        </w:rPr>
        <w:t>R</w:t>
      </w:r>
      <w:r w:rsidR="00CC26C8" w:rsidRPr="00913C00">
        <w:rPr>
          <w:rFonts w:ascii="Arial" w:hAnsi="Arial"/>
          <w:sz w:val="22"/>
        </w:rPr>
        <w:t xml:space="preserve">egiones de Apurímac, Ayacucho, Huancavelica, Junín, Cusco, </w:t>
      </w:r>
      <w:r w:rsidR="007211B4" w:rsidRPr="00913C00">
        <w:rPr>
          <w:rFonts w:ascii="Arial" w:hAnsi="Arial"/>
          <w:sz w:val="22"/>
        </w:rPr>
        <w:t>P</w:t>
      </w:r>
      <w:r w:rsidR="00CC26C8" w:rsidRPr="00913C00">
        <w:rPr>
          <w:rFonts w:ascii="Arial" w:hAnsi="Arial"/>
          <w:sz w:val="22"/>
        </w:rPr>
        <w:t xml:space="preserve">uno y Ucayali” que estará disponible para su consulta en la </w:t>
      </w:r>
      <w:r w:rsidR="007211B4" w:rsidRPr="00132A30">
        <w:rPr>
          <w:rFonts w:ascii="Arial" w:hAnsi="Arial"/>
          <w:sz w:val="22"/>
        </w:rPr>
        <w:t>S</w:t>
      </w:r>
      <w:r w:rsidR="00877F3D" w:rsidRPr="00913C00">
        <w:rPr>
          <w:rFonts w:ascii="Arial" w:hAnsi="Arial"/>
          <w:sz w:val="22"/>
        </w:rPr>
        <w:t>ala</w:t>
      </w:r>
      <w:r w:rsidR="007211B4" w:rsidRPr="00132A30">
        <w:rPr>
          <w:rFonts w:ascii="Arial" w:hAnsi="Arial"/>
          <w:sz w:val="22"/>
        </w:rPr>
        <w:t xml:space="preserve"> </w:t>
      </w:r>
      <w:r w:rsidR="00877F3D" w:rsidRPr="00913C00">
        <w:rPr>
          <w:rFonts w:ascii="Arial" w:hAnsi="Arial"/>
          <w:sz w:val="22"/>
        </w:rPr>
        <w:t>de</w:t>
      </w:r>
      <w:r w:rsidR="007211B4" w:rsidRPr="00132A30">
        <w:rPr>
          <w:rFonts w:ascii="Arial" w:hAnsi="Arial"/>
          <w:sz w:val="22"/>
        </w:rPr>
        <w:t xml:space="preserve"> D</w:t>
      </w:r>
      <w:r w:rsidR="00877F3D" w:rsidRPr="00913C00">
        <w:rPr>
          <w:rFonts w:ascii="Arial" w:hAnsi="Arial"/>
          <w:sz w:val="22"/>
        </w:rPr>
        <w:t>atos</w:t>
      </w:r>
      <w:r w:rsidR="007211B4" w:rsidRPr="00132A30">
        <w:rPr>
          <w:rFonts w:ascii="Arial" w:hAnsi="Arial"/>
          <w:sz w:val="22"/>
        </w:rPr>
        <w:t xml:space="preserve"> </w:t>
      </w:r>
      <w:r w:rsidR="00CC26C8" w:rsidRPr="00132A30">
        <w:rPr>
          <w:rFonts w:ascii="Arial" w:hAnsi="Arial"/>
          <w:sz w:val="22"/>
        </w:rPr>
        <w:t>de</w:t>
      </w:r>
      <w:r w:rsidR="007211B4" w:rsidRPr="00132A30">
        <w:rPr>
          <w:rFonts w:ascii="Arial" w:hAnsi="Arial"/>
          <w:sz w:val="22"/>
        </w:rPr>
        <w:t xml:space="preserve"> PROINVERSIÓN</w:t>
      </w:r>
      <w:r w:rsidR="00CC26C8" w:rsidRPr="00132A30">
        <w:rPr>
          <w:rFonts w:ascii="Arial" w:hAnsi="Arial"/>
          <w:sz w:val="22"/>
        </w:rPr>
        <w:t>.</w:t>
      </w:r>
      <w:r w:rsidR="00CC26C8" w:rsidRPr="00913C00">
        <w:rPr>
          <w:rFonts w:ascii="Arial" w:hAnsi="Arial"/>
          <w:sz w:val="22"/>
        </w:rPr>
        <w:t xml:space="preserve"> </w:t>
      </w:r>
    </w:p>
    <w:p w:rsidR="000A0EFA" w:rsidRPr="00913C00" w:rsidRDefault="00A441BD" w:rsidP="00913C00">
      <w:pPr>
        <w:tabs>
          <w:tab w:val="left" w:pos="1134"/>
        </w:tabs>
        <w:spacing w:before="120"/>
        <w:ind w:left="1134"/>
        <w:jc w:val="both"/>
        <w:rPr>
          <w:rFonts w:ascii="Arial" w:hAnsi="Arial"/>
          <w:sz w:val="22"/>
        </w:rPr>
      </w:pPr>
      <w:r w:rsidRPr="00913C00">
        <w:rPr>
          <w:rFonts w:ascii="Arial" w:hAnsi="Arial"/>
          <w:sz w:val="22"/>
        </w:rPr>
        <w:t>L</w:t>
      </w:r>
      <w:r w:rsidR="00CC26C8" w:rsidRPr="00913C00">
        <w:rPr>
          <w:rFonts w:ascii="Arial" w:hAnsi="Arial"/>
          <w:sz w:val="22"/>
        </w:rPr>
        <w:t xml:space="preserve">os </w:t>
      </w:r>
      <w:r w:rsidR="009A20A4">
        <w:rPr>
          <w:rFonts w:ascii="Arial" w:hAnsi="Arial"/>
          <w:sz w:val="22"/>
        </w:rPr>
        <w:t>A</w:t>
      </w:r>
      <w:r w:rsidR="00CC26C8" w:rsidRPr="00913C00">
        <w:rPr>
          <w:rFonts w:ascii="Arial" w:hAnsi="Arial"/>
          <w:sz w:val="22"/>
        </w:rPr>
        <w:t xml:space="preserve">dquirentes o </w:t>
      </w:r>
      <w:r w:rsidR="009A20A4">
        <w:rPr>
          <w:rFonts w:ascii="Arial" w:hAnsi="Arial"/>
          <w:sz w:val="22"/>
        </w:rPr>
        <w:t>P</w:t>
      </w:r>
      <w:r w:rsidR="00CC26C8" w:rsidRPr="00913C00">
        <w:rPr>
          <w:rFonts w:ascii="Arial" w:hAnsi="Arial"/>
          <w:sz w:val="22"/>
        </w:rPr>
        <w:t xml:space="preserve">ostores, a través de comunicación escrita cursada al </w:t>
      </w:r>
      <w:r w:rsidR="009A20A4">
        <w:rPr>
          <w:rFonts w:ascii="Arial" w:hAnsi="Arial"/>
          <w:sz w:val="22"/>
        </w:rPr>
        <w:t>D</w:t>
      </w:r>
      <w:r w:rsidR="00CC26C8" w:rsidRPr="00913C00">
        <w:rPr>
          <w:rFonts w:ascii="Arial" w:hAnsi="Arial"/>
          <w:sz w:val="22"/>
        </w:rPr>
        <w:t xml:space="preserve">irector de </w:t>
      </w:r>
      <w:r w:rsidR="009A20A4">
        <w:rPr>
          <w:rFonts w:ascii="Arial" w:hAnsi="Arial"/>
          <w:sz w:val="22"/>
        </w:rPr>
        <w:t>P</w:t>
      </w:r>
      <w:r w:rsidR="00CC26C8" w:rsidRPr="00913C00">
        <w:rPr>
          <w:rFonts w:ascii="Arial" w:hAnsi="Arial"/>
          <w:sz w:val="22"/>
        </w:rPr>
        <w:t xml:space="preserve">royecto por cualquiera de sus </w:t>
      </w:r>
      <w:r w:rsidR="004272CE">
        <w:rPr>
          <w:rFonts w:ascii="Arial" w:hAnsi="Arial"/>
          <w:sz w:val="22"/>
        </w:rPr>
        <w:t>A</w:t>
      </w:r>
      <w:r w:rsidR="00CC26C8" w:rsidRPr="00913C00">
        <w:rPr>
          <w:rFonts w:ascii="Arial" w:hAnsi="Arial"/>
          <w:sz w:val="22"/>
        </w:rPr>
        <w:t xml:space="preserve">gentes </w:t>
      </w:r>
      <w:r w:rsidR="004272CE">
        <w:rPr>
          <w:rFonts w:ascii="Arial" w:hAnsi="Arial"/>
          <w:sz w:val="22"/>
        </w:rPr>
        <w:t>A</w:t>
      </w:r>
      <w:r w:rsidR="00CC26C8" w:rsidRPr="00913C00">
        <w:rPr>
          <w:rFonts w:ascii="Arial" w:hAnsi="Arial"/>
          <w:sz w:val="22"/>
        </w:rPr>
        <w:t xml:space="preserve">utorizados o del </w:t>
      </w:r>
      <w:r w:rsidR="009A20A4">
        <w:rPr>
          <w:rFonts w:ascii="Arial" w:hAnsi="Arial"/>
          <w:sz w:val="22"/>
        </w:rPr>
        <w:t>R</w:t>
      </w:r>
      <w:r w:rsidR="00CC26C8" w:rsidRPr="00913C00">
        <w:rPr>
          <w:rFonts w:ascii="Arial" w:hAnsi="Arial"/>
          <w:sz w:val="22"/>
        </w:rPr>
        <w:t xml:space="preserve">epresentante </w:t>
      </w:r>
      <w:r w:rsidR="009A20A4">
        <w:rPr>
          <w:rFonts w:ascii="Arial" w:hAnsi="Arial"/>
          <w:sz w:val="22"/>
        </w:rPr>
        <w:t>L</w:t>
      </w:r>
      <w:r w:rsidR="00CC26C8" w:rsidRPr="00913C00">
        <w:rPr>
          <w:rFonts w:ascii="Arial" w:hAnsi="Arial"/>
          <w:sz w:val="22"/>
        </w:rPr>
        <w:t xml:space="preserve">egal, indicarán el nombre de las personas que tendrán acceso a la </w:t>
      </w:r>
      <w:r w:rsidR="004272CE">
        <w:rPr>
          <w:rFonts w:ascii="Arial" w:hAnsi="Arial"/>
          <w:sz w:val="22"/>
        </w:rPr>
        <w:t>S</w:t>
      </w:r>
      <w:r w:rsidR="00CC26C8" w:rsidRPr="00913C00">
        <w:rPr>
          <w:rFonts w:ascii="Arial" w:hAnsi="Arial"/>
          <w:sz w:val="22"/>
        </w:rPr>
        <w:t xml:space="preserve">ala de </w:t>
      </w:r>
      <w:r w:rsidR="004272CE">
        <w:rPr>
          <w:rFonts w:ascii="Arial" w:hAnsi="Arial"/>
          <w:sz w:val="22"/>
        </w:rPr>
        <w:t>D</w:t>
      </w:r>
      <w:r w:rsidR="00CC26C8" w:rsidRPr="00913C00">
        <w:rPr>
          <w:rFonts w:ascii="Arial" w:hAnsi="Arial"/>
          <w:sz w:val="22"/>
        </w:rPr>
        <w:t xml:space="preserve">atos. </w:t>
      </w:r>
    </w:p>
    <w:p w:rsidR="00FC59EE" w:rsidRPr="00BF7A26" w:rsidRDefault="008A74ED">
      <w:pPr>
        <w:tabs>
          <w:tab w:val="left" w:pos="1134"/>
          <w:tab w:val="left" w:pos="1560"/>
        </w:tabs>
        <w:spacing w:before="120"/>
        <w:ind w:left="567"/>
        <w:jc w:val="both"/>
        <w:rPr>
          <w:rFonts w:ascii="Arial" w:hAnsi="Arial" w:cs="Arial"/>
          <w:b/>
          <w:bCs/>
          <w:sz w:val="22"/>
          <w:szCs w:val="22"/>
        </w:rPr>
      </w:pPr>
      <w:r w:rsidRPr="00BF7A26">
        <w:rPr>
          <w:rFonts w:ascii="Arial" w:hAnsi="Arial" w:cs="Arial"/>
          <w:b/>
          <w:bCs/>
          <w:sz w:val="22"/>
          <w:szCs w:val="22"/>
        </w:rPr>
        <w:t>11</w:t>
      </w:r>
      <w:r w:rsidR="00A441BD" w:rsidRPr="00BF7A26">
        <w:rPr>
          <w:rFonts w:ascii="Arial" w:hAnsi="Arial" w:cs="Arial"/>
          <w:b/>
          <w:bCs/>
          <w:sz w:val="22"/>
          <w:szCs w:val="22"/>
        </w:rPr>
        <w:t xml:space="preserve">.2 </w:t>
      </w:r>
      <w:r w:rsidR="0083297C" w:rsidRPr="00BF7A26">
        <w:rPr>
          <w:rFonts w:ascii="Arial" w:hAnsi="Arial" w:cs="Arial"/>
          <w:b/>
          <w:bCs/>
          <w:sz w:val="22"/>
          <w:szCs w:val="22"/>
        </w:rPr>
        <w:t xml:space="preserve"> Acuerdo de Confidencialidad</w:t>
      </w:r>
    </w:p>
    <w:p w:rsidR="003C795C" w:rsidRPr="00BF7A26" w:rsidRDefault="00BF7A26" w:rsidP="00150F95">
      <w:pPr>
        <w:tabs>
          <w:tab w:val="left" w:pos="567"/>
          <w:tab w:val="left" w:pos="1560"/>
        </w:tabs>
        <w:spacing w:before="120"/>
        <w:ind w:left="1134"/>
        <w:jc w:val="both"/>
        <w:rPr>
          <w:rFonts w:ascii="Arial" w:hAnsi="Arial" w:cs="Arial"/>
          <w:bCs/>
          <w:sz w:val="22"/>
          <w:szCs w:val="22"/>
        </w:rPr>
      </w:pPr>
      <w:r>
        <w:rPr>
          <w:rFonts w:ascii="Arial" w:hAnsi="Arial"/>
          <w:sz w:val="22"/>
        </w:rPr>
        <w:t>E</w:t>
      </w:r>
      <w:r w:rsidR="00CC26C8" w:rsidRPr="00913C00">
        <w:rPr>
          <w:rFonts w:ascii="Arial" w:hAnsi="Arial"/>
          <w:sz w:val="22"/>
        </w:rPr>
        <w:t xml:space="preserve">l (los) agente(s) autorizado(s) o el (los) representante(s) deberán firmar el acuerdo de confidencialidad que se incluye en el </w:t>
      </w:r>
      <w:r>
        <w:rPr>
          <w:rFonts w:ascii="Arial" w:hAnsi="Arial"/>
          <w:sz w:val="22"/>
        </w:rPr>
        <w:t>F</w:t>
      </w:r>
      <w:r w:rsidR="00CC26C8" w:rsidRPr="00913C00">
        <w:rPr>
          <w:rFonts w:ascii="Arial" w:hAnsi="Arial"/>
          <w:sz w:val="22"/>
        </w:rPr>
        <w:t xml:space="preserve">ormulario 10, a fin de tener acceso a la </w:t>
      </w:r>
      <w:r>
        <w:rPr>
          <w:rFonts w:ascii="Arial" w:hAnsi="Arial"/>
          <w:sz w:val="22"/>
        </w:rPr>
        <w:t>S</w:t>
      </w:r>
      <w:r w:rsidR="00CC26C8" w:rsidRPr="00913C00">
        <w:rPr>
          <w:rFonts w:ascii="Arial" w:hAnsi="Arial"/>
          <w:sz w:val="22"/>
        </w:rPr>
        <w:t xml:space="preserve">ala de </w:t>
      </w:r>
      <w:r>
        <w:rPr>
          <w:rFonts w:ascii="Arial" w:hAnsi="Arial"/>
          <w:sz w:val="22"/>
        </w:rPr>
        <w:t>D</w:t>
      </w:r>
      <w:r w:rsidR="00CC26C8" w:rsidRPr="00913C00">
        <w:rPr>
          <w:rFonts w:ascii="Arial" w:hAnsi="Arial"/>
          <w:sz w:val="22"/>
        </w:rPr>
        <w:t>atos.</w:t>
      </w:r>
    </w:p>
    <w:p w:rsidR="003C795C" w:rsidRPr="00BF7A26" w:rsidRDefault="003C795C" w:rsidP="00150F95">
      <w:pPr>
        <w:tabs>
          <w:tab w:val="left" w:pos="1134"/>
          <w:tab w:val="left" w:pos="1560"/>
        </w:tabs>
        <w:spacing w:before="120"/>
        <w:ind w:left="567"/>
        <w:jc w:val="both"/>
        <w:rPr>
          <w:rFonts w:ascii="Arial" w:hAnsi="Arial" w:cs="Arial"/>
          <w:b/>
          <w:bCs/>
          <w:sz w:val="22"/>
          <w:szCs w:val="22"/>
        </w:rPr>
      </w:pPr>
      <w:r w:rsidRPr="00BF7A26">
        <w:rPr>
          <w:rFonts w:ascii="Arial" w:hAnsi="Arial" w:cs="Arial"/>
          <w:b/>
          <w:bCs/>
          <w:sz w:val="22"/>
          <w:szCs w:val="22"/>
        </w:rPr>
        <w:t xml:space="preserve">11.3 </w:t>
      </w:r>
      <w:r w:rsidR="00BF7A26">
        <w:rPr>
          <w:rFonts w:ascii="Arial" w:hAnsi="Arial" w:cs="Arial"/>
          <w:b/>
          <w:bCs/>
          <w:sz w:val="22"/>
          <w:szCs w:val="22"/>
        </w:rPr>
        <w:t xml:space="preserve"> </w:t>
      </w:r>
      <w:r w:rsidRPr="00BF7A26">
        <w:rPr>
          <w:rFonts w:ascii="Arial" w:hAnsi="Arial" w:cs="Arial"/>
          <w:b/>
          <w:bCs/>
          <w:sz w:val="22"/>
          <w:szCs w:val="22"/>
        </w:rPr>
        <w:t>C</w:t>
      </w:r>
      <w:r w:rsidR="00150F95" w:rsidRPr="00290A47">
        <w:rPr>
          <w:rFonts w:ascii="Arial" w:hAnsi="Arial"/>
          <w:b/>
          <w:sz w:val="22"/>
        </w:rPr>
        <w:t>ontenido</w:t>
      </w:r>
      <w:r w:rsidRPr="00BF7A26">
        <w:rPr>
          <w:rFonts w:ascii="Arial" w:hAnsi="Arial" w:cs="Arial"/>
          <w:b/>
          <w:bCs/>
          <w:sz w:val="22"/>
          <w:szCs w:val="22"/>
        </w:rPr>
        <w:t xml:space="preserve"> d</w:t>
      </w:r>
      <w:r w:rsidR="00DB7715" w:rsidRPr="00290A47">
        <w:rPr>
          <w:rFonts w:ascii="Arial" w:hAnsi="Arial"/>
          <w:b/>
          <w:sz w:val="22"/>
        </w:rPr>
        <w:t>e</w:t>
      </w:r>
      <w:r w:rsidRPr="00BF7A26">
        <w:rPr>
          <w:rFonts w:ascii="Arial" w:hAnsi="Arial" w:cs="Arial"/>
          <w:b/>
          <w:bCs/>
          <w:sz w:val="22"/>
          <w:szCs w:val="22"/>
        </w:rPr>
        <w:t xml:space="preserve"> I</w:t>
      </w:r>
      <w:r w:rsidR="00DB7715" w:rsidRPr="00290A47">
        <w:rPr>
          <w:rFonts w:ascii="Arial" w:hAnsi="Arial"/>
          <w:b/>
          <w:sz w:val="22"/>
        </w:rPr>
        <w:t>nformación</w:t>
      </w:r>
      <w:r w:rsidRPr="00BF7A26">
        <w:rPr>
          <w:rFonts w:ascii="Arial" w:hAnsi="Arial" w:cs="Arial"/>
          <w:b/>
          <w:bCs/>
          <w:sz w:val="22"/>
          <w:szCs w:val="22"/>
        </w:rPr>
        <w:t xml:space="preserve"> </w:t>
      </w:r>
      <w:r w:rsidR="00DB7715" w:rsidRPr="00290A47">
        <w:rPr>
          <w:rFonts w:ascii="Arial" w:hAnsi="Arial"/>
          <w:b/>
          <w:sz w:val="22"/>
        </w:rPr>
        <w:t xml:space="preserve">de la </w:t>
      </w:r>
      <w:r w:rsidR="002B6D30" w:rsidRPr="000E4183">
        <w:rPr>
          <w:rFonts w:ascii="Arial" w:hAnsi="Arial"/>
          <w:b/>
          <w:sz w:val="22"/>
        </w:rPr>
        <w:t>S</w:t>
      </w:r>
      <w:r w:rsidR="002B6D30" w:rsidRPr="00290A47">
        <w:rPr>
          <w:rFonts w:ascii="Arial" w:hAnsi="Arial"/>
          <w:b/>
          <w:sz w:val="22"/>
        </w:rPr>
        <w:t>ala</w:t>
      </w:r>
      <w:r w:rsidR="002B6D30" w:rsidRPr="000E4183">
        <w:rPr>
          <w:rFonts w:ascii="Arial" w:hAnsi="Arial"/>
          <w:b/>
          <w:sz w:val="22"/>
        </w:rPr>
        <w:t xml:space="preserve"> </w:t>
      </w:r>
      <w:r w:rsidR="00BF7A26">
        <w:rPr>
          <w:rFonts w:ascii="Arial" w:hAnsi="Arial"/>
          <w:b/>
          <w:sz w:val="22"/>
        </w:rPr>
        <w:t>d</w:t>
      </w:r>
      <w:r w:rsidR="002B6D30" w:rsidRPr="00290A47">
        <w:rPr>
          <w:rFonts w:ascii="Arial" w:hAnsi="Arial"/>
          <w:b/>
          <w:sz w:val="22"/>
        </w:rPr>
        <w:t>e</w:t>
      </w:r>
      <w:r w:rsidR="002B6D30" w:rsidRPr="000E4183">
        <w:rPr>
          <w:rFonts w:ascii="Arial" w:hAnsi="Arial"/>
          <w:b/>
          <w:sz w:val="22"/>
        </w:rPr>
        <w:t xml:space="preserve"> D</w:t>
      </w:r>
      <w:r w:rsidR="002B6D30" w:rsidRPr="00290A47">
        <w:rPr>
          <w:rFonts w:ascii="Arial" w:hAnsi="Arial"/>
          <w:b/>
          <w:sz w:val="22"/>
        </w:rPr>
        <w:t>atos</w:t>
      </w:r>
      <w:r w:rsidR="002B6D30" w:rsidRPr="000E4183">
        <w:rPr>
          <w:rFonts w:ascii="Arial" w:hAnsi="Arial"/>
          <w:b/>
          <w:sz w:val="22"/>
        </w:rPr>
        <w:t xml:space="preserve"> </w:t>
      </w:r>
    </w:p>
    <w:p w:rsidR="003C795C" w:rsidRPr="00BF7A26" w:rsidRDefault="003C795C" w:rsidP="00150F95">
      <w:pPr>
        <w:tabs>
          <w:tab w:val="left" w:pos="1134"/>
          <w:tab w:val="left" w:pos="1560"/>
        </w:tabs>
        <w:spacing w:before="120"/>
        <w:ind w:left="1134"/>
        <w:jc w:val="both"/>
        <w:rPr>
          <w:rFonts w:ascii="Arial" w:hAnsi="Arial" w:cs="Arial"/>
          <w:bCs/>
          <w:sz w:val="22"/>
          <w:szCs w:val="22"/>
        </w:rPr>
      </w:pPr>
      <w:r w:rsidRPr="00BF7A26">
        <w:rPr>
          <w:rFonts w:ascii="Arial" w:hAnsi="Arial" w:cs="Arial"/>
          <w:bCs/>
          <w:sz w:val="22"/>
          <w:szCs w:val="22"/>
        </w:rPr>
        <w:t>L</w:t>
      </w:r>
      <w:r w:rsidR="00CC26C8" w:rsidRPr="00290A47">
        <w:rPr>
          <w:rFonts w:ascii="Arial" w:hAnsi="Arial"/>
          <w:sz w:val="22"/>
        </w:rPr>
        <w:t xml:space="preserve">a información de la </w:t>
      </w:r>
      <w:r w:rsidR="00C05526" w:rsidRPr="00150F95">
        <w:rPr>
          <w:rFonts w:ascii="Arial" w:hAnsi="Arial"/>
          <w:sz w:val="22"/>
        </w:rPr>
        <w:t>S</w:t>
      </w:r>
      <w:r w:rsidR="00BF7A26">
        <w:rPr>
          <w:rFonts w:ascii="Arial" w:hAnsi="Arial"/>
          <w:sz w:val="22"/>
        </w:rPr>
        <w:t>ala</w:t>
      </w:r>
      <w:r w:rsidR="00C05526" w:rsidRPr="00150F95">
        <w:rPr>
          <w:rFonts w:ascii="Arial" w:hAnsi="Arial"/>
          <w:sz w:val="22"/>
        </w:rPr>
        <w:t xml:space="preserve"> </w:t>
      </w:r>
      <w:r w:rsidR="00BF7A26">
        <w:rPr>
          <w:rFonts w:ascii="Arial" w:hAnsi="Arial"/>
          <w:sz w:val="22"/>
        </w:rPr>
        <w:t>de</w:t>
      </w:r>
      <w:r w:rsidR="00C05526" w:rsidRPr="00150F95">
        <w:rPr>
          <w:rFonts w:ascii="Arial" w:hAnsi="Arial"/>
          <w:sz w:val="22"/>
        </w:rPr>
        <w:t xml:space="preserve"> D</w:t>
      </w:r>
      <w:r w:rsidR="00BF7A26">
        <w:rPr>
          <w:rFonts w:ascii="Arial" w:hAnsi="Arial"/>
          <w:sz w:val="22"/>
        </w:rPr>
        <w:t>atos</w:t>
      </w:r>
      <w:r w:rsidR="00CC26C8" w:rsidRPr="00150F95">
        <w:rPr>
          <w:rFonts w:ascii="Arial" w:hAnsi="Arial"/>
          <w:sz w:val="22"/>
        </w:rPr>
        <w:t xml:space="preserve"> es la que se indica en el </w:t>
      </w:r>
      <w:r w:rsidR="004272CE">
        <w:rPr>
          <w:rFonts w:ascii="Arial" w:hAnsi="Arial"/>
          <w:sz w:val="22"/>
        </w:rPr>
        <w:t>A</w:t>
      </w:r>
      <w:r w:rsidR="00CC26C8" w:rsidRPr="00150F95">
        <w:rPr>
          <w:rFonts w:ascii="Arial" w:hAnsi="Arial"/>
          <w:sz w:val="22"/>
        </w:rPr>
        <w:t>nexo 7.</w:t>
      </w:r>
    </w:p>
    <w:p w:rsidR="00B30CD6" w:rsidRPr="00BF7A26" w:rsidRDefault="008C1018" w:rsidP="00150F95">
      <w:pPr>
        <w:pStyle w:val="Ttulo1"/>
        <w:tabs>
          <w:tab w:val="left" w:pos="1134"/>
        </w:tabs>
        <w:spacing w:before="360" w:after="160"/>
        <w:ind w:left="567" w:hanging="567"/>
        <w:rPr>
          <w:rFonts w:cs="Arial"/>
          <w:sz w:val="22"/>
          <w:szCs w:val="22"/>
        </w:rPr>
      </w:pPr>
      <w:bookmarkStart w:id="77" w:name="_Toc507493657"/>
      <w:r w:rsidRPr="00913C00">
        <w:rPr>
          <w:rFonts w:cs="Arial"/>
          <w:sz w:val="22"/>
          <w:szCs w:val="22"/>
        </w:rPr>
        <w:lastRenderedPageBreak/>
        <w:t xml:space="preserve">12.   </w:t>
      </w:r>
      <w:r w:rsidR="00B30CD6" w:rsidRPr="00913C00">
        <w:rPr>
          <w:rFonts w:cs="Arial"/>
          <w:sz w:val="22"/>
          <w:szCs w:val="22"/>
        </w:rPr>
        <w:t>CALIFICACIÓN</w:t>
      </w:r>
      <w:bookmarkEnd w:id="77"/>
      <w:r w:rsidR="00B30CD6" w:rsidRPr="00913C00">
        <w:rPr>
          <w:rFonts w:cs="Arial"/>
          <w:sz w:val="22"/>
          <w:szCs w:val="22"/>
        </w:rPr>
        <w:t xml:space="preserve"> </w:t>
      </w:r>
    </w:p>
    <w:p w:rsidR="00F10AB8" w:rsidRPr="00556C6B" w:rsidRDefault="00F10AB8" w:rsidP="00AC064B">
      <w:pPr>
        <w:tabs>
          <w:tab w:val="left" w:pos="709"/>
        </w:tabs>
        <w:spacing w:before="120"/>
        <w:ind w:left="567"/>
        <w:jc w:val="both"/>
        <w:rPr>
          <w:rFonts w:ascii="Arial" w:hAnsi="Arial" w:cs="Arial"/>
          <w:sz w:val="22"/>
          <w:szCs w:val="22"/>
        </w:rPr>
      </w:pPr>
      <w:bookmarkStart w:id="78" w:name="_Toc498940068"/>
      <w:bookmarkStart w:id="79" w:name="_Toc498940143"/>
      <w:bookmarkStart w:id="80" w:name="_Toc498940217"/>
      <w:bookmarkStart w:id="81" w:name="_Toc498940459"/>
      <w:bookmarkEnd w:id="70"/>
      <w:bookmarkEnd w:id="71"/>
      <w:bookmarkEnd w:id="72"/>
      <w:bookmarkEnd w:id="73"/>
      <w:bookmarkEnd w:id="74"/>
      <w:bookmarkEnd w:id="75"/>
      <w:bookmarkEnd w:id="78"/>
      <w:bookmarkEnd w:id="79"/>
      <w:bookmarkEnd w:id="80"/>
      <w:bookmarkEnd w:id="81"/>
      <w:r w:rsidRPr="00556C6B">
        <w:rPr>
          <w:rFonts w:ascii="Arial" w:hAnsi="Arial" w:cs="Arial"/>
          <w:sz w:val="22"/>
          <w:szCs w:val="22"/>
        </w:rPr>
        <w:t>El sobre de Calificación será</w:t>
      </w:r>
      <w:r w:rsidR="00D56A29" w:rsidRPr="00556C6B">
        <w:rPr>
          <w:rFonts w:ascii="Arial" w:hAnsi="Arial" w:cs="Arial"/>
          <w:sz w:val="22"/>
          <w:szCs w:val="22"/>
        </w:rPr>
        <w:t xml:space="preserve"> presentado de acuerdo a lo dispuesto en el Numeral 1</w:t>
      </w:r>
      <w:r w:rsidR="002B6D30">
        <w:rPr>
          <w:rFonts w:ascii="Arial" w:hAnsi="Arial" w:cs="Arial"/>
          <w:sz w:val="22"/>
          <w:szCs w:val="22"/>
        </w:rPr>
        <w:t>2</w:t>
      </w:r>
      <w:r w:rsidR="00D56A29" w:rsidRPr="00556C6B">
        <w:rPr>
          <w:rFonts w:ascii="Arial" w:hAnsi="Arial" w:cs="Arial"/>
          <w:sz w:val="22"/>
          <w:szCs w:val="22"/>
        </w:rPr>
        <w:t>.3 de las Bases en la</w:t>
      </w:r>
      <w:r w:rsidRPr="00556C6B">
        <w:rPr>
          <w:rFonts w:ascii="Arial" w:hAnsi="Arial" w:cs="Arial"/>
          <w:sz w:val="22"/>
          <w:szCs w:val="22"/>
        </w:rPr>
        <w:t>s oficinas de P</w:t>
      </w:r>
      <w:r w:rsidR="00A748DD" w:rsidRPr="00556C6B">
        <w:rPr>
          <w:rFonts w:ascii="Arial" w:hAnsi="Arial" w:cs="Arial"/>
          <w:sz w:val="22"/>
          <w:szCs w:val="22"/>
        </w:rPr>
        <w:t>ROINVERSIÓN</w:t>
      </w:r>
      <w:r w:rsidRPr="00556C6B">
        <w:rPr>
          <w:rFonts w:ascii="Arial" w:hAnsi="Arial" w:cs="Arial"/>
          <w:sz w:val="22"/>
          <w:szCs w:val="22"/>
        </w:rPr>
        <w:t>, sito en Av. Enrique Canaval Moreyra N° 150, Lima 27, Perú, hasta la fecha señalada en el Cronograma, y a través del Agente Autorizado o Representante Legal. No se aceptará ni recibirá documentos que sean remitidos por vía postal, correo electrónico o cualquier otro medio de comunicación.</w:t>
      </w:r>
    </w:p>
    <w:p w:rsidR="00CD41E7" w:rsidRPr="00556C6B" w:rsidRDefault="000F67BA" w:rsidP="00913C00">
      <w:pPr>
        <w:tabs>
          <w:tab w:val="left" w:pos="709"/>
        </w:tabs>
        <w:spacing w:before="120"/>
        <w:ind w:left="567" w:firstLine="1"/>
        <w:jc w:val="both"/>
        <w:rPr>
          <w:rFonts w:ascii="Arial" w:hAnsi="Arial" w:cs="Arial"/>
          <w:sz w:val="22"/>
          <w:szCs w:val="22"/>
        </w:rPr>
      </w:pPr>
      <w:r w:rsidRPr="00556C6B">
        <w:rPr>
          <w:rFonts w:ascii="Arial" w:hAnsi="Arial" w:cs="Arial"/>
          <w:sz w:val="22"/>
          <w:szCs w:val="22"/>
        </w:rPr>
        <w:t>Salvo que las Bases dispongan lo contrario, l</w:t>
      </w:r>
      <w:r w:rsidR="00F10AB8" w:rsidRPr="00556C6B">
        <w:rPr>
          <w:rFonts w:ascii="Arial" w:hAnsi="Arial" w:cs="Arial"/>
          <w:sz w:val="22"/>
          <w:szCs w:val="22"/>
        </w:rPr>
        <w:t xml:space="preserve">os documentos incluidos en el sobre de </w:t>
      </w:r>
      <w:r w:rsidRPr="00556C6B">
        <w:rPr>
          <w:rFonts w:ascii="Arial" w:hAnsi="Arial" w:cs="Arial"/>
          <w:sz w:val="22"/>
          <w:szCs w:val="22"/>
        </w:rPr>
        <w:t xml:space="preserve">    </w:t>
      </w:r>
      <w:r w:rsidR="00F10AB8" w:rsidRPr="00556C6B">
        <w:rPr>
          <w:rFonts w:ascii="Arial" w:hAnsi="Arial" w:cs="Arial"/>
          <w:sz w:val="22"/>
          <w:szCs w:val="22"/>
        </w:rPr>
        <w:t>Calificación deberán:</w:t>
      </w:r>
    </w:p>
    <w:p w:rsidR="00CD41E7" w:rsidRPr="00556C6B" w:rsidRDefault="00CD41E7" w:rsidP="00913C00">
      <w:pPr>
        <w:numPr>
          <w:ilvl w:val="0"/>
          <w:numId w:val="26"/>
        </w:numPr>
        <w:tabs>
          <w:tab w:val="left" w:pos="851"/>
        </w:tabs>
        <w:spacing w:before="120"/>
        <w:jc w:val="both"/>
        <w:rPr>
          <w:rFonts w:ascii="Arial" w:hAnsi="Arial" w:cs="Arial"/>
          <w:sz w:val="22"/>
          <w:szCs w:val="22"/>
        </w:rPr>
      </w:pPr>
      <w:r w:rsidRPr="00556C6B">
        <w:rPr>
          <w:rFonts w:ascii="Arial" w:hAnsi="Arial" w:cs="Arial"/>
          <w:sz w:val="22"/>
          <w:szCs w:val="22"/>
        </w:rPr>
        <w:t xml:space="preserve">Ser entregados en original y dos copias perfectamente legibles, y foliados en cada página (anverso y reverso, incluso sin texto) de forma correlativa. Asimismo, se deberá incluir </w:t>
      </w:r>
      <w:r w:rsidR="00536D36" w:rsidRPr="00556C6B">
        <w:rPr>
          <w:rFonts w:ascii="Arial" w:hAnsi="Arial" w:cs="Arial"/>
          <w:sz w:val="22"/>
          <w:szCs w:val="22"/>
        </w:rPr>
        <w:t xml:space="preserve">un </w:t>
      </w:r>
      <w:r w:rsidRPr="00556C6B">
        <w:rPr>
          <w:rFonts w:ascii="Arial" w:hAnsi="Arial" w:cs="Arial"/>
          <w:sz w:val="22"/>
          <w:szCs w:val="22"/>
        </w:rPr>
        <w:t>índice con la relación detallada de todos los documentos contenidos en el sobre.</w:t>
      </w:r>
      <w:r w:rsidR="00D36693" w:rsidRPr="00556C6B">
        <w:rPr>
          <w:rFonts w:ascii="Arial" w:hAnsi="Arial" w:cs="Arial"/>
          <w:sz w:val="22"/>
          <w:szCs w:val="22"/>
        </w:rPr>
        <w:t xml:space="preserve"> Las copias tendrán la misma foliación que el original.</w:t>
      </w:r>
      <w:r w:rsidRPr="00556C6B">
        <w:rPr>
          <w:rFonts w:ascii="Arial" w:hAnsi="Arial" w:cs="Arial"/>
          <w:sz w:val="22"/>
          <w:szCs w:val="22"/>
        </w:rPr>
        <w:t xml:space="preserve">  </w:t>
      </w:r>
    </w:p>
    <w:p w:rsidR="00CD41E7" w:rsidRPr="00556C6B" w:rsidRDefault="00CD41E7" w:rsidP="00913C00">
      <w:pPr>
        <w:numPr>
          <w:ilvl w:val="0"/>
          <w:numId w:val="26"/>
        </w:numPr>
        <w:tabs>
          <w:tab w:val="left" w:pos="851"/>
        </w:tabs>
        <w:spacing w:before="120"/>
        <w:jc w:val="both"/>
        <w:rPr>
          <w:rFonts w:ascii="Arial" w:hAnsi="Arial" w:cs="Arial"/>
          <w:sz w:val="22"/>
          <w:szCs w:val="22"/>
        </w:rPr>
      </w:pPr>
      <w:r w:rsidRPr="00556C6B">
        <w:rPr>
          <w:rFonts w:ascii="Arial" w:hAnsi="Arial" w:cs="Arial"/>
          <w:sz w:val="22"/>
          <w:szCs w:val="22"/>
        </w:rPr>
        <w:t>Ser suscritos por el Representante Legal, o visados si no correspondiera colocar una firma; solo en aquellas páginas que contenga</w:t>
      </w:r>
      <w:r w:rsidR="00B163F6" w:rsidRPr="00556C6B">
        <w:rPr>
          <w:rFonts w:ascii="Arial" w:hAnsi="Arial" w:cs="Arial"/>
          <w:sz w:val="22"/>
          <w:szCs w:val="22"/>
        </w:rPr>
        <w:t>n</w:t>
      </w:r>
      <w:r w:rsidRPr="00556C6B">
        <w:rPr>
          <w:rFonts w:ascii="Arial" w:hAnsi="Arial" w:cs="Arial"/>
          <w:sz w:val="22"/>
          <w:szCs w:val="22"/>
        </w:rPr>
        <w:t xml:space="preserve"> texto.</w:t>
      </w:r>
    </w:p>
    <w:p w:rsidR="00CD41E7" w:rsidRPr="00556C6B" w:rsidRDefault="00CD41E7" w:rsidP="00913C00">
      <w:pPr>
        <w:numPr>
          <w:ilvl w:val="0"/>
          <w:numId w:val="26"/>
        </w:numPr>
        <w:tabs>
          <w:tab w:val="left" w:pos="851"/>
        </w:tabs>
        <w:spacing w:before="120"/>
        <w:jc w:val="both"/>
        <w:rPr>
          <w:rFonts w:ascii="Arial" w:hAnsi="Arial" w:cs="Arial"/>
          <w:sz w:val="22"/>
          <w:szCs w:val="22"/>
        </w:rPr>
      </w:pPr>
      <w:r w:rsidRPr="00556C6B">
        <w:rPr>
          <w:rFonts w:ascii="Arial" w:hAnsi="Arial" w:cs="Arial"/>
          <w:sz w:val="22"/>
          <w:szCs w:val="22"/>
        </w:rPr>
        <w:t>Ser extendidos en idioma castellano o acompañados de traducción simple al castellano. En caso se advirtiese alguna discrepancia entre textos en diferentes idiomas, prevalecerá el texto en castellano.</w:t>
      </w:r>
    </w:p>
    <w:p w:rsidR="00F10AB8" w:rsidRPr="00556C6B" w:rsidRDefault="00CD41E7" w:rsidP="00913C00">
      <w:pPr>
        <w:numPr>
          <w:ilvl w:val="0"/>
          <w:numId w:val="26"/>
        </w:numPr>
        <w:tabs>
          <w:tab w:val="left" w:pos="851"/>
        </w:tabs>
        <w:spacing w:before="120"/>
        <w:jc w:val="both"/>
        <w:rPr>
          <w:rFonts w:cs="Arial"/>
          <w:b/>
          <w:sz w:val="22"/>
          <w:szCs w:val="22"/>
        </w:rPr>
      </w:pPr>
      <w:r w:rsidRPr="00556C6B">
        <w:rPr>
          <w:rFonts w:ascii="Arial" w:hAnsi="Arial" w:cs="Arial"/>
          <w:sz w:val="22"/>
          <w:szCs w:val="22"/>
        </w:rPr>
        <w:t>En caso exista cualquier discrepancia entre una cifra expresada en números y en letras, el monto expresado en letras prevalecerá.</w:t>
      </w:r>
    </w:p>
    <w:p w:rsidR="00F10AB8" w:rsidRPr="00556C6B" w:rsidRDefault="004A2188" w:rsidP="00913C00">
      <w:pPr>
        <w:pStyle w:val="Prrafodelista"/>
        <w:numPr>
          <w:ilvl w:val="1"/>
          <w:numId w:val="184"/>
        </w:numPr>
        <w:tabs>
          <w:tab w:val="left" w:pos="1134"/>
        </w:tabs>
        <w:spacing w:before="240" w:line="250" w:lineRule="auto"/>
        <w:ind w:hanging="840"/>
        <w:jc w:val="both"/>
        <w:rPr>
          <w:rFonts w:ascii="Arial" w:hAnsi="Arial" w:cs="Arial"/>
          <w:sz w:val="22"/>
          <w:szCs w:val="22"/>
        </w:rPr>
      </w:pPr>
      <w:r>
        <w:rPr>
          <w:rFonts w:ascii="Arial" w:hAnsi="Arial" w:cs="Arial"/>
          <w:b/>
          <w:sz w:val="21"/>
          <w:szCs w:val="21"/>
        </w:rPr>
        <w:t xml:space="preserve"> </w:t>
      </w:r>
      <w:r w:rsidR="005F2732">
        <w:rPr>
          <w:rFonts w:ascii="Arial" w:hAnsi="Arial" w:cs="Arial"/>
          <w:b/>
          <w:sz w:val="21"/>
          <w:szCs w:val="21"/>
        </w:rPr>
        <w:t xml:space="preserve"> </w:t>
      </w:r>
      <w:r w:rsidR="00F10AB8" w:rsidRPr="00556C6B">
        <w:rPr>
          <w:rFonts w:ascii="Arial" w:hAnsi="Arial" w:cs="Arial"/>
          <w:b/>
          <w:sz w:val="22"/>
          <w:szCs w:val="22"/>
        </w:rPr>
        <w:t>Requisitos</w:t>
      </w:r>
    </w:p>
    <w:p w:rsidR="00F10AB8" w:rsidRPr="00556C6B" w:rsidRDefault="00F10AB8" w:rsidP="00AC064B">
      <w:pPr>
        <w:tabs>
          <w:tab w:val="left" w:pos="567"/>
        </w:tabs>
        <w:spacing w:before="120"/>
        <w:ind w:left="1134"/>
        <w:jc w:val="both"/>
        <w:rPr>
          <w:rFonts w:ascii="Arial" w:hAnsi="Arial" w:cs="Arial"/>
          <w:b/>
          <w:sz w:val="22"/>
          <w:szCs w:val="22"/>
        </w:rPr>
      </w:pPr>
      <w:r w:rsidRPr="00556C6B">
        <w:rPr>
          <w:rFonts w:ascii="Arial" w:hAnsi="Arial" w:cs="Arial"/>
          <w:sz w:val="22"/>
          <w:szCs w:val="22"/>
        </w:rPr>
        <w:t>Para ser declarado Postor, el Adquirente, debe cumplir los requisitos financieros, técnicos y legales establecidos en el Anexo 3.</w:t>
      </w:r>
    </w:p>
    <w:p w:rsidR="00F10AB8" w:rsidRPr="002F6387" w:rsidRDefault="008F6D54" w:rsidP="00AC064B">
      <w:pPr>
        <w:tabs>
          <w:tab w:val="left" w:pos="1134"/>
        </w:tabs>
        <w:spacing w:before="120"/>
        <w:ind w:left="567"/>
        <w:rPr>
          <w:rFonts w:ascii="Arial" w:hAnsi="Arial" w:cs="Arial"/>
          <w:sz w:val="22"/>
          <w:szCs w:val="22"/>
        </w:rPr>
      </w:pPr>
      <w:r w:rsidRPr="00556C6B">
        <w:rPr>
          <w:rFonts w:ascii="Arial" w:hAnsi="Arial" w:cs="Arial"/>
          <w:b/>
          <w:sz w:val="22"/>
          <w:szCs w:val="22"/>
        </w:rPr>
        <w:t>1</w:t>
      </w:r>
      <w:r w:rsidR="002B6D30">
        <w:rPr>
          <w:rFonts w:ascii="Arial" w:hAnsi="Arial" w:cs="Arial"/>
          <w:b/>
          <w:sz w:val="22"/>
          <w:szCs w:val="22"/>
        </w:rPr>
        <w:t>2</w:t>
      </w:r>
      <w:r w:rsidRPr="002F6387">
        <w:rPr>
          <w:rFonts w:ascii="Arial" w:hAnsi="Arial" w:cs="Arial"/>
          <w:b/>
          <w:sz w:val="22"/>
          <w:szCs w:val="22"/>
        </w:rPr>
        <w:t>.</w:t>
      </w:r>
      <w:r w:rsidRPr="00556C6B">
        <w:rPr>
          <w:rFonts w:ascii="Arial" w:hAnsi="Arial" w:cs="Arial"/>
          <w:b/>
          <w:sz w:val="22"/>
          <w:szCs w:val="22"/>
        </w:rPr>
        <w:t xml:space="preserve">2  </w:t>
      </w:r>
      <w:r w:rsidR="00F10AB8" w:rsidRPr="00556C6B">
        <w:rPr>
          <w:rFonts w:ascii="Arial" w:hAnsi="Arial" w:cs="Arial"/>
          <w:b/>
          <w:sz w:val="22"/>
          <w:szCs w:val="22"/>
        </w:rPr>
        <w:t>Contenido del sobre</w:t>
      </w:r>
    </w:p>
    <w:p w:rsidR="00C032C1" w:rsidRPr="00556C6B" w:rsidRDefault="00F10AB8" w:rsidP="00AC064B">
      <w:pPr>
        <w:spacing w:before="120"/>
        <w:ind w:left="1134"/>
        <w:jc w:val="both"/>
        <w:rPr>
          <w:rFonts w:ascii="Arial" w:hAnsi="Arial" w:cs="Arial"/>
          <w:sz w:val="22"/>
          <w:szCs w:val="22"/>
        </w:rPr>
      </w:pPr>
      <w:r w:rsidRPr="00556C6B">
        <w:rPr>
          <w:rFonts w:ascii="Arial" w:hAnsi="Arial" w:cs="Arial"/>
          <w:sz w:val="22"/>
          <w:szCs w:val="22"/>
        </w:rPr>
        <w:t>El sobre de Calificación incluirá los siguientes documentos:</w:t>
      </w:r>
    </w:p>
    <w:p w:rsidR="002952CE" w:rsidRPr="002952CE" w:rsidRDefault="00F10AB8" w:rsidP="00913C00">
      <w:pPr>
        <w:numPr>
          <w:ilvl w:val="2"/>
          <w:numId w:val="166"/>
        </w:numPr>
        <w:spacing w:before="120" w:line="250" w:lineRule="auto"/>
        <w:ind w:left="1843" w:hanging="709"/>
        <w:jc w:val="both"/>
        <w:rPr>
          <w:rFonts w:ascii="Arial" w:hAnsi="Arial" w:cs="Arial"/>
          <w:noProof/>
          <w:sz w:val="22"/>
          <w:szCs w:val="22"/>
        </w:rPr>
      </w:pPr>
      <w:r w:rsidRPr="00556C6B">
        <w:rPr>
          <w:rFonts w:ascii="Arial" w:hAnsi="Arial" w:cs="Arial"/>
          <w:sz w:val="22"/>
          <w:szCs w:val="22"/>
        </w:rPr>
        <w:t>Solicitud de Calificación (Formulario 1)</w:t>
      </w:r>
    </w:p>
    <w:p w:rsidR="002952CE" w:rsidRPr="00913C00" w:rsidRDefault="002952CE" w:rsidP="00913C00">
      <w:pPr>
        <w:numPr>
          <w:ilvl w:val="2"/>
          <w:numId w:val="166"/>
        </w:numPr>
        <w:spacing w:before="120" w:line="250" w:lineRule="auto"/>
        <w:ind w:left="1843" w:hanging="709"/>
        <w:jc w:val="both"/>
        <w:rPr>
          <w:rFonts w:ascii="Arial" w:hAnsi="Arial" w:cs="Arial"/>
          <w:noProof/>
          <w:sz w:val="22"/>
          <w:szCs w:val="22"/>
        </w:rPr>
      </w:pPr>
      <w:r w:rsidRPr="00913C00">
        <w:rPr>
          <w:rFonts w:ascii="Arial" w:hAnsi="Arial" w:cs="Arial"/>
          <w:noProof/>
          <w:sz w:val="22"/>
          <w:szCs w:val="22"/>
        </w:rPr>
        <w:t xml:space="preserve">Copia simple de la inscripción registral vigente o instrumento equivalente expedido por la autoridad competente del país de origen del </w:t>
      </w:r>
      <w:r w:rsidR="00E75F8E" w:rsidRPr="00310243">
        <w:rPr>
          <w:rFonts w:ascii="Arial" w:hAnsi="Arial" w:cs="Arial"/>
          <w:noProof/>
          <w:sz w:val="22"/>
          <w:szCs w:val="22"/>
        </w:rPr>
        <w:t>Adquirente</w:t>
      </w:r>
      <w:r w:rsidRPr="00913C00">
        <w:rPr>
          <w:rFonts w:ascii="Arial" w:hAnsi="Arial" w:cs="Arial"/>
          <w:noProof/>
          <w:sz w:val="22"/>
          <w:szCs w:val="22"/>
        </w:rPr>
        <w:t xml:space="preserve"> o documento que lo sustituya. En caso de Consorcio deberá presentarse la referida documentación de cada uno de sus integrantes.</w:t>
      </w:r>
      <w:r w:rsidRPr="00913C00">
        <w:rPr>
          <w:rFonts w:ascii="Arial" w:hAnsi="Arial" w:cs="Arial"/>
          <w:sz w:val="22"/>
          <w:szCs w:val="22"/>
        </w:rPr>
        <w:t xml:space="preserve"> D</w:t>
      </w:r>
      <w:r w:rsidRPr="00913C00">
        <w:rPr>
          <w:rFonts w:ascii="Arial" w:hAnsi="Arial" w:cs="Arial"/>
          <w:noProof/>
          <w:sz w:val="22"/>
          <w:szCs w:val="22"/>
        </w:rPr>
        <w:t>eberá adjuntarse una traducción simple al castellano en caso de haberse emitido en idioma distinto.</w:t>
      </w:r>
    </w:p>
    <w:p w:rsidR="00E61D81" w:rsidRPr="00913C00" w:rsidRDefault="00F10AB8" w:rsidP="00913C00">
      <w:pPr>
        <w:numPr>
          <w:ilvl w:val="2"/>
          <w:numId w:val="166"/>
        </w:numPr>
        <w:spacing w:before="120" w:line="250" w:lineRule="auto"/>
        <w:ind w:left="1843" w:hanging="709"/>
        <w:jc w:val="both"/>
        <w:rPr>
          <w:rFonts w:ascii="Arial" w:hAnsi="Arial" w:cs="Arial"/>
          <w:noProof/>
          <w:sz w:val="22"/>
          <w:szCs w:val="22"/>
        </w:rPr>
      </w:pPr>
      <w:r w:rsidRPr="00913C00">
        <w:rPr>
          <w:rFonts w:ascii="Arial" w:hAnsi="Arial" w:cs="Arial"/>
          <w:noProof/>
          <w:sz w:val="22"/>
          <w:szCs w:val="22"/>
        </w:rPr>
        <w:t xml:space="preserve">En el caso de Consorcios, Carta de Formación de Consorcio (Formulario 2) suscrita por los Representantes Legales de cada uno de los </w:t>
      </w:r>
      <w:r w:rsidR="00E61D81" w:rsidRPr="00913C00">
        <w:rPr>
          <w:rFonts w:ascii="Arial" w:hAnsi="Arial" w:cs="Arial"/>
          <w:noProof/>
          <w:sz w:val="22"/>
          <w:szCs w:val="22"/>
        </w:rPr>
        <w:t xml:space="preserve">integrantes </w:t>
      </w:r>
      <w:r w:rsidRPr="00913C00">
        <w:rPr>
          <w:rFonts w:ascii="Arial" w:hAnsi="Arial" w:cs="Arial"/>
          <w:noProof/>
          <w:sz w:val="22"/>
          <w:szCs w:val="22"/>
        </w:rPr>
        <w:t xml:space="preserve">del Consorcio, en la cual manifiesten su intención de participar conjuntamente en el Concurso, </w:t>
      </w:r>
      <w:r w:rsidR="00254A6C" w:rsidRPr="00913C00">
        <w:rPr>
          <w:rFonts w:ascii="Arial" w:hAnsi="Arial" w:cs="Arial"/>
          <w:noProof/>
          <w:sz w:val="22"/>
          <w:szCs w:val="22"/>
        </w:rPr>
        <w:t xml:space="preserve">y confirmando su existencia, vigencia y solidaridad respecto de las obligaciones asumidas en el Concurso, siendo necesariamente que uno de los integrantes del Consorcio sea el </w:t>
      </w:r>
      <w:r w:rsidR="00AA626F">
        <w:rPr>
          <w:rFonts w:ascii="Arial" w:hAnsi="Arial" w:cs="Arial"/>
          <w:noProof/>
          <w:sz w:val="22"/>
          <w:szCs w:val="22"/>
        </w:rPr>
        <w:t>O</w:t>
      </w:r>
      <w:r w:rsidR="00254A6C" w:rsidRPr="00913C00">
        <w:rPr>
          <w:rFonts w:ascii="Arial" w:hAnsi="Arial" w:cs="Arial"/>
          <w:noProof/>
          <w:sz w:val="22"/>
          <w:szCs w:val="22"/>
        </w:rPr>
        <w:t>perador a calificar.</w:t>
      </w:r>
    </w:p>
    <w:p w:rsidR="002D4DF8" w:rsidRPr="00913C00" w:rsidRDefault="00F10AB8" w:rsidP="00913C00">
      <w:pPr>
        <w:numPr>
          <w:ilvl w:val="2"/>
          <w:numId w:val="166"/>
        </w:numPr>
        <w:spacing w:before="120" w:line="250" w:lineRule="auto"/>
        <w:ind w:left="1843" w:hanging="709"/>
        <w:jc w:val="both"/>
        <w:rPr>
          <w:rFonts w:ascii="Arial" w:hAnsi="Arial" w:cs="Arial"/>
          <w:sz w:val="22"/>
          <w:szCs w:val="22"/>
        </w:rPr>
      </w:pPr>
      <w:r w:rsidRPr="00913C00">
        <w:rPr>
          <w:rFonts w:ascii="Arial" w:hAnsi="Arial" w:cs="Arial"/>
          <w:sz w:val="22"/>
          <w:szCs w:val="22"/>
        </w:rPr>
        <w:t xml:space="preserve">Copia </w:t>
      </w:r>
      <w:r w:rsidR="00871B94" w:rsidRPr="00913C00">
        <w:rPr>
          <w:rFonts w:ascii="Arial" w:hAnsi="Arial" w:cs="Arial"/>
          <w:sz w:val="22"/>
          <w:szCs w:val="22"/>
        </w:rPr>
        <w:t>legalizada</w:t>
      </w:r>
      <w:r w:rsidRPr="00913C00">
        <w:rPr>
          <w:rFonts w:ascii="Arial" w:hAnsi="Arial" w:cs="Arial"/>
          <w:sz w:val="22"/>
          <w:szCs w:val="22"/>
        </w:rPr>
        <w:t xml:space="preserve"> </w:t>
      </w:r>
      <w:r w:rsidR="008D2049" w:rsidRPr="00913C00">
        <w:rPr>
          <w:rFonts w:ascii="Arial" w:hAnsi="Arial" w:cs="Arial"/>
          <w:sz w:val="22"/>
          <w:szCs w:val="22"/>
        </w:rPr>
        <w:t>del acta en donde conste el poder del Representante Legal u original o copia legalizada del testimonio de escritura pública del poder.</w:t>
      </w:r>
      <w:r w:rsidR="002D4DF8" w:rsidRPr="00913C00">
        <w:rPr>
          <w:rFonts w:ascii="Arial" w:hAnsi="Arial" w:cs="Arial"/>
          <w:sz w:val="22"/>
          <w:szCs w:val="22"/>
        </w:rPr>
        <w:t xml:space="preserve"> En caso de Consorcio deberá presentar copia legalizada del acta en donde consten los poderes de los Representantes Legales de cada uno de sus integrantes u original o copia legalizada del testimonio de escritura pública del poder.</w:t>
      </w:r>
    </w:p>
    <w:p w:rsidR="002D4DF8" w:rsidRPr="00913C00" w:rsidRDefault="002D4DF8" w:rsidP="00913C00">
      <w:pPr>
        <w:spacing w:before="120" w:line="250" w:lineRule="auto"/>
        <w:ind w:left="1843"/>
        <w:jc w:val="both"/>
        <w:rPr>
          <w:rFonts w:ascii="Arial" w:hAnsi="Arial" w:cs="Arial"/>
          <w:sz w:val="22"/>
          <w:szCs w:val="22"/>
        </w:rPr>
      </w:pPr>
      <w:r w:rsidRPr="00913C00">
        <w:rPr>
          <w:rFonts w:ascii="Arial" w:hAnsi="Arial" w:cs="Arial"/>
          <w:sz w:val="22"/>
          <w:szCs w:val="22"/>
        </w:rPr>
        <w:lastRenderedPageBreak/>
        <w:t>En caso que el poder que se otorgue fuera del Perú, debe cumplir con lo señalado en el Numeral 9.2.5.</w:t>
      </w:r>
    </w:p>
    <w:p w:rsidR="00F10AB8" w:rsidRPr="00556C6B" w:rsidRDefault="00871B94">
      <w:pPr>
        <w:spacing w:before="120"/>
        <w:ind w:left="1843"/>
        <w:jc w:val="both"/>
        <w:rPr>
          <w:rFonts w:ascii="Arial" w:hAnsi="Arial" w:cs="Arial"/>
          <w:sz w:val="22"/>
          <w:szCs w:val="22"/>
        </w:rPr>
      </w:pPr>
      <w:r w:rsidRPr="00556C6B">
        <w:rPr>
          <w:rFonts w:ascii="Arial" w:hAnsi="Arial" w:cs="Arial"/>
          <w:sz w:val="22"/>
          <w:szCs w:val="22"/>
        </w:rPr>
        <w:t>Asimismo deberá adjuntarse una Declaración Jurada (Formulario 11) en donde se declare que el</w:t>
      </w:r>
      <w:r w:rsidR="002D4DF8" w:rsidRPr="00556C6B">
        <w:rPr>
          <w:rFonts w:ascii="Arial" w:hAnsi="Arial" w:cs="Arial"/>
          <w:sz w:val="22"/>
          <w:szCs w:val="22"/>
        </w:rPr>
        <w:t>(los)</w:t>
      </w:r>
      <w:r w:rsidRPr="00556C6B">
        <w:rPr>
          <w:rFonts w:ascii="Arial" w:hAnsi="Arial" w:cs="Arial"/>
          <w:sz w:val="22"/>
          <w:szCs w:val="22"/>
        </w:rPr>
        <w:t xml:space="preserve"> mencionado</w:t>
      </w:r>
      <w:r w:rsidR="002D4DF8" w:rsidRPr="00556C6B">
        <w:rPr>
          <w:rFonts w:ascii="Arial" w:hAnsi="Arial" w:cs="Arial"/>
          <w:sz w:val="22"/>
          <w:szCs w:val="22"/>
        </w:rPr>
        <w:t>(s)</w:t>
      </w:r>
      <w:r w:rsidRPr="00556C6B">
        <w:rPr>
          <w:rFonts w:ascii="Arial" w:hAnsi="Arial" w:cs="Arial"/>
          <w:sz w:val="22"/>
          <w:szCs w:val="22"/>
        </w:rPr>
        <w:t xml:space="preserve"> poder</w:t>
      </w:r>
      <w:r w:rsidR="002D4DF8" w:rsidRPr="00556C6B">
        <w:rPr>
          <w:rFonts w:ascii="Arial" w:hAnsi="Arial" w:cs="Arial"/>
          <w:sz w:val="22"/>
          <w:szCs w:val="22"/>
        </w:rPr>
        <w:t>(es)</w:t>
      </w:r>
      <w:r w:rsidRPr="00556C6B">
        <w:rPr>
          <w:rFonts w:ascii="Arial" w:hAnsi="Arial" w:cs="Arial"/>
          <w:sz w:val="22"/>
          <w:szCs w:val="22"/>
        </w:rPr>
        <w:t xml:space="preserve"> se encuentra</w:t>
      </w:r>
      <w:r w:rsidR="002D4DF8" w:rsidRPr="00556C6B">
        <w:rPr>
          <w:rFonts w:ascii="Arial" w:hAnsi="Arial" w:cs="Arial"/>
          <w:sz w:val="22"/>
          <w:szCs w:val="22"/>
        </w:rPr>
        <w:t>(n)</w:t>
      </w:r>
      <w:r w:rsidR="00026DBC" w:rsidRPr="00556C6B">
        <w:rPr>
          <w:rFonts w:ascii="Arial" w:hAnsi="Arial" w:cs="Arial"/>
          <w:sz w:val="22"/>
          <w:szCs w:val="22"/>
        </w:rPr>
        <w:t xml:space="preserve"> vigente</w:t>
      </w:r>
      <w:r w:rsidR="002D4DF8" w:rsidRPr="00556C6B">
        <w:rPr>
          <w:rFonts w:ascii="Arial" w:hAnsi="Arial" w:cs="Arial"/>
          <w:sz w:val="22"/>
          <w:szCs w:val="22"/>
        </w:rPr>
        <w:t>(s)</w:t>
      </w:r>
      <w:r w:rsidRPr="00556C6B">
        <w:rPr>
          <w:rFonts w:ascii="Arial" w:hAnsi="Arial" w:cs="Arial"/>
          <w:sz w:val="22"/>
          <w:szCs w:val="22"/>
        </w:rPr>
        <w:t>.</w:t>
      </w:r>
    </w:p>
    <w:p w:rsidR="00F10AB8" w:rsidRPr="00913C00" w:rsidRDefault="00F10AB8" w:rsidP="00913C00">
      <w:pPr>
        <w:numPr>
          <w:ilvl w:val="2"/>
          <w:numId w:val="166"/>
        </w:numPr>
        <w:spacing w:before="120" w:line="250" w:lineRule="auto"/>
        <w:ind w:left="1843" w:hanging="709"/>
        <w:jc w:val="both"/>
        <w:rPr>
          <w:rFonts w:ascii="Arial" w:hAnsi="Arial" w:cs="Arial"/>
          <w:noProof/>
          <w:sz w:val="22"/>
          <w:szCs w:val="22"/>
        </w:rPr>
      </w:pPr>
      <w:r w:rsidRPr="00556C6B">
        <w:rPr>
          <w:rFonts w:ascii="Arial" w:hAnsi="Arial" w:cs="Arial"/>
          <w:sz w:val="22"/>
          <w:szCs w:val="22"/>
        </w:rPr>
        <w:t xml:space="preserve">Copia simple de los estados financieros </w:t>
      </w:r>
      <w:r w:rsidR="00960EBA" w:rsidRPr="00556C6B">
        <w:rPr>
          <w:rFonts w:ascii="Arial" w:hAnsi="Arial" w:cs="Arial"/>
          <w:sz w:val="22"/>
          <w:szCs w:val="22"/>
        </w:rPr>
        <w:t xml:space="preserve">auditados </w:t>
      </w:r>
      <w:r w:rsidR="00960EBA">
        <w:rPr>
          <w:rFonts w:ascii="Arial" w:hAnsi="Arial" w:cs="Arial"/>
          <w:sz w:val="22"/>
          <w:szCs w:val="22"/>
        </w:rPr>
        <w:t>en</w:t>
      </w:r>
      <w:r w:rsidR="00FD22E0">
        <w:rPr>
          <w:rFonts w:ascii="Arial" w:hAnsi="Arial" w:cs="Arial"/>
          <w:sz w:val="22"/>
          <w:szCs w:val="22"/>
        </w:rPr>
        <w:t xml:space="preserve"> los </w:t>
      </w:r>
      <w:r w:rsidR="00254A6C" w:rsidRPr="00556C6B">
        <w:rPr>
          <w:rFonts w:ascii="Arial" w:hAnsi="Arial" w:cs="Arial"/>
          <w:sz w:val="22"/>
          <w:szCs w:val="22"/>
        </w:rPr>
        <w:t>d</w:t>
      </w:r>
      <w:r w:rsidR="00FD22E0">
        <w:rPr>
          <w:rFonts w:ascii="Arial" w:hAnsi="Arial" w:cs="Arial"/>
          <w:sz w:val="22"/>
          <w:szCs w:val="22"/>
        </w:rPr>
        <w:t>os</w:t>
      </w:r>
      <w:r w:rsidR="00254A6C" w:rsidRPr="00556C6B">
        <w:rPr>
          <w:rFonts w:ascii="Arial" w:hAnsi="Arial" w:cs="Arial"/>
          <w:sz w:val="22"/>
          <w:szCs w:val="22"/>
        </w:rPr>
        <w:t xml:space="preserve"> último</w:t>
      </w:r>
      <w:r w:rsidR="004A66D8">
        <w:rPr>
          <w:rFonts w:ascii="Arial" w:hAnsi="Arial" w:cs="Arial"/>
          <w:sz w:val="22"/>
          <w:szCs w:val="22"/>
        </w:rPr>
        <w:t>s</w:t>
      </w:r>
      <w:r w:rsidR="00254A6C" w:rsidRPr="00556C6B">
        <w:rPr>
          <w:rFonts w:ascii="Arial" w:hAnsi="Arial" w:cs="Arial"/>
          <w:sz w:val="22"/>
          <w:szCs w:val="22"/>
        </w:rPr>
        <w:t xml:space="preserve"> ejercicio</w:t>
      </w:r>
      <w:r w:rsidR="00FD22E0">
        <w:rPr>
          <w:rFonts w:ascii="Arial" w:hAnsi="Arial" w:cs="Arial"/>
          <w:sz w:val="22"/>
          <w:szCs w:val="22"/>
        </w:rPr>
        <w:t>s anuales concluidos</w:t>
      </w:r>
      <w:r w:rsidR="00254A6C" w:rsidRPr="00556C6B">
        <w:rPr>
          <w:rFonts w:ascii="Arial" w:hAnsi="Arial" w:cs="Arial"/>
          <w:sz w:val="22"/>
          <w:szCs w:val="22"/>
        </w:rPr>
        <w:t xml:space="preserve"> del Adquirente, de los integrantes del Consorcio, o </w:t>
      </w:r>
      <w:r w:rsidRPr="00556C6B">
        <w:rPr>
          <w:rFonts w:ascii="Arial" w:hAnsi="Arial" w:cs="Arial"/>
          <w:sz w:val="22"/>
          <w:szCs w:val="22"/>
        </w:rPr>
        <w:t xml:space="preserve">de las </w:t>
      </w:r>
      <w:r w:rsidR="00254A6C" w:rsidRPr="00556C6B">
        <w:rPr>
          <w:rFonts w:ascii="Arial" w:hAnsi="Arial" w:cs="Arial"/>
          <w:sz w:val="22"/>
          <w:szCs w:val="22"/>
        </w:rPr>
        <w:t xml:space="preserve">respectivas Empresas Vinculadas que acrediten el patrimonio consignando en el Formulario </w:t>
      </w:r>
      <w:r w:rsidR="00F642E7" w:rsidRPr="00556C6B">
        <w:rPr>
          <w:rFonts w:ascii="Arial" w:hAnsi="Arial" w:cs="Arial"/>
          <w:sz w:val="22"/>
          <w:szCs w:val="22"/>
        </w:rPr>
        <w:t xml:space="preserve">1, cuyas </w:t>
      </w:r>
      <w:r w:rsidRPr="00556C6B">
        <w:rPr>
          <w:rFonts w:ascii="Arial" w:hAnsi="Arial" w:cs="Arial"/>
          <w:sz w:val="22"/>
          <w:szCs w:val="22"/>
        </w:rPr>
        <w:t>cifras se estén utilizando para demostrar que se cumple con los requisitos financieros (Anexo 3). En caso que</w:t>
      </w:r>
      <w:r w:rsidR="00F642E7" w:rsidRPr="00556C6B">
        <w:rPr>
          <w:rFonts w:ascii="Arial" w:hAnsi="Arial" w:cs="Arial"/>
          <w:sz w:val="22"/>
          <w:szCs w:val="22"/>
        </w:rPr>
        <w:t xml:space="preserve"> los</w:t>
      </w:r>
      <w:r w:rsidRPr="00556C6B">
        <w:rPr>
          <w:rFonts w:ascii="Arial" w:hAnsi="Arial" w:cs="Arial"/>
          <w:sz w:val="22"/>
          <w:szCs w:val="22"/>
        </w:rPr>
        <w:t xml:space="preserve"> estados </w:t>
      </w:r>
      <w:r w:rsidR="00D82FB0" w:rsidRPr="00556C6B">
        <w:rPr>
          <w:rFonts w:ascii="Arial" w:hAnsi="Arial" w:cs="Arial"/>
          <w:sz w:val="22"/>
          <w:szCs w:val="22"/>
        </w:rPr>
        <w:t xml:space="preserve">financieros </w:t>
      </w:r>
      <w:r w:rsidR="00F642E7" w:rsidRPr="00556C6B">
        <w:rPr>
          <w:rFonts w:ascii="Arial" w:hAnsi="Arial" w:cs="Arial"/>
          <w:sz w:val="22"/>
          <w:szCs w:val="22"/>
        </w:rPr>
        <w:t xml:space="preserve">presentados </w:t>
      </w:r>
      <w:r w:rsidRPr="00556C6B">
        <w:rPr>
          <w:rFonts w:ascii="Arial" w:hAnsi="Arial" w:cs="Arial"/>
          <w:sz w:val="22"/>
          <w:szCs w:val="22"/>
        </w:rPr>
        <w:t xml:space="preserve">se encuentren </w:t>
      </w:r>
      <w:r w:rsidR="00F642E7" w:rsidRPr="00556C6B">
        <w:rPr>
          <w:rFonts w:ascii="Arial" w:hAnsi="Arial" w:cs="Arial"/>
          <w:sz w:val="22"/>
          <w:szCs w:val="22"/>
        </w:rPr>
        <w:t xml:space="preserve">expresados en moneda distinta al Dólar, el patrimonio neto y el total de activos serán convertidos a dicha moneda empleando el tipo de cambio publicado por la Superintendencia de Banca y Seguros y AFP, o de su similar en el país de </w:t>
      </w:r>
      <w:r w:rsidR="00F642E7" w:rsidRPr="00913C00">
        <w:rPr>
          <w:rFonts w:ascii="Arial" w:hAnsi="Arial" w:cs="Arial"/>
          <w:noProof/>
          <w:sz w:val="22"/>
          <w:szCs w:val="22"/>
        </w:rPr>
        <w:t>origen a la Fecha de Cierre de los estados financieros, cotización que será incluida en el mismo Formulario 1.</w:t>
      </w:r>
    </w:p>
    <w:p w:rsidR="00F10AB8" w:rsidRPr="00556C6B" w:rsidRDefault="00F10AB8" w:rsidP="00913C00">
      <w:pPr>
        <w:numPr>
          <w:ilvl w:val="2"/>
          <w:numId w:val="166"/>
        </w:numPr>
        <w:spacing w:before="120" w:line="250" w:lineRule="auto"/>
        <w:ind w:left="1843" w:hanging="709"/>
        <w:jc w:val="both"/>
        <w:rPr>
          <w:rFonts w:ascii="Arial" w:hAnsi="Arial" w:cs="Arial"/>
          <w:sz w:val="22"/>
          <w:szCs w:val="22"/>
        </w:rPr>
      </w:pPr>
      <w:r w:rsidRPr="00913C00">
        <w:rPr>
          <w:rFonts w:ascii="Arial" w:hAnsi="Arial" w:cs="Arial"/>
          <w:noProof/>
          <w:sz w:val="22"/>
          <w:szCs w:val="22"/>
        </w:rPr>
        <w:t>Copia simple de los documentos que acrediten suficientemente el cumplimiento de los requisitos técnicos</w:t>
      </w:r>
      <w:r w:rsidRPr="00556C6B">
        <w:rPr>
          <w:rFonts w:ascii="Arial" w:hAnsi="Arial" w:cs="Arial"/>
          <w:sz w:val="22"/>
          <w:szCs w:val="22"/>
        </w:rPr>
        <w:t xml:space="preserve"> establecidos en el Anexo 3.</w:t>
      </w:r>
    </w:p>
    <w:p w:rsidR="003C0625" w:rsidRPr="00913C00" w:rsidRDefault="00F10AB8" w:rsidP="00913C00">
      <w:pPr>
        <w:numPr>
          <w:ilvl w:val="2"/>
          <w:numId w:val="166"/>
        </w:numPr>
        <w:spacing w:before="120" w:line="250" w:lineRule="auto"/>
        <w:ind w:left="1843" w:hanging="709"/>
        <w:jc w:val="both"/>
        <w:rPr>
          <w:rFonts w:ascii="Arial" w:hAnsi="Arial" w:cs="Arial"/>
          <w:sz w:val="22"/>
          <w:szCs w:val="22"/>
        </w:rPr>
      </w:pPr>
      <w:r w:rsidRPr="00556C6B">
        <w:rPr>
          <w:rFonts w:ascii="Arial" w:hAnsi="Arial" w:cs="Arial"/>
          <w:sz w:val="22"/>
          <w:szCs w:val="22"/>
        </w:rPr>
        <w:t>Copia simple del comprobante de pago del Derecho de Participación e</w:t>
      </w:r>
      <w:r w:rsidR="002B6FED" w:rsidRPr="00556C6B">
        <w:rPr>
          <w:rFonts w:ascii="Arial" w:hAnsi="Arial" w:cs="Arial"/>
          <w:sz w:val="22"/>
          <w:szCs w:val="22"/>
        </w:rPr>
        <w:t xml:space="preserve">mitido a nombre del Adquirente o de uno de los integrantes del Consorcio. Alternativamente, se presentará de ser el caso, una Declaración Jurada (Formulario </w:t>
      </w:r>
      <w:r w:rsidR="004C7EA8" w:rsidRPr="00556C6B">
        <w:rPr>
          <w:rFonts w:ascii="Arial" w:hAnsi="Arial" w:cs="Arial"/>
          <w:sz w:val="22"/>
          <w:szCs w:val="22"/>
        </w:rPr>
        <w:t>1</w:t>
      </w:r>
      <w:r w:rsidR="00E363D6" w:rsidRPr="00556C6B">
        <w:rPr>
          <w:rFonts w:ascii="Arial" w:hAnsi="Arial" w:cs="Arial"/>
          <w:sz w:val="22"/>
          <w:szCs w:val="22"/>
        </w:rPr>
        <w:t>2</w:t>
      </w:r>
      <w:r w:rsidR="002B6FED" w:rsidRPr="00556C6B">
        <w:rPr>
          <w:rFonts w:ascii="Arial" w:hAnsi="Arial" w:cs="Arial"/>
          <w:sz w:val="22"/>
          <w:szCs w:val="22"/>
        </w:rPr>
        <w:t xml:space="preserve">) que explique la forma de adquisición del Derecho de Participación, ya sea a través de una empresa vinculada al Adquirente o de uno de </w:t>
      </w:r>
      <w:r w:rsidR="004C7EA8" w:rsidRPr="00556C6B">
        <w:rPr>
          <w:rFonts w:ascii="Arial" w:hAnsi="Arial" w:cs="Arial"/>
          <w:sz w:val="22"/>
          <w:szCs w:val="22"/>
        </w:rPr>
        <w:t>sus accionistas o su</w:t>
      </w:r>
      <w:r w:rsidR="002B6FED" w:rsidRPr="00556C6B">
        <w:rPr>
          <w:rFonts w:ascii="Arial" w:hAnsi="Arial" w:cs="Arial"/>
          <w:sz w:val="22"/>
          <w:szCs w:val="22"/>
        </w:rPr>
        <w:t xml:space="preserve"> socio, a través de una cesión de derechos. </w:t>
      </w:r>
    </w:p>
    <w:p w:rsidR="00E740B2" w:rsidRPr="00556C6B" w:rsidRDefault="001F637D" w:rsidP="00913C00">
      <w:pPr>
        <w:numPr>
          <w:ilvl w:val="2"/>
          <w:numId w:val="166"/>
        </w:numPr>
        <w:spacing w:before="120" w:line="250" w:lineRule="auto"/>
        <w:ind w:left="1843" w:hanging="709"/>
        <w:jc w:val="both"/>
        <w:rPr>
          <w:rFonts w:ascii="Arial" w:hAnsi="Arial" w:cs="Arial"/>
          <w:sz w:val="22"/>
          <w:szCs w:val="22"/>
        </w:rPr>
      </w:pPr>
      <w:r w:rsidRPr="0062380C">
        <w:rPr>
          <w:rFonts w:ascii="Arial" w:hAnsi="Arial" w:cs="Arial"/>
          <w:sz w:val="22"/>
          <w:szCs w:val="22"/>
        </w:rPr>
        <w:t>Formulario</w:t>
      </w:r>
      <w:r w:rsidR="00871B94" w:rsidRPr="00150F95">
        <w:rPr>
          <w:rFonts w:ascii="Arial" w:hAnsi="Arial" w:cs="Arial"/>
          <w:sz w:val="22"/>
          <w:szCs w:val="22"/>
        </w:rPr>
        <w:t xml:space="preserve"> </w:t>
      </w:r>
      <w:r w:rsidR="008E6E58" w:rsidRPr="00290A47">
        <w:rPr>
          <w:rFonts w:ascii="Arial" w:hAnsi="Arial" w:cs="Arial"/>
          <w:sz w:val="22"/>
          <w:szCs w:val="22"/>
        </w:rPr>
        <w:t>9</w:t>
      </w:r>
      <w:r w:rsidRPr="00F2097C">
        <w:rPr>
          <w:rFonts w:ascii="Arial" w:hAnsi="Arial" w:cs="Arial"/>
          <w:sz w:val="22"/>
          <w:szCs w:val="22"/>
        </w:rPr>
        <w:t xml:space="preserve"> – Declaración de no</w:t>
      </w:r>
      <w:r w:rsidRPr="00556C6B">
        <w:rPr>
          <w:rFonts w:ascii="Arial" w:hAnsi="Arial" w:cs="Arial"/>
          <w:sz w:val="22"/>
          <w:szCs w:val="22"/>
        </w:rPr>
        <w:t xml:space="preserve"> estar impedido para contratar con el Estado.</w:t>
      </w:r>
    </w:p>
    <w:p w:rsidR="00B352F5" w:rsidRPr="00913C00" w:rsidRDefault="00E740B2" w:rsidP="00AC064B">
      <w:pPr>
        <w:tabs>
          <w:tab w:val="left" w:pos="1134"/>
        </w:tabs>
        <w:spacing w:before="120"/>
        <w:ind w:left="1134"/>
        <w:jc w:val="both"/>
        <w:rPr>
          <w:rFonts w:ascii="Arial" w:hAnsi="Arial"/>
          <w:sz w:val="22"/>
          <w:szCs w:val="22"/>
        </w:rPr>
      </w:pPr>
      <w:r w:rsidRPr="0062380C">
        <w:rPr>
          <w:rFonts w:ascii="Arial" w:hAnsi="Arial"/>
          <w:sz w:val="22"/>
          <w:szCs w:val="22"/>
        </w:rPr>
        <w:t>Los Postores que fueron calificados</w:t>
      </w:r>
      <w:r w:rsidRPr="00556C6B">
        <w:rPr>
          <w:rFonts w:ascii="Arial" w:hAnsi="Arial"/>
          <w:sz w:val="22"/>
          <w:szCs w:val="22"/>
        </w:rPr>
        <w:t xml:space="preserve"> con fecha 2 de </w:t>
      </w:r>
      <w:r w:rsidR="00C343D1" w:rsidRPr="00556C6B">
        <w:rPr>
          <w:rFonts w:ascii="Arial" w:hAnsi="Arial"/>
          <w:sz w:val="22"/>
          <w:szCs w:val="22"/>
        </w:rPr>
        <w:t>o</w:t>
      </w:r>
      <w:r w:rsidRPr="00556C6B">
        <w:rPr>
          <w:rFonts w:ascii="Arial" w:hAnsi="Arial"/>
          <w:sz w:val="22"/>
          <w:szCs w:val="22"/>
        </w:rPr>
        <w:t xml:space="preserve">ctubre de 2015 deberán presentar los documentos </w:t>
      </w:r>
      <w:r w:rsidR="00871B94" w:rsidRPr="00556C6B">
        <w:rPr>
          <w:rFonts w:ascii="Arial" w:hAnsi="Arial"/>
          <w:sz w:val="22"/>
          <w:szCs w:val="22"/>
        </w:rPr>
        <w:t xml:space="preserve">actualizados </w:t>
      </w:r>
      <w:r w:rsidRPr="00556C6B">
        <w:rPr>
          <w:rFonts w:ascii="Arial" w:hAnsi="Arial"/>
          <w:sz w:val="22"/>
          <w:szCs w:val="22"/>
        </w:rPr>
        <w:t xml:space="preserve">señalados </w:t>
      </w:r>
      <w:r w:rsidR="009D402D" w:rsidRPr="00556C6B">
        <w:rPr>
          <w:rFonts w:ascii="Arial" w:hAnsi="Arial"/>
          <w:sz w:val="22"/>
          <w:szCs w:val="22"/>
        </w:rPr>
        <w:t xml:space="preserve">en los </w:t>
      </w:r>
      <w:r w:rsidR="00C343D1" w:rsidRPr="00556C6B">
        <w:rPr>
          <w:rFonts w:ascii="Arial" w:hAnsi="Arial"/>
          <w:sz w:val="22"/>
          <w:szCs w:val="22"/>
        </w:rPr>
        <w:t>N</w:t>
      </w:r>
      <w:r w:rsidR="009D402D" w:rsidRPr="00556C6B">
        <w:rPr>
          <w:rFonts w:ascii="Arial" w:hAnsi="Arial"/>
          <w:sz w:val="22"/>
          <w:szCs w:val="22"/>
        </w:rPr>
        <w:t xml:space="preserve">umerales </w:t>
      </w:r>
      <w:r w:rsidR="002F6E5C">
        <w:rPr>
          <w:rFonts w:ascii="Arial" w:hAnsi="Arial"/>
          <w:sz w:val="22"/>
          <w:szCs w:val="22"/>
        </w:rPr>
        <w:t xml:space="preserve">12.2.2, </w:t>
      </w:r>
      <w:r w:rsidR="009D402D" w:rsidRPr="00556C6B">
        <w:rPr>
          <w:rFonts w:ascii="Arial" w:hAnsi="Arial"/>
          <w:sz w:val="22"/>
          <w:szCs w:val="22"/>
        </w:rPr>
        <w:t>1</w:t>
      </w:r>
      <w:r w:rsidR="002F6E5C">
        <w:rPr>
          <w:rFonts w:ascii="Arial" w:hAnsi="Arial"/>
          <w:sz w:val="22"/>
          <w:szCs w:val="22"/>
        </w:rPr>
        <w:t>2</w:t>
      </w:r>
      <w:r w:rsidR="009D402D" w:rsidRPr="00556C6B">
        <w:rPr>
          <w:rFonts w:ascii="Arial" w:hAnsi="Arial"/>
          <w:sz w:val="22"/>
          <w:szCs w:val="22"/>
        </w:rPr>
        <w:t>.2.</w:t>
      </w:r>
      <w:r w:rsidR="00794364" w:rsidRPr="00913C00">
        <w:rPr>
          <w:rFonts w:ascii="Arial" w:hAnsi="Arial"/>
          <w:sz w:val="22"/>
          <w:szCs w:val="22"/>
        </w:rPr>
        <w:t>4</w:t>
      </w:r>
      <w:r w:rsidR="009D402D" w:rsidRPr="00556C6B">
        <w:rPr>
          <w:rFonts w:ascii="Arial" w:hAnsi="Arial"/>
          <w:sz w:val="22"/>
          <w:szCs w:val="22"/>
        </w:rPr>
        <w:t>, 1</w:t>
      </w:r>
      <w:r w:rsidR="002F6E5C">
        <w:rPr>
          <w:rFonts w:ascii="Arial" w:hAnsi="Arial"/>
          <w:sz w:val="22"/>
          <w:szCs w:val="22"/>
        </w:rPr>
        <w:t>2</w:t>
      </w:r>
      <w:r w:rsidR="009D402D" w:rsidRPr="00556C6B">
        <w:rPr>
          <w:rFonts w:ascii="Arial" w:hAnsi="Arial"/>
          <w:sz w:val="22"/>
          <w:szCs w:val="22"/>
        </w:rPr>
        <w:t>.2.</w:t>
      </w:r>
      <w:r w:rsidR="00794364" w:rsidRPr="00913C00">
        <w:rPr>
          <w:rFonts w:ascii="Arial" w:hAnsi="Arial"/>
          <w:sz w:val="22"/>
          <w:szCs w:val="22"/>
        </w:rPr>
        <w:t>5</w:t>
      </w:r>
      <w:r w:rsidR="009D402D" w:rsidRPr="00556C6B">
        <w:rPr>
          <w:rFonts w:ascii="Arial" w:hAnsi="Arial"/>
          <w:sz w:val="22"/>
          <w:szCs w:val="22"/>
        </w:rPr>
        <w:t>,</w:t>
      </w:r>
      <w:r w:rsidRPr="00556C6B">
        <w:rPr>
          <w:rFonts w:ascii="Arial" w:hAnsi="Arial"/>
          <w:sz w:val="22"/>
          <w:szCs w:val="22"/>
        </w:rPr>
        <w:t xml:space="preserve"> 1</w:t>
      </w:r>
      <w:r w:rsidR="002F6E5C">
        <w:rPr>
          <w:rFonts w:ascii="Arial" w:hAnsi="Arial"/>
          <w:sz w:val="22"/>
          <w:szCs w:val="22"/>
        </w:rPr>
        <w:t>2</w:t>
      </w:r>
      <w:r w:rsidRPr="00556C6B">
        <w:rPr>
          <w:rFonts w:ascii="Arial" w:hAnsi="Arial"/>
          <w:sz w:val="22"/>
          <w:szCs w:val="22"/>
        </w:rPr>
        <w:t>.2.</w:t>
      </w:r>
      <w:r w:rsidR="00794364" w:rsidRPr="00913C00">
        <w:rPr>
          <w:rFonts w:ascii="Arial" w:hAnsi="Arial"/>
          <w:sz w:val="22"/>
          <w:szCs w:val="22"/>
        </w:rPr>
        <w:t>8</w:t>
      </w:r>
      <w:r w:rsidRPr="00556C6B">
        <w:rPr>
          <w:rFonts w:ascii="Arial" w:hAnsi="Arial"/>
          <w:sz w:val="22"/>
          <w:szCs w:val="22"/>
        </w:rPr>
        <w:t xml:space="preserve"> y actualizar el Formulario 1, hasta la fecha establecida para la Calificación en el Cronograma del Concurso. </w:t>
      </w:r>
    </w:p>
    <w:p w:rsidR="00B74C4E" w:rsidRPr="00913C00" w:rsidRDefault="004A66D8" w:rsidP="00913C00">
      <w:pPr>
        <w:pStyle w:val="Prrafodelista"/>
        <w:numPr>
          <w:ilvl w:val="1"/>
          <w:numId w:val="185"/>
        </w:numPr>
        <w:spacing w:before="240" w:line="250" w:lineRule="auto"/>
        <w:ind w:left="1134" w:hanging="698"/>
        <w:jc w:val="both"/>
        <w:rPr>
          <w:rFonts w:ascii="Arial" w:hAnsi="Arial"/>
          <w:b/>
          <w:sz w:val="22"/>
          <w:szCs w:val="22"/>
        </w:rPr>
      </w:pPr>
      <w:r>
        <w:rPr>
          <w:rFonts w:ascii="Arial" w:hAnsi="Arial"/>
          <w:b/>
          <w:sz w:val="22"/>
          <w:szCs w:val="22"/>
        </w:rPr>
        <w:t xml:space="preserve"> </w:t>
      </w:r>
      <w:bookmarkStart w:id="82" w:name="_Toc498692803"/>
      <w:bookmarkStart w:id="83" w:name="_Toc498692947"/>
      <w:bookmarkStart w:id="84" w:name="_Toc498693088"/>
      <w:bookmarkStart w:id="85" w:name="_Toc498693230"/>
      <w:bookmarkStart w:id="86" w:name="_Toc498692804"/>
      <w:bookmarkStart w:id="87" w:name="_Toc498692948"/>
      <w:bookmarkStart w:id="88" w:name="_Toc498693089"/>
      <w:bookmarkStart w:id="89" w:name="_Toc498693231"/>
      <w:bookmarkStart w:id="90" w:name="_Toc498692805"/>
      <w:bookmarkStart w:id="91" w:name="_Toc498692949"/>
      <w:bookmarkStart w:id="92" w:name="_Toc498693090"/>
      <w:bookmarkStart w:id="93" w:name="_Toc498693232"/>
      <w:bookmarkStart w:id="94" w:name="_Toc498692806"/>
      <w:bookmarkStart w:id="95" w:name="_Toc498692950"/>
      <w:bookmarkStart w:id="96" w:name="_Toc498693091"/>
      <w:bookmarkStart w:id="97" w:name="_Toc498693233"/>
      <w:bookmarkStart w:id="98" w:name="_Toc498692808"/>
      <w:bookmarkStart w:id="99" w:name="_Toc498692952"/>
      <w:bookmarkStart w:id="100" w:name="_Toc498693093"/>
      <w:bookmarkStart w:id="101" w:name="_Toc498693235"/>
      <w:bookmarkStart w:id="102" w:name="_Toc498692810"/>
      <w:bookmarkStart w:id="103" w:name="_Toc498692954"/>
      <w:bookmarkStart w:id="104" w:name="_Toc498693095"/>
      <w:bookmarkStart w:id="105" w:name="_Toc498693237"/>
      <w:bookmarkStart w:id="106" w:name="_Toc498692812"/>
      <w:bookmarkStart w:id="107" w:name="_Toc498692956"/>
      <w:bookmarkStart w:id="108" w:name="_Toc498693097"/>
      <w:bookmarkStart w:id="109" w:name="_Toc498693239"/>
      <w:bookmarkStart w:id="110" w:name="_Toc498692814"/>
      <w:bookmarkStart w:id="111" w:name="_Toc498692958"/>
      <w:bookmarkStart w:id="112" w:name="_Toc498693099"/>
      <w:bookmarkStart w:id="113" w:name="_Toc498693241"/>
      <w:bookmarkStart w:id="114" w:name="_Toc498692816"/>
      <w:bookmarkStart w:id="115" w:name="_Toc498692960"/>
      <w:bookmarkStart w:id="116" w:name="_Toc498693101"/>
      <w:bookmarkStart w:id="117" w:name="_Toc498693243"/>
      <w:bookmarkStart w:id="118" w:name="_Toc498692817"/>
      <w:bookmarkStart w:id="119" w:name="_Toc498692961"/>
      <w:bookmarkStart w:id="120" w:name="_Toc498693102"/>
      <w:bookmarkStart w:id="121" w:name="_Toc498693244"/>
      <w:bookmarkStart w:id="122" w:name="_Toc498692818"/>
      <w:bookmarkStart w:id="123" w:name="_Toc498692962"/>
      <w:bookmarkStart w:id="124" w:name="_Toc498693103"/>
      <w:bookmarkStart w:id="125" w:name="_Toc498693245"/>
      <w:bookmarkStart w:id="126" w:name="_Toc498692820"/>
      <w:bookmarkStart w:id="127" w:name="_Toc498692964"/>
      <w:bookmarkStart w:id="128" w:name="_Toc498693105"/>
      <w:bookmarkStart w:id="129" w:name="_Toc498693247"/>
      <w:bookmarkStart w:id="130" w:name="_Toc498692823"/>
      <w:bookmarkStart w:id="131" w:name="_Toc498692967"/>
      <w:bookmarkStart w:id="132" w:name="_Toc498693108"/>
      <w:bookmarkStart w:id="133" w:name="_Toc498693250"/>
      <w:bookmarkStart w:id="134" w:name="_Toc498692825"/>
      <w:bookmarkStart w:id="135" w:name="_Toc498692969"/>
      <w:bookmarkStart w:id="136" w:name="_Toc498693110"/>
      <w:bookmarkStart w:id="137" w:name="_Toc498693252"/>
      <w:bookmarkStart w:id="138" w:name="_Toc498692827"/>
      <w:bookmarkStart w:id="139" w:name="_Toc498692971"/>
      <w:bookmarkStart w:id="140" w:name="_Toc498693112"/>
      <w:bookmarkStart w:id="141" w:name="_Toc498693254"/>
      <w:bookmarkStart w:id="142" w:name="_Toc498692828"/>
      <w:bookmarkStart w:id="143" w:name="_Toc498692972"/>
      <w:bookmarkStart w:id="144" w:name="_Toc498693113"/>
      <w:bookmarkStart w:id="145" w:name="_Toc498693255"/>
      <w:bookmarkStart w:id="146" w:name="_Toc498692829"/>
      <w:bookmarkStart w:id="147" w:name="_Toc498692973"/>
      <w:bookmarkStart w:id="148" w:name="_Toc498693114"/>
      <w:bookmarkStart w:id="149" w:name="_Toc498693256"/>
      <w:bookmarkStart w:id="150" w:name="_Toc498692830"/>
      <w:bookmarkStart w:id="151" w:name="_Toc498692974"/>
      <w:bookmarkStart w:id="152" w:name="_Toc498693115"/>
      <w:bookmarkStart w:id="153" w:name="_Toc498693257"/>
      <w:bookmarkStart w:id="154" w:name="_Toc498692831"/>
      <w:bookmarkStart w:id="155" w:name="_Toc498692975"/>
      <w:bookmarkStart w:id="156" w:name="_Toc498693116"/>
      <w:bookmarkStart w:id="157" w:name="_Toc498693258"/>
      <w:bookmarkStart w:id="158" w:name="_Toc498692832"/>
      <w:bookmarkStart w:id="159" w:name="_Toc498692976"/>
      <w:bookmarkStart w:id="160" w:name="_Toc498693117"/>
      <w:bookmarkStart w:id="161" w:name="_Toc498693259"/>
      <w:bookmarkStart w:id="162" w:name="_Toc498692833"/>
      <w:bookmarkStart w:id="163" w:name="_Toc498692977"/>
      <w:bookmarkStart w:id="164" w:name="_Toc498693118"/>
      <w:bookmarkStart w:id="165" w:name="_Toc498693260"/>
      <w:bookmarkStart w:id="166" w:name="_Toc498692834"/>
      <w:bookmarkStart w:id="167" w:name="_Toc498692978"/>
      <w:bookmarkStart w:id="168" w:name="_Toc498693119"/>
      <w:bookmarkStart w:id="169" w:name="_Toc498693261"/>
      <w:bookmarkStart w:id="170" w:name="_Toc498692835"/>
      <w:bookmarkStart w:id="171" w:name="_Toc498692979"/>
      <w:bookmarkStart w:id="172" w:name="_Toc498693120"/>
      <w:bookmarkStart w:id="173" w:name="_Toc498693262"/>
      <w:bookmarkStart w:id="174" w:name="_Toc498692836"/>
      <w:bookmarkStart w:id="175" w:name="_Toc498692980"/>
      <w:bookmarkStart w:id="176" w:name="_Toc498693121"/>
      <w:bookmarkStart w:id="177" w:name="_Toc498693263"/>
      <w:bookmarkStart w:id="178" w:name="_Toc498692837"/>
      <w:bookmarkStart w:id="179" w:name="_Toc498692981"/>
      <w:bookmarkStart w:id="180" w:name="_Toc498693122"/>
      <w:bookmarkStart w:id="181" w:name="_Toc498693264"/>
      <w:bookmarkStart w:id="182" w:name="_Toc498692839"/>
      <w:bookmarkStart w:id="183" w:name="_Toc498692983"/>
      <w:bookmarkStart w:id="184" w:name="_Toc498693124"/>
      <w:bookmarkStart w:id="185" w:name="_Toc498693266"/>
      <w:bookmarkStart w:id="186" w:name="_Toc498692840"/>
      <w:bookmarkStart w:id="187" w:name="_Toc498692984"/>
      <w:bookmarkStart w:id="188" w:name="_Toc498693125"/>
      <w:bookmarkStart w:id="189" w:name="_Toc498693267"/>
      <w:bookmarkStart w:id="190" w:name="_Toc498692841"/>
      <w:bookmarkStart w:id="191" w:name="_Toc498692985"/>
      <w:bookmarkStart w:id="192" w:name="_Toc498693126"/>
      <w:bookmarkStart w:id="193" w:name="_Toc498693268"/>
      <w:bookmarkStart w:id="194" w:name="_Toc498692842"/>
      <w:bookmarkStart w:id="195" w:name="_Toc498692986"/>
      <w:bookmarkStart w:id="196" w:name="_Toc498693127"/>
      <w:bookmarkStart w:id="197" w:name="_Toc498693269"/>
      <w:bookmarkStart w:id="198" w:name="_Toc498692843"/>
      <w:bookmarkStart w:id="199" w:name="_Toc498692987"/>
      <w:bookmarkStart w:id="200" w:name="_Toc498693128"/>
      <w:bookmarkStart w:id="201" w:name="_Toc498693270"/>
      <w:bookmarkStart w:id="202" w:name="_Toc498692844"/>
      <w:bookmarkStart w:id="203" w:name="_Toc498692988"/>
      <w:bookmarkStart w:id="204" w:name="_Toc498693129"/>
      <w:bookmarkStart w:id="205" w:name="_Toc498693271"/>
      <w:bookmarkStart w:id="206" w:name="_Toc498692845"/>
      <w:bookmarkStart w:id="207" w:name="_Toc498692989"/>
      <w:bookmarkStart w:id="208" w:name="_Toc498693130"/>
      <w:bookmarkStart w:id="209" w:name="_Toc498693272"/>
      <w:bookmarkStart w:id="210" w:name="_Toc498692846"/>
      <w:bookmarkStart w:id="211" w:name="_Toc498692990"/>
      <w:bookmarkStart w:id="212" w:name="_Toc498693131"/>
      <w:bookmarkStart w:id="213" w:name="_Toc498693273"/>
      <w:bookmarkStart w:id="214" w:name="_Toc498692847"/>
      <w:bookmarkStart w:id="215" w:name="_Toc498692991"/>
      <w:bookmarkStart w:id="216" w:name="_Toc498693132"/>
      <w:bookmarkStart w:id="217" w:name="_Toc498693274"/>
      <w:bookmarkStart w:id="218" w:name="_Toc498692848"/>
      <w:bookmarkStart w:id="219" w:name="_Toc498692992"/>
      <w:bookmarkStart w:id="220" w:name="_Toc498693133"/>
      <w:bookmarkStart w:id="221" w:name="_Toc498693275"/>
      <w:bookmarkStart w:id="222" w:name="_Toc498692849"/>
      <w:bookmarkStart w:id="223" w:name="_Toc498692993"/>
      <w:bookmarkStart w:id="224" w:name="_Toc498693134"/>
      <w:bookmarkStart w:id="225" w:name="_Toc498693276"/>
      <w:bookmarkStart w:id="226" w:name="_Toc498692850"/>
      <w:bookmarkStart w:id="227" w:name="_Toc498692994"/>
      <w:bookmarkStart w:id="228" w:name="_Toc498693135"/>
      <w:bookmarkStart w:id="229" w:name="_Toc498693277"/>
      <w:bookmarkStart w:id="230" w:name="_Toc498692851"/>
      <w:bookmarkStart w:id="231" w:name="_Toc498692995"/>
      <w:bookmarkStart w:id="232" w:name="_Toc498693136"/>
      <w:bookmarkStart w:id="233" w:name="_Toc498693278"/>
      <w:bookmarkStart w:id="234" w:name="_Toc498692852"/>
      <w:bookmarkStart w:id="235" w:name="_Toc498692996"/>
      <w:bookmarkStart w:id="236" w:name="_Toc498693137"/>
      <w:bookmarkStart w:id="237" w:name="_Toc498693279"/>
      <w:bookmarkStart w:id="238" w:name="_Toc498692853"/>
      <w:bookmarkStart w:id="239" w:name="_Toc498692997"/>
      <w:bookmarkStart w:id="240" w:name="_Toc498693138"/>
      <w:bookmarkStart w:id="241" w:name="_Toc498693280"/>
      <w:bookmarkStart w:id="242" w:name="_Toc498692854"/>
      <w:bookmarkStart w:id="243" w:name="_Toc498692998"/>
      <w:bookmarkStart w:id="244" w:name="_Toc498693139"/>
      <w:bookmarkStart w:id="245" w:name="_Toc498693281"/>
      <w:bookmarkStart w:id="246" w:name="_Toc498692855"/>
      <w:bookmarkStart w:id="247" w:name="_Toc498692999"/>
      <w:bookmarkStart w:id="248" w:name="_Toc498693140"/>
      <w:bookmarkStart w:id="249" w:name="_Toc498693282"/>
      <w:bookmarkStart w:id="250" w:name="_Toc498692856"/>
      <w:bookmarkStart w:id="251" w:name="_Toc498693000"/>
      <w:bookmarkStart w:id="252" w:name="_Toc498693141"/>
      <w:bookmarkStart w:id="253" w:name="_Toc498693283"/>
      <w:bookmarkStart w:id="254" w:name="_Toc498692857"/>
      <w:bookmarkStart w:id="255" w:name="_Toc498693001"/>
      <w:bookmarkStart w:id="256" w:name="_Toc498693142"/>
      <w:bookmarkStart w:id="257" w:name="_Toc498693284"/>
      <w:bookmarkStart w:id="258" w:name="_Toc498692858"/>
      <w:bookmarkStart w:id="259" w:name="_Toc498693002"/>
      <w:bookmarkStart w:id="260" w:name="_Toc498693143"/>
      <w:bookmarkStart w:id="261" w:name="_Toc498693285"/>
      <w:bookmarkStart w:id="262" w:name="_Toc498692859"/>
      <w:bookmarkStart w:id="263" w:name="_Toc498693003"/>
      <w:bookmarkStart w:id="264" w:name="_Toc498693144"/>
      <w:bookmarkStart w:id="265" w:name="_Toc498693286"/>
      <w:bookmarkStart w:id="266" w:name="_Toc498692860"/>
      <w:bookmarkStart w:id="267" w:name="_Toc498693004"/>
      <w:bookmarkStart w:id="268" w:name="_Toc498693145"/>
      <w:bookmarkStart w:id="269" w:name="_Toc498693287"/>
      <w:bookmarkStart w:id="270" w:name="_Toc498692861"/>
      <w:bookmarkStart w:id="271" w:name="_Toc498693005"/>
      <w:bookmarkStart w:id="272" w:name="_Toc498693146"/>
      <w:bookmarkStart w:id="273" w:name="_Toc498693288"/>
      <w:bookmarkStart w:id="274" w:name="_Toc498692862"/>
      <w:bookmarkStart w:id="275" w:name="_Toc498693006"/>
      <w:bookmarkStart w:id="276" w:name="_Toc498693147"/>
      <w:bookmarkStart w:id="277" w:name="_Toc498693289"/>
      <w:bookmarkStart w:id="278" w:name="_Toc498692864"/>
      <w:bookmarkStart w:id="279" w:name="_Toc498693008"/>
      <w:bookmarkStart w:id="280" w:name="_Toc498693149"/>
      <w:bookmarkStart w:id="281" w:name="_Toc498693291"/>
      <w:bookmarkStart w:id="282" w:name="_Toc498692866"/>
      <w:bookmarkStart w:id="283" w:name="_Toc498693010"/>
      <w:bookmarkStart w:id="284" w:name="_Toc498693151"/>
      <w:bookmarkStart w:id="285" w:name="_Toc498693293"/>
      <w:bookmarkStart w:id="286" w:name="_Toc498692868"/>
      <w:bookmarkStart w:id="287" w:name="_Toc498693012"/>
      <w:bookmarkStart w:id="288" w:name="_Toc498693153"/>
      <w:bookmarkStart w:id="289" w:name="_Toc498693295"/>
      <w:bookmarkStart w:id="290" w:name="_Toc405976738"/>
      <w:bookmarkStart w:id="291" w:name="_Toc405981257"/>
      <w:bookmarkStart w:id="292" w:name="_Toc394002288"/>
      <w:bookmarkStart w:id="293" w:name="_Toc430840839"/>
      <w:bookmarkStart w:id="294" w:name="_Toc480191231"/>
      <w:bookmarkStart w:id="295" w:name="_Toc480191388"/>
      <w:bookmarkStart w:id="296" w:name="_Toc480191683"/>
      <w:bookmarkStart w:id="297" w:name="_Toc480192387"/>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00D51C25" w:rsidRPr="00913C00">
        <w:rPr>
          <w:rFonts w:ascii="Arial" w:hAnsi="Arial"/>
          <w:b/>
          <w:sz w:val="22"/>
          <w:szCs w:val="22"/>
        </w:rPr>
        <w:t>Procedimiento</w:t>
      </w:r>
      <w:bookmarkEnd w:id="290"/>
      <w:bookmarkEnd w:id="291"/>
      <w:r w:rsidR="0021018F" w:rsidRPr="00913C00">
        <w:rPr>
          <w:rFonts w:ascii="Arial" w:hAnsi="Arial"/>
          <w:b/>
          <w:sz w:val="22"/>
          <w:szCs w:val="22"/>
        </w:rPr>
        <w:t xml:space="preserve"> de presentación de sobre de Calificación </w:t>
      </w:r>
    </w:p>
    <w:p w:rsidR="00B74C4E" w:rsidRPr="00913C00" w:rsidRDefault="003C0625" w:rsidP="00913C00">
      <w:pPr>
        <w:pStyle w:val="Prrafodelista"/>
        <w:numPr>
          <w:ilvl w:val="2"/>
          <w:numId w:val="185"/>
        </w:numPr>
        <w:spacing w:before="120" w:line="250" w:lineRule="auto"/>
        <w:ind w:left="1843" w:hanging="709"/>
        <w:contextualSpacing w:val="0"/>
        <w:jc w:val="both"/>
        <w:rPr>
          <w:rFonts w:ascii="Arial" w:hAnsi="Arial" w:cs="Arial"/>
          <w:noProof/>
          <w:sz w:val="21"/>
          <w:szCs w:val="21"/>
        </w:rPr>
      </w:pPr>
      <w:r>
        <w:rPr>
          <w:rFonts w:ascii="Arial" w:hAnsi="Arial" w:cs="Arial"/>
          <w:sz w:val="22"/>
          <w:szCs w:val="22"/>
        </w:rPr>
        <w:t>El</w:t>
      </w:r>
      <w:r w:rsidR="000E478E" w:rsidRPr="00A37A83">
        <w:rPr>
          <w:rFonts w:ascii="Arial" w:hAnsi="Arial" w:cs="Arial"/>
          <w:sz w:val="22"/>
          <w:szCs w:val="22"/>
        </w:rPr>
        <w:t xml:space="preserve"> </w:t>
      </w:r>
      <w:r w:rsidR="003D0A55" w:rsidRPr="00913C00">
        <w:rPr>
          <w:rFonts w:ascii="Arial" w:hAnsi="Arial" w:cs="Arial"/>
          <w:noProof/>
          <w:sz w:val="21"/>
          <w:szCs w:val="21"/>
        </w:rPr>
        <w:t>Adquirente</w:t>
      </w:r>
      <w:r w:rsidR="000E478E" w:rsidRPr="00913C00">
        <w:rPr>
          <w:rFonts w:ascii="Arial" w:hAnsi="Arial" w:cs="Arial"/>
          <w:noProof/>
          <w:sz w:val="21"/>
          <w:szCs w:val="21"/>
        </w:rPr>
        <w:t xml:space="preserve"> </w:t>
      </w:r>
      <w:r w:rsidRPr="00913C00">
        <w:rPr>
          <w:rFonts w:ascii="Arial" w:hAnsi="Arial" w:cs="Arial"/>
          <w:noProof/>
          <w:sz w:val="21"/>
          <w:szCs w:val="21"/>
        </w:rPr>
        <w:t>coordinará con el Director de Proyecto la fecha de presentación de su sobre de Calificación ante la Comisión</w:t>
      </w:r>
      <w:r w:rsidR="0086216D" w:rsidRPr="00913C00">
        <w:rPr>
          <w:rFonts w:ascii="Arial" w:hAnsi="Arial" w:cs="Arial"/>
          <w:noProof/>
          <w:sz w:val="21"/>
          <w:szCs w:val="21"/>
        </w:rPr>
        <w:t xml:space="preserve">, </w:t>
      </w:r>
      <w:r w:rsidR="00E802ED" w:rsidRPr="00913C00">
        <w:rPr>
          <w:rFonts w:ascii="Arial" w:hAnsi="Arial" w:cs="Arial"/>
          <w:noProof/>
          <w:sz w:val="21"/>
          <w:szCs w:val="21"/>
        </w:rPr>
        <w:t xml:space="preserve">dentro del plazo </w:t>
      </w:r>
      <w:r w:rsidR="00707D73" w:rsidRPr="00913C00">
        <w:rPr>
          <w:rFonts w:ascii="Arial" w:hAnsi="Arial" w:cs="Arial"/>
          <w:noProof/>
          <w:sz w:val="21"/>
          <w:szCs w:val="21"/>
        </w:rPr>
        <w:t xml:space="preserve"> </w:t>
      </w:r>
      <w:r w:rsidR="000E478E" w:rsidRPr="00913C00">
        <w:rPr>
          <w:rFonts w:ascii="Arial" w:hAnsi="Arial" w:cs="Arial"/>
          <w:noProof/>
          <w:sz w:val="21"/>
          <w:szCs w:val="21"/>
        </w:rPr>
        <w:t xml:space="preserve">indicado </w:t>
      </w:r>
      <w:r w:rsidR="0086216D" w:rsidRPr="00913C00">
        <w:rPr>
          <w:rFonts w:ascii="Arial" w:hAnsi="Arial" w:cs="Arial"/>
          <w:noProof/>
          <w:sz w:val="21"/>
          <w:szCs w:val="21"/>
        </w:rPr>
        <w:t>en el Cronograma.</w:t>
      </w:r>
    </w:p>
    <w:p w:rsidR="00707D73" w:rsidRPr="00913C00" w:rsidRDefault="003C0625" w:rsidP="00913C00">
      <w:pPr>
        <w:pStyle w:val="Prrafodelista"/>
        <w:numPr>
          <w:ilvl w:val="2"/>
          <w:numId w:val="185"/>
        </w:numPr>
        <w:tabs>
          <w:tab w:val="left" w:pos="567"/>
        </w:tabs>
        <w:spacing w:before="120" w:line="250" w:lineRule="auto"/>
        <w:ind w:left="1843" w:hanging="709"/>
        <w:contextualSpacing w:val="0"/>
        <w:jc w:val="both"/>
        <w:rPr>
          <w:rFonts w:ascii="Arial" w:hAnsi="Arial" w:cs="Arial"/>
          <w:noProof/>
          <w:sz w:val="21"/>
          <w:szCs w:val="21"/>
        </w:rPr>
      </w:pPr>
      <w:r w:rsidRPr="00913C00">
        <w:rPr>
          <w:rFonts w:ascii="Arial" w:hAnsi="Arial" w:cs="Arial"/>
          <w:noProof/>
          <w:sz w:val="21"/>
          <w:szCs w:val="21"/>
        </w:rPr>
        <w:t>L</w:t>
      </w:r>
      <w:r w:rsidR="00707D73" w:rsidRPr="00913C00">
        <w:rPr>
          <w:rFonts w:ascii="Arial" w:hAnsi="Arial" w:cs="Arial"/>
          <w:noProof/>
          <w:sz w:val="21"/>
          <w:szCs w:val="21"/>
        </w:rPr>
        <w:t xml:space="preserve">a Comisión recibirán </w:t>
      </w:r>
      <w:bookmarkStart w:id="298" w:name="_Toc338866633"/>
      <w:r w:rsidR="00707D73" w:rsidRPr="00913C00">
        <w:rPr>
          <w:rFonts w:ascii="Arial" w:hAnsi="Arial" w:cs="Arial"/>
          <w:noProof/>
          <w:sz w:val="21"/>
          <w:szCs w:val="21"/>
        </w:rPr>
        <w:t xml:space="preserve">el sobre de Calificación y </w:t>
      </w:r>
      <w:r w:rsidRPr="00913C00">
        <w:rPr>
          <w:rFonts w:ascii="Arial" w:hAnsi="Arial" w:cs="Arial"/>
          <w:noProof/>
          <w:sz w:val="21"/>
          <w:szCs w:val="21"/>
        </w:rPr>
        <w:t xml:space="preserve">lo </w:t>
      </w:r>
      <w:r w:rsidR="00707D73" w:rsidRPr="00913C00">
        <w:rPr>
          <w:rFonts w:ascii="Arial" w:hAnsi="Arial" w:cs="Arial"/>
          <w:noProof/>
          <w:sz w:val="21"/>
          <w:szCs w:val="21"/>
        </w:rPr>
        <w:t xml:space="preserve">abrirá en presencia de un Notario Público, redactándose un acta donde se dejará constancia de la presentación, </w:t>
      </w:r>
      <w:bookmarkStart w:id="299" w:name="_Toc338866634"/>
      <w:bookmarkEnd w:id="298"/>
      <w:r w:rsidR="00707D73" w:rsidRPr="00913C00">
        <w:rPr>
          <w:rFonts w:ascii="Arial" w:hAnsi="Arial" w:cs="Arial"/>
          <w:noProof/>
          <w:sz w:val="21"/>
          <w:szCs w:val="21"/>
        </w:rPr>
        <w:t xml:space="preserve">recepción y cantidad de folios de la documentación correspondiente al sobre de Calificación del </w:t>
      </w:r>
      <w:bookmarkStart w:id="300" w:name="_Toc346087182"/>
      <w:bookmarkStart w:id="301" w:name="_Toc346087516"/>
      <w:bookmarkStart w:id="302" w:name="_Toc346087835"/>
      <w:bookmarkEnd w:id="300"/>
      <w:bookmarkEnd w:id="301"/>
      <w:bookmarkEnd w:id="302"/>
      <w:r w:rsidR="00312E4B" w:rsidRPr="00913C00">
        <w:rPr>
          <w:rFonts w:ascii="Arial" w:hAnsi="Arial" w:cs="Arial"/>
          <w:noProof/>
          <w:sz w:val="21"/>
          <w:szCs w:val="21"/>
        </w:rPr>
        <w:t>Adquirente</w:t>
      </w:r>
      <w:r w:rsidR="00707D73" w:rsidRPr="00913C00">
        <w:rPr>
          <w:rFonts w:ascii="Arial" w:hAnsi="Arial" w:cs="Arial"/>
          <w:noProof/>
          <w:sz w:val="21"/>
          <w:szCs w:val="21"/>
        </w:rPr>
        <w:t>.</w:t>
      </w:r>
      <w:bookmarkStart w:id="303" w:name="_Toc346087183"/>
      <w:bookmarkStart w:id="304" w:name="_Toc346087517"/>
      <w:bookmarkStart w:id="305" w:name="_Toc346087836"/>
      <w:bookmarkEnd w:id="299"/>
      <w:bookmarkEnd w:id="303"/>
      <w:bookmarkEnd w:id="304"/>
      <w:bookmarkEnd w:id="305"/>
    </w:p>
    <w:p w:rsidR="003C0625" w:rsidRPr="00913C00" w:rsidRDefault="002A2C7F" w:rsidP="00913C00">
      <w:pPr>
        <w:pStyle w:val="Prrafodelista"/>
        <w:numPr>
          <w:ilvl w:val="2"/>
          <w:numId w:val="185"/>
        </w:numPr>
        <w:spacing w:before="120" w:line="250" w:lineRule="auto"/>
        <w:ind w:left="1843" w:hanging="709"/>
        <w:contextualSpacing w:val="0"/>
        <w:jc w:val="both"/>
        <w:rPr>
          <w:rFonts w:ascii="Arial" w:hAnsi="Arial" w:cs="Arial"/>
          <w:noProof/>
          <w:sz w:val="21"/>
          <w:szCs w:val="21"/>
        </w:rPr>
      </w:pPr>
      <w:r w:rsidRPr="00913C00">
        <w:rPr>
          <w:rFonts w:ascii="Arial" w:hAnsi="Arial" w:cs="Arial"/>
          <w:noProof/>
          <w:sz w:val="21"/>
          <w:szCs w:val="21"/>
        </w:rPr>
        <w:t>En caso se omita alguno de los documentos solicitados en el sobre de Calificación, éste se devolverá y podrá ser presentado nuevamente dentro del plazo establecido en el Cronograma del Concurso, previo cumplimiento de lo establecido en el Numeral 1</w:t>
      </w:r>
      <w:r w:rsidR="002B4352">
        <w:rPr>
          <w:rFonts w:ascii="Arial" w:hAnsi="Arial" w:cs="Arial"/>
          <w:noProof/>
          <w:sz w:val="21"/>
          <w:szCs w:val="21"/>
        </w:rPr>
        <w:t>2</w:t>
      </w:r>
      <w:r w:rsidRPr="00913C00">
        <w:rPr>
          <w:rFonts w:ascii="Arial" w:hAnsi="Arial" w:cs="Arial"/>
          <w:noProof/>
          <w:sz w:val="21"/>
          <w:szCs w:val="21"/>
        </w:rPr>
        <w:t>.3.1 precedente</w:t>
      </w:r>
      <w:r w:rsidR="00F77BDC">
        <w:rPr>
          <w:rFonts w:ascii="Arial" w:hAnsi="Arial" w:cs="Arial"/>
          <w:noProof/>
          <w:sz w:val="21"/>
          <w:szCs w:val="21"/>
        </w:rPr>
        <w:t>. Se</w:t>
      </w:r>
      <w:r w:rsidRPr="00913C00">
        <w:rPr>
          <w:rFonts w:ascii="Arial" w:hAnsi="Arial" w:cs="Arial"/>
          <w:noProof/>
          <w:sz w:val="21"/>
          <w:szCs w:val="21"/>
        </w:rPr>
        <w:t xml:space="preserve"> dej</w:t>
      </w:r>
      <w:r w:rsidR="00F77BDC">
        <w:rPr>
          <w:rFonts w:ascii="Arial" w:hAnsi="Arial" w:cs="Arial"/>
          <w:noProof/>
          <w:sz w:val="21"/>
          <w:szCs w:val="21"/>
        </w:rPr>
        <w:t>ará</w:t>
      </w:r>
      <w:r w:rsidRPr="00913C00">
        <w:rPr>
          <w:rFonts w:ascii="Arial" w:hAnsi="Arial" w:cs="Arial"/>
          <w:noProof/>
          <w:sz w:val="21"/>
          <w:szCs w:val="21"/>
        </w:rPr>
        <w:t xml:space="preserve"> constancia de dicha omisión en el Acta señalada en el </w:t>
      </w:r>
      <w:r w:rsidR="00311069" w:rsidRPr="00913C00">
        <w:rPr>
          <w:rFonts w:ascii="Arial" w:hAnsi="Arial" w:cs="Arial"/>
          <w:noProof/>
          <w:sz w:val="21"/>
          <w:szCs w:val="21"/>
        </w:rPr>
        <w:t>N</w:t>
      </w:r>
      <w:r w:rsidRPr="00913C00">
        <w:rPr>
          <w:rFonts w:ascii="Arial" w:hAnsi="Arial" w:cs="Arial"/>
          <w:noProof/>
          <w:sz w:val="21"/>
          <w:szCs w:val="21"/>
        </w:rPr>
        <w:t>umeral</w:t>
      </w:r>
      <w:r w:rsidR="00F77BDC">
        <w:rPr>
          <w:rFonts w:ascii="Arial" w:hAnsi="Arial" w:cs="Arial"/>
          <w:noProof/>
          <w:sz w:val="21"/>
          <w:szCs w:val="21"/>
        </w:rPr>
        <w:t xml:space="preserve"> 1</w:t>
      </w:r>
      <w:r w:rsidR="002B4352">
        <w:rPr>
          <w:rFonts w:ascii="Arial" w:hAnsi="Arial" w:cs="Arial"/>
          <w:noProof/>
          <w:sz w:val="21"/>
          <w:szCs w:val="21"/>
        </w:rPr>
        <w:t>2</w:t>
      </w:r>
      <w:r w:rsidR="00F77BDC">
        <w:rPr>
          <w:rFonts w:ascii="Arial" w:hAnsi="Arial" w:cs="Arial"/>
          <w:noProof/>
          <w:sz w:val="21"/>
          <w:szCs w:val="21"/>
        </w:rPr>
        <w:t>.3.2</w:t>
      </w:r>
      <w:r w:rsidRPr="00913C00">
        <w:rPr>
          <w:rFonts w:ascii="Arial" w:hAnsi="Arial" w:cs="Arial"/>
          <w:noProof/>
          <w:sz w:val="21"/>
          <w:szCs w:val="21"/>
        </w:rPr>
        <w:t xml:space="preserve"> precedente.</w:t>
      </w:r>
      <w:bookmarkStart w:id="306" w:name="_Toc346087184"/>
      <w:bookmarkStart w:id="307" w:name="_Toc346087518"/>
      <w:bookmarkStart w:id="308" w:name="_Toc346087837"/>
      <w:bookmarkStart w:id="309" w:name="_Toc338866636"/>
      <w:bookmarkEnd w:id="306"/>
      <w:bookmarkEnd w:id="307"/>
      <w:bookmarkEnd w:id="308"/>
    </w:p>
    <w:p w:rsidR="002A2C7F" w:rsidRPr="00913C00" w:rsidRDefault="002A2C7F" w:rsidP="00913C00">
      <w:pPr>
        <w:pStyle w:val="Prrafodelista"/>
        <w:numPr>
          <w:ilvl w:val="2"/>
          <w:numId w:val="185"/>
        </w:numPr>
        <w:spacing w:before="120" w:line="250" w:lineRule="auto"/>
        <w:ind w:left="1843" w:hanging="709"/>
        <w:contextualSpacing w:val="0"/>
        <w:jc w:val="both"/>
        <w:rPr>
          <w:rFonts w:ascii="Arial" w:hAnsi="Arial" w:cs="Arial"/>
          <w:noProof/>
          <w:sz w:val="21"/>
          <w:szCs w:val="21"/>
        </w:rPr>
      </w:pPr>
      <w:r w:rsidRPr="00913C00">
        <w:rPr>
          <w:rFonts w:ascii="Arial" w:hAnsi="Arial" w:cs="Arial"/>
          <w:noProof/>
          <w:sz w:val="21"/>
          <w:szCs w:val="21"/>
        </w:rPr>
        <w:t>Luego del acto de apertura del sobre de Calificación, no se brindará al</w:t>
      </w:r>
      <w:r w:rsidR="003C0625" w:rsidRPr="00913C00">
        <w:rPr>
          <w:rFonts w:ascii="Arial" w:hAnsi="Arial" w:cs="Arial"/>
          <w:noProof/>
          <w:sz w:val="21"/>
          <w:szCs w:val="21"/>
        </w:rPr>
        <w:t xml:space="preserve"> </w:t>
      </w:r>
      <w:r w:rsidRPr="00913C00">
        <w:rPr>
          <w:rFonts w:ascii="Arial" w:hAnsi="Arial" w:cs="Arial"/>
          <w:noProof/>
          <w:sz w:val="21"/>
          <w:szCs w:val="21"/>
        </w:rPr>
        <w:t>Adquirente información alguna concerniente a la Calificación del mismo, hasta que la decisión del Director de Proyecto haya sido puesta en conocimiento de los Adquirentes</w:t>
      </w:r>
      <w:bookmarkStart w:id="310" w:name="_Toc346087185"/>
      <w:bookmarkStart w:id="311" w:name="_Toc346087519"/>
      <w:bookmarkStart w:id="312" w:name="_Toc346087838"/>
      <w:bookmarkEnd w:id="309"/>
      <w:bookmarkEnd w:id="310"/>
      <w:bookmarkEnd w:id="311"/>
      <w:bookmarkEnd w:id="312"/>
      <w:r w:rsidR="00F77BDC">
        <w:rPr>
          <w:rFonts w:ascii="Arial" w:hAnsi="Arial" w:cs="Arial"/>
          <w:noProof/>
          <w:sz w:val="21"/>
          <w:szCs w:val="21"/>
        </w:rPr>
        <w:t xml:space="preserve"> mediante Circular</w:t>
      </w:r>
      <w:r w:rsidRPr="00913C00">
        <w:rPr>
          <w:rFonts w:ascii="Arial" w:hAnsi="Arial" w:cs="Arial"/>
          <w:noProof/>
          <w:sz w:val="21"/>
          <w:szCs w:val="21"/>
        </w:rPr>
        <w:t>.</w:t>
      </w:r>
    </w:p>
    <w:p w:rsidR="005979BE" w:rsidRPr="00AC064B" w:rsidRDefault="008555D9" w:rsidP="00913C00">
      <w:pPr>
        <w:pStyle w:val="Prrafodelista"/>
        <w:numPr>
          <w:ilvl w:val="1"/>
          <w:numId w:val="185"/>
        </w:numPr>
        <w:spacing w:before="240" w:line="250" w:lineRule="auto"/>
        <w:ind w:left="1134" w:hanging="567"/>
        <w:contextualSpacing w:val="0"/>
        <w:jc w:val="both"/>
        <w:rPr>
          <w:rFonts w:ascii="Arial" w:hAnsi="Arial" w:cs="Arial"/>
          <w:b/>
          <w:noProof/>
          <w:sz w:val="22"/>
          <w:szCs w:val="22"/>
        </w:rPr>
      </w:pPr>
      <w:r w:rsidRPr="002F6387">
        <w:rPr>
          <w:rFonts w:ascii="Arial" w:hAnsi="Arial" w:cs="Arial"/>
          <w:b/>
          <w:noProof/>
          <w:sz w:val="22"/>
          <w:szCs w:val="22"/>
        </w:rPr>
        <w:lastRenderedPageBreak/>
        <w:t>Procedimiento de evaluación del sobre de Calificación</w:t>
      </w:r>
    </w:p>
    <w:p w:rsidR="00AA279E" w:rsidRPr="00913C00" w:rsidRDefault="008555D9" w:rsidP="00913C00">
      <w:pPr>
        <w:pStyle w:val="Prrafodelista"/>
        <w:numPr>
          <w:ilvl w:val="2"/>
          <w:numId w:val="185"/>
        </w:numPr>
        <w:tabs>
          <w:tab w:val="left" w:pos="1134"/>
          <w:tab w:val="left" w:pos="1276"/>
          <w:tab w:val="left" w:pos="1701"/>
          <w:tab w:val="left" w:pos="2127"/>
        </w:tabs>
        <w:spacing w:before="240" w:line="250" w:lineRule="auto"/>
        <w:ind w:left="1843" w:hanging="709"/>
        <w:contextualSpacing w:val="0"/>
        <w:jc w:val="both"/>
        <w:rPr>
          <w:rFonts w:ascii="Arial" w:hAnsi="Arial" w:cs="Arial"/>
          <w:sz w:val="21"/>
          <w:szCs w:val="21"/>
        </w:rPr>
      </w:pPr>
      <w:r w:rsidRPr="00913C00">
        <w:rPr>
          <w:rFonts w:ascii="Arial" w:hAnsi="Arial" w:cs="Arial"/>
          <w:sz w:val="21"/>
          <w:szCs w:val="21"/>
        </w:rPr>
        <w:t xml:space="preserve">En caso que </w:t>
      </w:r>
      <w:r w:rsidR="00D02471">
        <w:rPr>
          <w:rFonts w:ascii="Arial" w:hAnsi="Arial" w:cs="Arial"/>
          <w:sz w:val="21"/>
          <w:szCs w:val="21"/>
        </w:rPr>
        <w:t xml:space="preserve">la Comisión </w:t>
      </w:r>
      <w:r w:rsidRPr="00913C00">
        <w:rPr>
          <w:rFonts w:ascii="Arial" w:hAnsi="Arial" w:cs="Arial"/>
          <w:sz w:val="21"/>
          <w:szCs w:val="21"/>
        </w:rPr>
        <w:t>constate la existencia de errores subsanables</w:t>
      </w:r>
      <w:r w:rsidR="004A1139">
        <w:rPr>
          <w:rFonts w:ascii="Arial" w:hAnsi="Arial" w:cs="Arial"/>
          <w:sz w:val="21"/>
          <w:szCs w:val="21"/>
        </w:rPr>
        <w:t xml:space="preserve">, </w:t>
      </w:r>
      <w:r w:rsidR="00D02471">
        <w:rPr>
          <w:rFonts w:ascii="Arial" w:hAnsi="Arial" w:cs="Arial"/>
          <w:sz w:val="21"/>
          <w:szCs w:val="21"/>
        </w:rPr>
        <w:t>el Director de Proyecto</w:t>
      </w:r>
      <w:r w:rsidR="004A1139">
        <w:rPr>
          <w:rFonts w:ascii="Arial" w:hAnsi="Arial" w:cs="Arial"/>
          <w:sz w:val="21"/>
          <w:szCs w:val="21"/>
        </w:rPr>
        <w:t xml:space="preserve"> notificará por escrito al </w:t>
      </w:r>
      <w:r w:rsidR="0037161B" w:rsidRPr="00913C00">
        <w:rPr>
          <w:rFonts w:ascii="Arial" w:hAnsi="Arial" w:cs="Arial"/>
          <w:sz w:val="21"/>
          <w:szCs w:val="21"/>
        </w:rPr>
        <w:t>Adquirente</w:t>
      </w:r>
      <w:r w:rsidRPr="00913C00">
        <w:rPr>
          <w:rFonts w:ascii="Arial" w:hAnsi="Arial" w:cs="Arial"/>
          <w:sz w:val="21"/>
          <w:szCs w:val="21"/>
        </w:rPr>
        <w:t xml:space="preserve"> para que proceda a subsanarlos en el plazo señalado</w:t>
      </w:r>
      <w:r w:rsidR="004A1139">
        <w:rPr>
          <w:rFonts w:ascii="Arial" w:hAnsi="Arial" w:cs="Arial"/>
          <w:sz w:val="21"/>
          <w:szCs w:val="21"/>
        </w:rPr>
        <w:t xml:space="preserve"> en el Cronograma</w:t>
      </w:r>
      <w:r w:rsidRPr="00913C00">
        <w:rPr>
          <w:rFonts w:ascii="Arial" w:hAnsi="Arial" w:cs="Arial"/>
          <w:sz w:val="21"/>
          <w:szCs w:val="21"/>
        </w:rPr>
        <w:t xml:space="preserve">, bajo apercibimiento de quedar excluido del Concurso. Las respuestas correspondientes deberán hacerse por escrito. Si el </w:t>
      </w:r>
      <w:r w:rsidR="0037161B" w:rsidRPr="00913C00">
        <w:rPr>
          <w:rFonts w:ascii="Arial" w:hAnsi="Arial" w:cs="Arial"/>
          <w:sz w:val="21"/>
          <w:szCs w:val="21"/>
        </w:rPr>
        <w:t>Adquirente</w:t>
      </w:r>
      <w:r w:rsidRPr="00913C00">
        <w:rPr>
          <w:rFonts w:ascii="Arial" w:hAnsi="Arial" w:cs="Arial"/>
          <w:sz w:val="21"/>
          <w:szCs w:val="21"/>
        </w:rPr>
        <w:t xml:space="preserve"> no logra su Calificación queda</w:t>
      </w:r>
      <w:r w:rsidR="00481675" w:rsidRPr="00913C00">
        <w:rPr>
          <w:rFonts w:ascii="Arial" w:hAnsi="Arial" w:cs="Arial"/>
          <w:sz w:val="21"/>
          <w:szCs w:val="21"/>
        </w:rPr>
        <w:t>rá</w:t>
      </w:r>
      <w:r w:rsidRPr="00913C00">
        <w:rPr>
          <w:rFonts w:ascii="Arial" w:hAnsi="Arial" w:cs="Arial"/>
          <w:sz w:val="21"/>
          <w:szCs w:val="21"/>
        </w:rPr>
        <w:t xml:space="preserve"> excluido del Concurso.</w:t>
      </w:r>
      <w:bookmarkStart w:id="313" w:name="_Toc338866638"/>
    </w:p>
    <w:p w:rsidR="005979BE" w:rsidRPr="00913C00" w:rsidRDefault="008555D9" w:rsidP="00913C00">
      <w:pPr>
        <w:pStyle w:val="Prrafodelista"/>
        <w:numPr>
          <w:ilvl w:val="2"/>
          <w:numId w:val="185"/>
        </w:numPr>
        <w:tabs>
          <w:tab w:val="left" w:pos="1134"/>
          <w:tab w:val="left" w:pos="1276"/>
          <w:tab w:val="left" w:pos="1701"/>
          <w:tab w:val="left" w:pos="2127"/>
        </w:tabs>
        <w:spacing w:before="120"/>
        <w:ind w:left="1843" w:hanging="709"/>
        <w:contextualSpacing w:val="0"/>
        <w:jc w:val="both"/>
        <w:rPr>
          <w:rFonts w:ascii="Arial" w:hAnsi="Arial" w:cs="Arial"/>
          <w:sz w:val="21"/>
          <w:szCs w:val="21"/>
        </w:rPr>
      </w:pPr>
      <w:r w:rsidRPr="00913C00">
        <w:rPr>
          <w:rFonts w:ascii="Arial" w:hAnsi="Arial" w:cs="Arial"/>
          <w:noProof/>
          <w:sz w:val="21"/>
          <w:szCs w:val="21"/>
        </w:rPr>
        <w:t>Adicionalmente, a fin de facilitar el examen, verificación y comparación de datos y requisitos, la Comisión</w:t>
      </w:r>
      <w:r w:rsidR="0037161B" w:rsidRPr="00913C00">
        <w:rPr>
          <w:rFonts w:ascii="Arial" w:hAnsi="Arial" w:cs="Arial"/>
          <w:noProof/>
          <w:sz w:val="21"/>
          <w:szCs w:val="21"/>
        </w:rPr>
        <w:t xml:space="preserve"> </w:t>
      </w:r>
      <w:r w:rsidR="00D02471" w:rsidRPr="00FA6AEA">
        <w:rPr>
          <w:rFonts w:ascii="Arial" w:hAnsi="Arial" w:cs="Arial"/>
          <w:noProof/>
          <w:sz w:val="21"/>
          <w:szCs w:val="21"/>
        </w:rPr>
        <w:t>a través del Director de Proyecto</w:t>
      </w:r>
      <w:r w:rsidR="00D02471">
        <w:rPr>
          <w:rFonts w:ascii="Arial" w:hAnsi="Arial" w:cs="Arial"/>
          <w:noProof/>
          <w:sz w:val="21"/>
          <w:szCs w:val="21"/>
        </w:rPr>
        <w:t xml:space="preserve"> </w:t>
      </w:r>
      <w:r w:rsidRPr="00913C00">
        <w:rPr>
          <w:rFonts w:ascii="Arial" w:hAnsi="Arial" w:cs="Arial"/>
          <w:noProof/>
          <w:sz w:val="21"/>
          <w:szCs w:val="21"/>
        </w:rPr>
        <w:t xml:space="preserve">podrá solicitar a los </w:t>
      </w:r>
      <w:r w:rsidR="0037161B" w:rsidRPr="00913C00">
        <w:rPr>
          <w:rFonts w:ascii="Arial" w:hAnsi="Arial" w:cs="Arial"/>
          <w:noProof/>
          <w:sz w:val="21"/>
          <w:szCs w:val="21"/>
        </w:rPr>
        <w:t xml:space="preserve">Adquirentes </w:t>
      </w:r>
      <w:r w:rsidRPr="00913C00">
        <w:rPr>
          <w:rFonts w:ascii="Arial" w:hAnsi="Arial" w:cs="Arial"/>
          <w:noProof/>
          <w:sz w:val="21"/>
          <w:szCs w:val="21"/>
        </w:rPr>
        <w:t>que aclaren la información contenida en el sobre de Calificación, sin que ello implique ninguna modificación de su contenido. La solicitud de aclaración y la respuesta correspondiente deberán hacerse por escrito.</w:t>
      </w:r>
      <w:bookmarkStart w:id="314" w:name="_Toc346087187"/>
      <w:bookmarkStart w:id="315" w:name="_Toc346087521"/>
      <w:bookmarkStart w:id="316" w:name="_Toc346087840"/>
      <w:bookmarkEnd w:id="313"/>
      <w:bookmarkEnd w:id="314"/>
      <w:bookmarkEnd w:id="315"/>
      <w:bookmarkEnd w:id="316"/>
    </w:p>
    <w:p w:rsidR="00682FD0" w:rsidRPr="00913C00" w:rsidRDefault="00C7330E" w:rsidP="00913C00">
      <w:pPr>
        <w:pStyle w:val="Prrafodelista"/>
        <w:numPr>
          <w:ilvl w:val="2"/>
          <w:numId w:val="185"/>
        </w:numPr>
        <w:tabs>
          <w:tab w:val="left" w:pos="1134"/>
          <w:tab w:val="left" w:pos="1276"/>
          <w:tab w:val="left" w:pos="1701"/>
          <w:tab w:val="left" w:pos="2127"/>
        </w:tabs>
        <w:spacing w:before="120"/>
        <w:ind w:left="1843" w:hanging="709"/>
        <w:contextualSpacing w:val="0"/>
        <w:jc w:val="both"/>
        <w:rPr>
          <w:rFonts w:ascii="Arial" w:hAnsi="Arial" w:cs="Arial"/>
          <w:noProof/>
          <w:sz w:val="21"/>
          <w:szCs w:val="21"/>
        </w:rPr>
      </w:pPr>
      <w:r w:rsidRPr="00913C00">
        <w:rPr>
          <w:rFonts w:ascii="Arial" w:hAnsi="Arial" w:cs="Arial"/>
          <w:sz w:val="21"/>
          <w:szCs w:val="21"/>
        </w:rPr>
        <w:t xml:space="preserve">Recibida la evaluación de la Comisión, el </w:t>
      </w:r>
      <w:r w:rsidR="00493432" w:rsidRPr="00913C00">
        <w:rPr>
          <w:rFonts w:ascii="Arial" w:hAnsi="Arial" w:cs="Arial"/>
          <w:sz w:val="21"/>
          <w:szCs w:val="21"/>
        </w:rPr>
        <w:t xml:space="preserve">Director de Proyecto </w:t>
      </w:r>
      <w:r w:rsidRPr="00913C00">
        <w:rPr>
          <w:rFonts w:ascii="Arial" w:hAnsi="Arial" w:cs="Arial"/>
          <w:sz w:val="21"/>
          <w:szCs w:val="21"/>
        </w:rPr>
        <w:t xml:space="preserve">resolverá y comunicará mediante Circular el resultado de la Calificación. Sin perjuicio de lo señalado </w:t>
      </w:r>
      <w:r w:rsidRPr="00913C00">
        <w:rPr>
          <w:rFonts w:ascii="Arial" w:hAnsi="Arial" w:cs="Arial"/>
          <w:noProof/>
          <w:sz w:val="21"/>
          <w:szCs w:val="21"/>
        </w:rPr>
        <w:t>anteriormente, la relación de Postores estará disponible en el portal institucional de PROINVERSIÓN.</w:t>
      </w:r>
    </w:p>
    <w:p w:rsidR="00B7587A" w:rsidRDefault="00407D23" w:rsidP="00913C00">
      <w:pPr>
        <w:pStyle w:val="Prrafodelista"/>
        <w:numPr>
          <w:ilvl w:val="2"/>
          <w:numId w:val="185"/>
        </w:numPr>
        <w:tabs>
          <w:tab w:val="left" w:pos="1134"/>
          <w:tab w:val="left" w:pos="1276"/>
          <w:tab w:val="left" w:pos="1701"/>
          <w:tab w:val="left" w:pos="2127"/>
        </w:tabs>
        <w:spacing w:before="120"/>
        <w:ind w:left="1843" w:hanging="709"/>
        <w:contextualSpacing w:val="0"/>
        <w:jc w:val="both"/>
        <w:rPr>
          <w:rFonts w:ascii="Arial" w:hAnsi="Arial" w:cs="Arial"/>
          <w:noProof/>
          <w:sz w:val="22"/>
          <w:szCs w:val="22"/>
        </w:rPr>
      </w:pPr>
      <w:r w:rsidRPr="002F6387">
        <w:rPr>
          <w:rFonts w:ascii="Arial" w:hAnsi="Arial" w:cs="Arial"/>
          <w:noProof/>
          <w:sz w:val="22"/>
          <w:szCs w:val="22"/>
        </w:rPr>
        <w:t>Hasta la fecha señalada en el Cronograma, los Postores podrán conformar Consorcios o podrán modificar su composición</w:t>
      </w:r>
      <w:r w:rsidR="002A15E9" w:rsidRPr="002F6387">
        <w:rPr>
          <w:rFonts w:ascii="Arial" w:hAnsi="Arial" w:cs="Arial"/>
          <w:noProof/>
          <w:sz w:val="22"/>
          <w:szCs w:val="22"/>
        </w:rPr>
        <w:t xml:space="preserve"> sin cambiar al Operador Calificado</w:t>
      </w:r>
      <w:r w:rsidRPr="002F6387">
        <w:rPr>
          <w:rFonts w:ascii="Arial" w:hAnsi="Arial" w:cs="Arial"/>
          <w:noProof/>
          <w:sz w:val="22"/>
          <w:szCs w:val="22"/>
        </w:rPr>
        <w:t xml:space="preserve">, conforme al modelo del Formulario </w:t>
      </w:r>
      <w:r w:rsidR="004C7EA8" w:rsidRPr="002F6387">
        <w:rPr>
          <w:rFonts w:ascii="Arial" w:hAnsi="Arial" w:cs="Arial"/>
          <w:noProof/>
          <w:sz w:val="22"/>
          <w:szCs w:val="22"/>
        </w:rPr>
        <w:t>2</w:t>
      </w:r>
      <w:r w:rsidRPr="002F6387">
        <w:rPr>
          <w:rFonts w:ascii="Arial" w:hAnsi="Arial" w:cs="Arial"/>
          <w:noProof/>
          <w:sz w:val="22"/>
          <w:szCs w:val="22"/>
        </w:rPr>
        <w:t xml:space="preserve">-A o Formulario </w:t>
      </w:r>
      <w:r w:rsidR="004C7EA8" w:rsidRPr="002F6387">
        <w:rPr>
          <w:rFonts w:ascii="Arial" w:hAnsi="Arial" w:cs="Arial"/>
          <w:noProof/>
          <w:sz w:val="22"/>
          <w:szCs w:val="22"/>
        </w:rPr>
        <w:t>2</w:t>
      </w:r>
      <w:r w:rsidRPr="002F6387">
        <w:rPr>
          <w:rFonts w:ascii="Arial" w:hAnsi="Arial" w:cs="Arial"/>
          <w:noProof/>
          <w:sz w:val="22"/>
          <w:szCs w:val="22"/>
        </w:rPr>
        <w:t>-B, según corresponda. En cualquiera de los casos podrán asociarse con otros Postores o con terceros.</w:t>
      </w:r>
      <w:r w:rsidRPr="00F963D6">
        <w:rPr>
          <w:rFonts w:ascii="Arial" w:eastAsiaTheme="minorHAnsi" w:hAnsi="Arial" w:cs="Arial"/>
          <w:sz w:val="22"/>
          <w:szCs w:val="22"/>
          <w:lang w:eastAsia="en-US"/>
        </w:rPr>
        <w:t xml:space="preserve"> </w:t>
      </w:r>
      <w:r w:rsidRPr="002F6387">
        <w:rPr>
          <w:rFonts w:ascii="Arial" w:hAnsi="Arial" w:cs="Arial"/>
          <w:noProof/>
          <w:sz w:val="22"/>
          <w:szCs w:val="22"/>
        </w:rPr>
        <w:t>El nuevo Consorcio, en el plazo previsto en el Cronograma, deberá cumplir los requisitos de Calificación presentando los documentos que exigen las Bases. Los cambios deberán ser puestos a consideración del Director de Proyecto para su evaluación dentro del plazo indicado</w:t>
      </w:r>
      <w:r w:rsidR="00B7587A">
        <w:rPr>
          <w:rFonts w:ascii="Arial" w:hAnsi="Arial" w:cs="Arial"/>
          <w:noProof/>
          <w:sz w:val="22"/>
          <w:szCs w:val="22"/>
        </w:rPr>
        <w:t>.</w:t>
      </w:r>
    </w:p>
    <w:p w:rsidR="00074D04" w:rsidRPr="00913C00" w:rsidRDefault="00B7587A" w:rsidP="00913C00">
      <w:pPr>
        <w:pStyle w:val="Prrafodelista"/>
        <w:numPr>
          <w:ilvl w:val="2"/>
          <w:numId w:val="185"/>
        </w:numPr>
        <w:tabs>
          <w:tab w:val="left" w:pos="1843"/>
        </w:tabs>
        <w:spacing w:before="120" w:line="250" w:lineRule="auto"/>
        <w:ind w:left="1843" w:hanging="709"/>
        <w:contextualSpacing w:val="0"/>
        <w:jc w:val="both"/>
        <w:rPr>
          <w:rFonts w:ascii="Arial" w:hAnsi="Arial" w:cs="Arial"/>
          <w:noProof/>
          <w:sz w:val="21"/>
          <w:szCs w:val="21"/>
        </w:rPr>
      </w:pPr>
      <w:r w:rsidRPr="00B20115">
        <w:rPr>
          <w:rFonts w:ascii="Arial" w:hAnsi="Arial" w:cs="Arial"/>
          <w:noProof/>
          <w:sz w:val="21"/>
          <w:szCs w:val="21"/>
        </w:rPr>
        <w:t>En caso</w:t>
      </w:r>
      <w:r>
        <w:rPr>
          <w:rFonts w:ascii="Arial" w:hAnsi="Arial" w:cs="Arial"/>
          <w:noProof/>
          <w:sz w:val="21"/>
          <w:szCs w:val="21"/>
        </w:rPr>
        <w:t xml:space="preserve"> de que</w:t>
      </w:r>
      <w:r w:rsidRPr="00B20115">
        <w:rPr>
          <w:rFonts w:ascii="Arial" w:hAnsi="Arial" w:cs="Arial"/>
          <w:noProof/>
          <w:sz w:val="21"/>
          <w:szCs w:val="21"/>
        </w:rPr>
        <w:t xml:space="preserve"> algún integrante de un Consorcio decidiera retirarse del mismo, </w:t>
      </w:r>
      <w:r>
        <w:rPr>
          <w:rFonts w:ascii="Arial" w:hAnsi="Arial" w:cs="Arial"/>
          <w:noProof/>
          <w:sz w:val="21"/>
          <w:szCs w:val="21"/>
        </w:rPr>
        <w:t>el Postor deberá comunicarlo al Director de Proyecto</w:t>
      </w:r>
      <w:r w:rsidRPr="00B20115">
        <w:rPr>
          <w:rFonts w:ascii="Arial" w:hAnsi="Arial" w:cs="Arial"/>
          <w:noProof/>
          <w:sz w:val="21"/>
          <w:szCs w:val="21"/>
        </w:rPr>
        <w:t xml:space="preserve"> dentro del plazo establecido en el Cronograma.</w:t>
      </w:r>
      <w:r w:rsidRPr="00496E25">
        <w:rPr>
          <w:rFonts w:ascii="Arial" w:hAnsi="Arial" w:cs="Arial"/>
          <w:noProof/>
          <w:sz w:val="21"/>
          <w:szCs w:val="21"/>
        </w:rPr>
        <w:t xml:space="preserve"> Sólo en el caso que los integrantes que se mantengan en el Postor no cumplan con los requisitos de Calificación, el Postor deberá presentar a otra Persona para la evaluación de</w:t>
      </w:r>
      <w:r>
        <w:rPr>
          <w:rFonts w:ascii="Arial" w:hAnsi="Arial" w:cs="Arial"/>
          <w:noProof/>
          <w:sz w:val="21"/>
          <w:szCs w:val="21"/>
        </w:rPr>
        <w:t>l Director de Proyecto</w:t>
      </w:r>
      <w:r w:rsidRPr="00496E25">
        <w:rPr>
          <w:rFonts w:ascii="Arial" w:hAnsi="Arial" w:cs="Arial"/>
          <w:noProof/>
          <w:sz w:val="21"/>
          <w:szCs w:val="21"/>
        </w:rPr>
        <w:t xml:space="preserve">. Si el Postor no presenta al reemplazante su Calificación quedará sin efecto para el Concurso, lo que será comunicado por </w:t>
      </w:r>
      <w:r>
        <w:rPr>
          <w:rFonts w:ascii="Arial" w:hAnsi="Arial" w:cs="Arial"/>
          <w:noProof/>
          <w:sz w:val="21"/>
          <w:szCs w:val="21"/>
        </w:rPr>
        <w:t>el Director de Proyecto.</w:t>
      </w:r>
    </w:p>
    <w:p w:rsidR="00C7330E" w:rsidRPr="00AC064B" w:rsidRDefault="008555D9" w:rsidP="00913C00">
      <w:pPr>
        <w:pStyle w:val="Prrafodelista"/>
        <w:numPr>
          <w:ilvl w:val="2"/>
          <w:numId w:val="185"/>
        </w:numPr>
        <w:tabs>
          <w:tab w:val="left" w:pos="1134"/>
          <w:tab w:val="left" w:pos="1276"/>
          <w:tab w:val="left" w:pos="1701"/>
          <w:tab w:val="left" w:pos="1843"/>
        </w:tabs>
        <w:spacing w:before="120"/>
        <w:ind w:left="1843" w:hanging="709"/>
        <w:contextualSpacing w:val="0"/>
        <w:jc w:val="both"/>
        <w:rPr>
          <w:rFonts w:ascii="Arial" w:hAnsi="Arial" w:cs="Arial"/>
          <w:noProof/>
          <w:sz w:val="22"/>
          <w:szCs w:val="22"/>
        </w:rPr>
      </w:pPr>
      <w:r w:rsidRPr="002F6387">
        <w:rPr>
          <w:rFonts w:ascii="Arial" w:hAnsi="Arial" w:cs="Arial"/>
          <w:noProof/>
          <w:sz w:val="22"/>
          <w:szCs w:val="22"/>
        </w:rPr>
        <w:t xml:space="preserve">La decisión del </w:t>
      </w:r>
      <w:r w:rsidR="005979BE" w:rsidRPr="002F6387">
        <w:rPr>
          <w:rFonts w:ascii="Arial" w:hAnsi="Arial" w:cs="Arial"/>
          <w:noProof/>
          <w:sz w:val="22"/>
          <w:szCs w:val="22"/>
        </w:rPr>
        <w:t>Director de Proyecto r</w:t>
      </w:r>
      <w:r w:rsidRPr="002F6387">
        <w:rPr>
          <w:rFonts w:ascii="Arial" w:hAnsi="Arial" w:cs="Arial"/>
          <w:noProof/>
          <w:sz w:val="22"/>
          <w:szCs w:val="22"/>
        </w:rPr>
        <w:t>especto de la Calificación será definitiva y no será susceptible de ser impugnada.</w:t>
      </w:r>
    </w:p>
    <w:p w:rsidR="00493432" w:rsidRPr="00AC064B" w:rsidRDefault="002A15E9" w:rsidP="00913C00">
      <w:pPr>
        <w:pStyle w:val="Prrafodelista"/>
        <w:numPr>
          <w:ilvl w:val="2"/>
          <w:numId w:val="185"/>
        </w:numPr>
        <w:tabs>
          <w:tab w:val="left" w:pos="1134"/>
          <w:tab w:val="left" w:pos="1276"/>
          <w:tab w:val="left" w:pos="1701"/>
          <w:tab w:val="left" w:pos="1843"/>
        </w:tabs>
        <w:spacing w:before="120"/>
        <w:ind w:left="1843" w:hanging="709"/>
        <w:contextualSpacing w:val="0"/>
        <w:jc w:val="both"/>
        <w:rPr>
          <w:caps/>
        </w:rPr>
      </w:pPr>
      <w:r w:rsidRPr="00AC064B">
        <w:rPr>
          <w:rFonts w:ascii="Arial" w:hAnsi="Arial" w:cs="Arial"/>
          <w:noProof/>
          <w:sz w:val="22"/>
          <w:szCs w:val="22"/>
        </w:rPr>
        <w:t xml:space="preserve">Sin perjuicio de la responsabilidad civil y penal que pudiera haber generado la falta de veracidad de los datos o la información presentada en el sobre de Calificación, </w:t>
      </w:r>
      <w:r w:rsidR="00B7587A">
        <w:rPr>
          <w:rFonts w:ascii="Arial" w:hAnsi="Arial" w:cs="Arial"/>
          <w:noProof/>
          <w:sz w:val="22"/>
          <w:szCs w:val="22"/>
        </w:rPr>
        <w:t xml:space="preserve">el Director de Proyecto </w:t>
      </w:r>
      <w:r w:rsidRPr="00AC064B">
        <w:rPr>
          <w:rFonts w:ascii="Arial" w:hAnsi="Arial" w:cs="Arial"/>
          <w:noProof/>
          <w:sz w:val="22"/>
          <w:szCs w:val="22"/>
        </w:rPr>
        <w:t xml:space="preserve">podrá descalificar al Postor </w:t>
      </w:r>
      <w:r w:rsidR="00752C18">
        <w:rPr>
          <w:rFonts w:ascii="Arial" w:hAnsi="Arial" w:cs="Arial"/>
          <w:noProof/>
          <w:sz w:val="22"/>
          <w:szCs w:val="22"/>
        </w:rPr>
        <w:t>hasta antes de la adjudicación de la Buena Pro</w:t>
      </w:r>
      <w:r w:rsidR="00072706">
        <w:rPr>
          <w:rFonts w:ascii="Arial" w:hAnsi="Arial" w:cs="Arial"/>
          <w:noProof/>
          <w:sz w:val="22"/>
          <w:szCs w:val="22"/>
        </w:rPr>
        <w:t>. Una vez adjudicada la Buena Pro, se aplicará lo dispuesto en el numeral 16.3</w:t>
      </w:r>
      <w:r w:rsidR="006D1CC1">
        <w:rPr>
          <w:rFonts w:ascii="Arial" w:hAnsi="Arial" w:cs="Arial"/>
          <w:noProof/>
          <w:sz w:val="22"/>
          <w:szCs w:val="22"/>
        </w:rPr>
        <w:t>.</w:t>
      </w:r>
      <w:r w:rsidRPr="00AC064B">
        <w:rPr>
          <w:rFonts w:ascii="Arial" w:hAnsi="Arial" w:cs="Arial"/>
          <w:noProof/>
          <w:sz w:val="22"/>
          <w:szCs w:val="22"/>
        </w:rPr>
        <w:t xml:space="preserve"> Después de </w:t>
      </w:r>
      <w:r w:rsidR="00072706">
        <w:rPr>
          <w:rFonts w:ascii="Arial" w:hAnsi="Arial" w:cs="Arial"/>
          <w:noProof/>
          <w:sz w:val="22"/>
          <w:szCs w:val="22"/>
        </w:rPr>
        <w:t>la Fecha de Cierre</w:t>
      </w:r>
      <w:r w:rsidRPr="00AC064B">
        <w:rPr>
          <w:rFonts w:ascii="Arial" w:hAnsi="Arial" w:cs="Arial"/>
          <w:noProof/>
          <w:sz w:val="22"/>
          <w:szCs w:val="22"/>
        </w:rPr>
        <w:t xml:space="preserve">, la falta de veracidad podrá acarrear las sanciones que estipule </w:t>
      </w:r>
      <w:r w:rsidR="00C7330E">
        <w:rPr>
          <w:rFonts w:ascii="Arial" w:hAnsi="Arial" w:cs="Arial"/>
          <w:noProof/>
          <w:sz w:val="22"/>
          <w:szCs w:val="22"/>
        </w:rPr>
        <w:t>el</w:t>
      </w:r>
      <w:r w:rsidRPr="00AC064B">
        <w:rPr>
          <w:rFonts w:ascii="Arial" w:hAnsi="Arial" w:cs="Arial"/>
          <w:noProof/>
          <w:sz w:val="22"/>
          <w:szCs w:val="22"/>
        </w:rPr>
        <w:t xml:space="preserve"> Contrato</w:t>
      </w:r>
      <w:r w:rsidR="00694629" w:rsidRPr="00AC064B">
        <w:rPr>
          <w:rFonts w:ascii="Arial" w:hAnsi="Arial" w:cs="Arial"/>
          <w:noProof/>
          <w:sz w:val="22"/>
          <w:szCs w:val="22"/>
        </w:rPr>
        <w:t>.</w:t>
      </w:r>
    </w:p>
    <w:p w:rsidR="006C0019" w:rsidRPr="00D77838" w:rsidRDefault="00D77838" w:rsidP="00B47CA9">
      <w:pPr>
        <w:pStyle w:val="Ttulo1"/>
        <w:tabs>
          <w:tab w:val="left" w:pos="1134"/>
        </w:tabs>
        <w:spacing w:before="360" w:after="160"/>
        <w:ind w:left="567" w:hanging="567"/>
        <w:rPr>
          <w:rFonts w:cs="Arial"/>
          <w:sz w:val="22"/>
          <w:szCs w:val="22"/>
        </w:rPr>
      </w:pPr>
      <w:bookmarkStart w:id="317" w:name="_Toc507493658"/>
      <w:r>
        <w:rPr>
          <w:rFonts w:cs="Arial"/>
          <w:sz w:val="22"/>
          <w:szCs w:val="22"/>
        </w:rPr>
        <w:t>1</w:t>
      </w:r>
      <w:r w:rsidR="00AA2B61">
        <w:rPr>
          <w:rFonts w:cs="Arial"/>
          <w:sz w:val="22"/>
          <w:szCs w:val="22"/>
        </w:rPr>
        <w:t>3</w:t>
      </w:r>
      <w:r>
        <w:rPr>
          <w:rFonts w:cs="Arial"/>
          <w:sz w:val="22"/>
          <w:szCs w:val="22"/>
        </w:rPr>
        <w:t xml:space="preserve">. </w:t>
      </w:r>
      <w:r w:rsidR="00B74B8A">
        <w:rPr>
          <w:rFonts w:cs="Arial"/>
          <w:sz w:val="22"/>
          <w:szCs w:val="22"/>
        </w:rPr>
        <w:t xml:space="preserve">   </w:t>
      </w:r>
      <w:r w:rsidR="00370347" w:rsidRPr="00AC064B">
        <w:rPr>
          <w:rFonts w:cs="Arial"/>
          <w:sz w:val="22"/>
          <w:szCs w:val="22"/>
        </w:rPr>
        <w:t>PRESENTACIÓN Y EVALUACIÓN DE OFERTAS</w:t>
      </w:r>
      <w:bookmarkEnd w:id="317"/>
      <w:r w:rsidR="00370347" w:rsidRPr="00AC064B">
        <w:rPr>
          <w:rFonts w:cs="Arial"/>
          <w:sz w:val="22"/>
          <w:szCs w:val="22"/>
        </w:rPr>
        <w:t xml:space="preserve"> </w:t>
      </w:r>
      <w:bookmarkEnd w:id="292"/>
      <w:bookmarkEnd w:id="293"/>
      <w:bookmarkEnd w:id="294"/>
      <w:bookmarkEnd w:id="295"/>
      <w:bookmarkEnd w:id="296"/>
      <w:bookmarkEnd w:id="297"/>
    </w:p>
    <w:p w:rsidR="00ED47D6" w:rsidRDefault="006C0019" w:rsidP="00AC064B">
      <w:pPr>
        <w:spacing w:before="120"/>
        <w:ind w:left="567"/>
        <w:jc w:val="both"/>
        <w:rPr>
          <w:rFonts w:ascii="Arial" w:hAnsi="Arial" w:cs="Arial"/>
          <w:sz w:val="21"/>
          <w:szCs w:val="21"/>
        </w:rPr>
      </w:pPr>
      <w:r w:rsidRPr="00913C00">
        <w:rPr>
          <w:rFonts w:ascii="Arial" w:hAnsi="Arial" w:cs="Arial"/>
          <w:sz w:val="21"/>
          <w:szCs w:val="21"/>
        </w:rPr>
        <w:t>El lugar, fecha y hora de presentación de los sobres N° 1 y N° 2 serán comunicados mediante Circular.</w:t>
      </w:r>
      <w:r w:rsidR="00ED47D6">
        <w:rPr>
          <w:rFonts w:ascii="Arial" w:hAnsi="Arial" w:cs="Arial"/>
          <w:sz w:val="21"/>
          <w:szCs w:val="21"/>
        </w:rPr>
        <w:br w:type="page"/>
      </w:r>
    </w:p>
    <w:p w:rsidR="006C0019" w:rsidRDefault="006C0019" w:rsidP="00AC064B">
      <w:pPr>
        <w:spacing w:before="120"/>
        <w:ind w:left="567"/>
        <w:jc w:val="both"/>
        <w:rPr>
          <w:rFonts w:ascii="Arial" w:hAnsi="Arial" w:cs="Arial"/>
          <w:sz w:val="21"/>
          <w:szCs w:val="21"/>
        </w:rPr>
      </w:pPr>
      <w:r w:rsidRPr="00913C00">
        <w:rPr>
          <w:rFonts w:ascii="Arial" w:hAnsi="Arial" w:cs="Arial"/>
          <w:sz w:val="21"/>
          <w:szCs w:val="21"/>
        </w:rPr>
        <w:lastRenderedPageBreak/>
        <w:t xml:space="preserve">Los sobres N° 1 y N° 2 deberán ser presentados ante el Director </w:t>
      </w:r>
      <w:r w:rsidR="00A37A83" w:rsidRPr="00913C00">
        <w:rPr>
          <w:rFonts w:ascii="Arial" w:hAnsi="Arial" w:cs="Arial"/>
          <w:sz w:val="21"/>
          <w:szCs w:val="21"/>
        </w:rPr>
        <w:t>de Proyecto</w:t>
      </w:r>
      <w:r w:rsidRPr="00AA2B61">
        <w:rPr>
          <w:rFonts w:ascii="Arial" w:hAnsi="Arial" w:cs="Arial"/>
          <w:sz w:val="21"/>
          <w:szCs w:val="21"/>
        </w:rPr>
        <w:t xml:space="preserve"> </w:t>
      </w:r>
      <w:r w:rsidRPr="00913C00">
        <w:rPr>
          <w:rFonts w:ascii="Arial" w:hAnsi="Arial" w:cs="Arial"/>
          <w:sz w:val="21"/>
          <w:szCs w:val="21"/>
        </w:rPr>
        <w:t>cerrados, rotulados y claramente marcados en su anverso con las siguientes indicaciones:</w:t>
      </w:r>
    </w:p>
    <w:p w:rsidR="006C0019" w:rsidRPr="00913C00" w:rsidRDefault="006C0019" w:rsidP="00AC064B">
      <w:pPr>
        <w:numPr>
          <w:ilvl w:val="0"/>
          <w:numId w:val="77"/>
        </w:numPr>
        <w:spacing w:before="120"/>
        <w:ind w:left="1559" w:hanging="425"/>
        <w:jc w:val="both"/>
        <w:rPr>
          <w:rFonts w:ascii="Arial" w:hAnsi="Arial" w:cs="Arial"/>
          <w:sz w:val="21"/>
          <w:szCs w:val="21"/>
        </w:rPr>
      </w:pPr>
      <w:r w:rsidRPr="00913C00">
        <w:rPr>
          <w:rFonts w:ascii="Arial" w:hAnsi="Arial" w:cs="Arial"/>
          <w:sz w:val="21"/>
          <w:szCs w:val="21"/>
        </w:rPr>
        <w:t>El título del Concurso,</w:t>
      </w:r>
    </w:p>
    <w:p w:rsidR="006C0019" w:rsidRPr="00913C00" w:rsidRDefault="006C0019" w:rsidP="00AC064B">
      <w:pPr>
        <w:numPr>
          <w:ilvl w:val="0"/>
          <w:numId w:val="77"/>
        </w:numPr>
        <w:tabs>
          <w:tab w:val="left" w:pos="567"/>
        </w:tabs>
        <w:spacing w:before="120"/>
        <w:ind w:left="1559" w:hanging="425"/>
        <w:jc w:val="both"/>
        <w:rPr>
          <w:rFonts w:ascii="Arial" w:hAnsi="Arial" w:cs="Arial"/>
          <w:sz w:val="21"/>
          <w:szCs w:val="21"/>
        </w:rPr>
      </w:pPr>
      <w:r w:rsidRPr="00913C00">
        <w:rPr>
          <w:rFonts w:ascii="Arial" w:hAnsi="Arial" w:cs="Arial"/>
          <w:sz w:val="21"/>
          <w:szCs w:val="21"/>
        </w:rPr>
        <w:t>El número de sobre correspondiente (“sobre N° 1” o "sobre N° 2"); y</w:t>
      </w:r>
    </w:p>
    <w:p w:rsidR="006C0019" w:rsidRPr="00913C00" w:rsidRDefault="006C0019" w:rsidP="00AC064B">
      <w:pPr>
        <w:numPr>
          <w:ilvl w:val="0"/>
          <w:numId w:val="77"/>
        </w:numPr>
        <w:spacing w:before="120"/>
        <w:ind w:left="1559" w:hanging="425"/>
        <w:jc w:val="both"/>
        <w:rPr>
          <w:rFonts w:ascii="Arial" w:hAnsi="Arial" w:cs="Arial"/>
          <w:sz w:val="21"/>
          <w:szCs w:val="21"/>
        </w:rPr>
      </w:pPr>
      <w:r w:rsidRPr="00913C00">
        <w:rPr>
          <w:rFonts w:ascii="Arial" w:hAnsi="Arial" w:cs="Arial"/>
          <w:sz w:val="21"/>
          <w:szCs w:val="21"/>
        </w:rPr>
        <w:t>El nombre del Postor.</w:t>
      </w:r>
    </w:p>
    <w:p w:rsidR="006C0019" w:rsidRPr="00913C00" w:rsidRDefault="006C0019" w:rsidP="00AC064B">
      <w:pPr>
        <w:spacing w:before="120"/>
        <w:ind w:left="567"/>
        <w:jc w:val="both"/>
        <w:rPr>
          <w:rFonts w:ascii="Arial" w:hAnsi="Arial" w:cs="Arial"/>
          <w:sz w:val="21"/>
          <w:szCs w:val="21"/>
        </w:rPr>
      </w:pPr>
      <w:r w:rsidRPr="00913C00">
        <w:rPr>
          <w:rFonts w:ascii="Arial" w:hAnsi="Arial" w:cs="Arial"/>
          <w:sz w:val="21"/>
          <w:szCs w:val="21"/>
        </w:rPr>
        <w:t>Los documentos que contengan los sobres N° 1 y N° 2, deberán ser entregados en original.</w:t>
      </w:r>
    </w:p>
    <w:p w:rsidR="00701041" w:rsidRPr="00913C00" w:rsidRDefault="006C0019" w:rsidP="00AC064B">
      <w:pPr>
        <w:spacing w:before="120"/>
        <w:ind w:left="567"/>
        <w:jc w:val="both"/>
        <w:rPr>
          <w:rFonts w:ascii="Arial" w:hAnsi="Arial" w:cs="Arial"/>
          <w:sz w:val="21"/>
          <w:szCs w:val="21"/>
        </w:rPr>
      </w:pPr>
      <w:r w:rsidRPr="00913C00">
        <w:rPr>
          <w:rFonts w:ascii="Arial" w:hAnsi="Arial" w:cs="Arial"/>
          <w:sz w:val="21"/>
          <w:szCs w:val="21"/>
        </w:rPr>
        <w:t xml:space="preserve">En caso exista cualquier discrepancia entre una cifra expresada en números y en letras, el monto expresado en letras prevalecerá. </w:t>
      </w:r>
    </w:p>
    <w:p w:rsidR="006C0019" w:rsidRPr="00913C00" w:rsidRDefault="006C0019" w:rsidP="00AC064B">
      <w:pPr>
        <w:spacing w:before="120"/>
        <w:ind w:left="567"/>
        <w:jc w:val="both"/>
        <w:rPr>
          <w:rFonts w:ascii="Arial" w:hAnsi="Arial" w:cs="Arial"/>
          <w:sz w:val="21"/>
          <w:szCs w:val="21"/>
        </w:rPr>
      </w:pPr>
      <w:r w:rsidRPr="00913C00">
        <w:rPr>
          <w:rFonts w:ascii="Arial" w:hAnsi="Arial" w:cs="Arial"/>
          <w:sz w:val="21"/>
          <w:szCs w:val="21"/>
        </w:rPr>
        <w:t>Los Postores deberán presentar sus Ofertas mediante la entrega del sobre N° 1.</w:t>
      </w:r>
    </w:p>
    <w:p w:rsidR="00D51C25" w:rsidRPr="002F6387" w:rsidRDefault="0069156D" w:rsidP="00913C00">
      <w:pPr>
        <w:tabs>
          <w:tab w:val="left" w:pos="1134"/>
          <w:tab w:val="left" w:pos="1276"/>
        </w:tabs>
        <w:spacing w:before="240" w:line="250" w:lineRule="auto"/>
        <w:ind w:left="567"/>
        <w:jc w:val="both"/>
        <w:rPr>
          <w:rFonts w:cs="Arial"/>
          <w:noProof/>
          <w:sz w:val="22"/>
          <w:szCs w:val="22"/>
        </w:rPr>
      </w:pPr>
      <w:bookmarkStart w:id="318" w:name="_Toc480190959"/>
      <w:bookmarkStart w:id="319" w:name="_Toc480191232"/>
      <w:bookmarkStart w:id="320" w:name="_Toc480191389"/>
      <w:bookmarkStart w:id="321" w:name="_Toc480191684"/>
      <w:bookmarkStart w:id="322" w:name="_Toc480192388"/>
      <w:bookmarkStart w:id="323" w:name="_Toc453067913"/>
      <w:bookmarkStart w:id="324" w:name="_Toc405976739"/>
      <w:bookmarkStart w:id="325" w:name="_Toc405981259"/>
      <w:bookmarkStart w:id="326" w:name="_Ref388113347"/>
      <w:bookmarkStart w:id="327" w:name="_Toc394002296"/>
      <w:bookmarkStart w:id="328" w:name="_Toc430840840"/>
      <w:r w:rsidRPr="002F6387">
        <w:rPr>
          <w:rFonts w:ascii="Arial" w:hAnsi="Arial" w:cs="Arial"/>
          <w:b/>
          <w:noProof/>
          <w:sz w:val="22"/>
          <w:szCs w:val="22"/>
        </w:rPr>
        <w:t xml:space="preserve">13.1  </w:t>
      </w:r>
      <w:r w:rsidR="00D51C25" w:rsidRPr="00AB6E97">
        <w:rPr>
          <w:rFonts w:ascii="Arial" w:hAnsi="Arial" w:cs="Arial"/>
          <w:b/>
          <w:noProof/>
          <w:sz w:val="22"/>
          <w:szCs w:val="22"/>
        </w:rPr>
        <w:t>Contenido de los sobres</w:t>
      </w:r>
      <w:bookmarkEnd w:id="318"/>
      <w:bookmarkEnd w:id="319"/>
      <w:bookmarkEnd w:id="320"/>
      <w:bookmarkEnd w:id="321"/>
      <w:bookmarkEnd w:id="322"/>
      <w:bookmarkEnd w:id="323"/>
      <w:bookmarkEnd w:id="324"/>
      <w:bookmarkEnd w:id="325"/>
      <w:r w:rsidRPr="00AB6E97">
        <w:rPr>
          <w:rFonts w:ascii="Arial" w:hAnsi="Arial" w:cs="Arial"/>
          <w:b/>
          <w:noProof/>
          <w:sz w:val="22"/>
          <w:szCs w:val="22"/>
        </w:rPr>
        <w:t xml:space="preserve"> Nº</w:t>
      </w:r>
      <w:r w:rsidR="00414387">
        <w:rPr>
          <w:rFonts w:ascii="Arial" w:hAnsi="Arial" w:cs="Arial"/>
          <w:b/>
          <w:noProof/>
          <w:sz w:val="22"/>
          <w:szCs w:val="22"/>
        </w:rPr>
        <w:t xml:space="preserve"> </w:t>
      </w:r>
      <w:r w:rsidRPr="00AB6E97">
        <w:rPr>
          <w:rFonts w:ascii="Arial" w:hAnsi="Arial" w:cs="Arial"/>
          <w:b/>
          <w:noProof/>
          <w:sz w:val="22"/>
          <w:szCs w:val="22"/>
        </w:rPr>
        <w:t>1 y Nº</w:t>
      </w:r>
      <w:r w:rsidR="00414387">
        <w:rPr>
          <w:rFonts w:ascii="Arial" w:hAnsi="Arial" w:cs="Arial"/>
          <w:b/>
          <w:noProof/>
          <w:sz w:val="22"/>
          <w:szCs w:val="22"/>
        </w:rPr>
        <w:t xml:space="preserve"> </w:t>
      </w:r>
      <w:r w:rsidRPr="00AB6E97">
        <w:rPr>
          <w:rFonts w:ascii="Arial" w:hAnsi="Arial" w:cs="Arial"/>
          <w:b/>
          <w:noProof/>
          <w:sz w:val="22"/>
          <w:szCs w:val="22"/>
        </w:rPr>
        <w:t>2</w:t>
      </w:r>
    </w:p>
    <w:p w:rsidR="00733785" w:rsidRPr="00913C00" w:rsidRDefault="00733785" w:rsidP="00913C00">
      <w:pPr>
        <w:pStyle w:val="Prrafodelista"/>
        <w:numPr>
          <w:ilvl w:val="0"/>
          <w:numId w:val="179"/>
        </w:numPr>
        <w:spacing w:before="120" w:line="250" w:lineRule="auto"/>
        <w:ind w:left="1843" w:hanging="709"/>
        <w:contextualSpacing w:val="0"/>
        <w:jc w:val="both"/>
        <w:rPr>
          <w:rFonts w:ascii="Arial" w:hAnsi="Arial" w:cs="Arial"/>
          <w:noProof/>
          <w:sz w:val="21"/>
          <w:szCs w:val="21"/>
        </w:rPr>
      </w:pPr>
      <w:bookmarkStart w:id="329" w:name="_Toc430931645"/>
      <w:bookmarkStart w:id="330" w:name="_Toc440857170"/>
      <w:bookmarkStart w:id="331" w:name="_Toc440874516"/>
      <w:bookmarkEnd w:id="326"/>
      <w:bookmarkEnd w:id="327"/>
      <w:bookmarkEnd w:id="328"/>
      <w:r w:rsidRPr="00913C00">
        <w:rPr>
          <w:rFonts w:ascii="Arial" w:hAnsi="Arial" w:cs="Arial"/>
          <w:noProof/>
          <w:sz w:val="21"/>
          <w:szCs w:val="21"/>
        </w:rPr>
        <w:t>Toda la documentación presentada en el sobre N° 1 deberá ser perfectamente legible y visada por el(los) Representantes(s) Legal(es) del Postor, a excepción de la Garantía de Validez,Vigencia y Seriedad de la Oferta.</w:t>
      </w:r>
    </w:p>
    <w:p w:rsidR="00C20FF1" w:rsidRPr="00913C00" w:rsidRDefault="00AB6E97" w:rsidP="00913C00">
      <w:pPr>
        <w:pStyle w:val="Prrafodelista"/>
        <w:numPr>
          <w:ilvl w:val="0"/>
          <w:numId w:val="179"/>
        </w:numPr>
        <w:spacing w:before="120" w:line="250" w:lineRule="auto"/>
        <w:ind w:left="1843" w:hanging="709"/>
        <w:contextualSpacing w:val="0"/>
        <w:jc w:val="both"/>
        <w:rPr>
          <w:rFonts w:ascii="Arial" w:hAnsi="Arial" w:cs="Arial"/>
          <w:noProof/>
          <w:sz w:val="21"/>
          <w:szCs w:val="21"/>
        </w:rPr>
      </w:pPr>
      <w:r>
        <w:rPr>
          <w:rFonts w:ascii="Arial" w:hAnsi="Arial" w:cs="Arial"/>
          <w:noProof/>
          <w:sz w:val="21"/>
          <w:szCs w:val="21"/>
        </w:rPr>
        <w:t>El</w:t>
      </w:r>
      <w:r w:rsidR="00C20FF1" w:rsidRPr="00913C00">
        <w:rPr>
          <w:rFonts w:ascii="Arial" w:hAnsi="Arial" w:cs="Arial"/>
          <w:noProof/>
          <w:sz w:val="21"/>
          <w:szCs w:val="21"/>
        </w:rPr>
        <w:t xml:space="preserve"> sobre Nº 1 deberá ser presentado personalmente por uno de los Agentes Autorizados o por uno de los Representantes Legales. No se aceptará ni</w:t>
      </w:r>
      <w:r>
        <w:rPr>
          <w:rFonts w:ascii="Arial" w:hAnsi="Arial" w:cs="Arial"/>
          <w:noProof/>
          <w:sz w:val="21"/>
          <w:szCs w:val="21"/>
        </w:rPr>
        <w:t xml:space="preserve"> se</w:t>
      </w:r>
      <w:r w:rsidR="00C20FF1" w:rsidRPr="00913C00">
        <w:rPr>
          <w:rFonts w:ascii="Arial" w:hAnsi="Arial" w:cs="Arial"/>
          <w:noProof/>
          <w:sz w:val="21"/>
          <w:szCs w:val="21"/>
        </w:rPr>
        <w:t xml:space="preserve"> recibirá documentos que sean remitidos por vía postal</w:t>
      </w:r>
      <w:r>
        <w:rPr>
          <w:rFonts w:ascii="Arial" w:hAnsi="Arial" w:cs="Arial"/>
          <w:noProof/>
          <w:sz w:val="21"/>
          <w:szCs w:val="21"/>
        </w:rPr>
        <w:t>,</w:t>
      </w:r>
      <w:r w:rsidR="00C20FF1" w:rsidRPr="00913C00">
        <w:rPr>
          <w:rFonts w:ascii="Arial" w:hAnsi="Arial" w:cs="Arial"/>
          <w:noProof/>
          <w:sz w:val="21"/>
          <w:szCs w:val="21"/>
        </w:rPr>
        <w:t>o cualquier otro tipo de comunicación.</w:t>
      </w:r>
    </w:p>
    <w:p w:rsidR="00C20FF1" w:rsidRPr="00913C00" w:rsidRDefault="00C20FF1" w:rsidP="00913C00">
      <w:pPr>
        <w:pStyle w:val="Prrafodelista"/>
        <w:numPr>
          <w:ilvl w:val="0"/>
          <w:numId w:val="179"/>
        </w:numPr>
        <w:spacing w:before="120" w:line="250" w:lineRule="auto"/>
        <w:ind w:left="1843" w:hanging="709"/>
        <w:contextualSpacing w:val="0"/>
        <w:jc w:val="both"/>
        <w:rPr>
          <w:rFonts w:ascii="Arial" w:hAnsi="Arial" w:cs="Arial"/>
          <w:noProof/>
          <w:sz w:val="21"/>
          <w:szCs w:val="21"/>
        </w:rPr>
      </w:pPr>
      <w:r w:rsidRPr="00913C00">
        <w:rPr>
          <w:rFonts w:ascii="Arial" w:hAnsi="Arial" w:cs="Arial"/>
          <w:noProof/>
          <w:sz w:val="21"/>
          <w:szCs w:val="21"/>
        </w:rPr>
        <w:t xml:space="preserve">El Postor asumirá todos los costos o gastos, directos o indirectos, en que incurra relacionados con la preparación y presentación de los sobres Nº 1 y Nº 2. El Estado o cualquiera de sus dependencias, incluyendo a PROINVERSIÓN, sus </w:t>
      </w:r>
      <w:r w:rsidR="00163332" w:rsidRPr="00AB6E97">
        <w:rPr>
          <w:rFonts w:ascii="Arial" w:hAnsi="Arial" w:cs="Arial"/>
          <w:noProof/>
          <w:sz w:val="21"/>
          <w:szCs w:val="21"/>
        </w:rPr>
        <w:t xml:space="preserve">funcionarios, sus </w:t>
      </w:r>
      <w:r w:rsidRPr="00913C00">
        <w:rPr>
          <w:rFonts w:ascii="Arial" w:hAnsi="Arial" w:cs="Arial"/>
          <w:noProof/>
          <w:sz w:val="21"/>
          <w:szCs w:val="21"/>
        </w:rPr>
        <w:t>consultores y/o asesores, no serán responsables en ningún caso por dichos costos o gastos, cualquiera sea el resultado del Concurso, o si el mismo fuera suspendido o cancelado.</w:t>
      </w:r>
    </w:p>
    <w:p w:rsidR="00C20FF1" w:rsidRPr="00913C00" w:rsidRDefault="00C20FF1" w:rsidP="00913C00">
      <w:pPr>
        <w:pStyle w:val="Prrafodelista"/>
        <w:numPr>
          <w:ilvl w:val="0"/>
          <w:numId w:val="179"/>
        </w:numPr>
        <w:spacing w:before="120" w:line="250" w:lineRule="auto"/>
        <w:ind w:left="1843" w:hanging="709"/>
        <w:contextualSpacing w:val="0"/>
        <w:jc w:val="both"/>
        <w:rPr>
          <w:rFonts w:ascii="Arial" w:hAnsi="Arial" w:cs="Arial"/>
          <w:noProof/>
          <w:sz w:val="21"/>
          <w:szCs w:val="21"/>
        </w:rPr>
      </w:pPr>
      <w:r w:rsidRPr="00913C00">
        <w:rPr>
          <w:rFonts w:ascii="Arial" w:hAnsi="Arial" w:cs="Arial"/>
          <w:noProof/>
          <w:sz w:val="21"/>
          <w:szCs w:val="21"/>
        </w:rPr>
        <w:t>El sobre N° 1 deberá contener los siguientes documentos:</w:t>
      </w:r>
    </w:p>
    <w:p w:rsidR="00C20FF1" w:rsidRPr="00913C00" w:rsidRDefault="00733785" w:rsidP="00AC064B">
      <w:pPr>
        <w:pStyle w:val="Prrafodelista"/>
        <w:numPr>
          <w:ilvl w:val="0"/>
          <w:numId w:val="67"/>
        </w:numPr>
        <w:spacing w:before="120"/>
        <w:ind w:left="2268" w:hanging="425"/>
        <w:contextualSpacing w:val="0"/>
        <w:jc w:val="both"/>
        <w:rPr>
          <w:rFonts w:ascii="Arial" w:hAnsi="Arial" w:cs="Arial"/>
          <w:noProof/>
          <w:sz w:val="21"/>
          <w:szCs w:val="21"/>
        </w:rPr>
      </w:pPr>
      <w:r w:rsidRPr="00913C00">
        <w:rPr>
          <w:rFonts w:ascii="Arial" w:hAnsi="Arial" w:cs="Arial"/>
          <w:noProof/>
          <w:sz w:val="21"/>
          <w:szCs w:val="21"/>
        </w:rPr>
        <w:t>Un</w:t>
      </w:r>
      <w:r w:rsidR="00C20FF1" w:rsidRPr="00913C00">
        <w:rPr>
          <w:rFonts w:ascii="Arial" w:hAnsi="Arial" w:cs="Arial"/>
          <w:noProof/>
          <w:sz w:val="21"/>
          <w:szCs w:val="21"/>
        </w:rPr>
        <w:t xml:space="preserve"> (</w:t>
      </w:r>
      <w:r w:rsidRPr="00913C00">
        <w:rPr>
          <w:rFonts w:ascii="Arial" w:hAnsi="Arial" w:cs="Arial"/>
          <w:noProof/>
          <w:sz w:val="21"/>
          <w:szCs w:val="21"/>
        </w:rPr>
        <w:t>1)</w:t>
      </w:r>
      <w:r w:rsidR="00C20FF1" w:rsidRPr="00913C00">
        <w:rPr>
          <w:rFonts w:ascii="Arial" w:hAnsi="Arial" w:cs="Arial"/>
          <w:noProof/>
          <w:sz w:val="21"/>
          <w:szCs w:val="21"/>
        </w:rPr>
        <w:t xml:space="preserve"> ejempla</w:t>
      </w:r>
      <w:r w:rsidRPr="00913C00">
        <w:rPr>
          <w:rFonts w:ascii="Arial" w:hAnsi="Arial" w:cs="Arial"/>
          <w:noProof/>
          <w:sz w:val="21"/>
          <w:szCs w:val="21"/>
        </w:rPr>
        <w:t>r</w:t>
      </w:r>
      <w:r w:rsidR="00C20FF1" w:rsidRPr="00913C00">
        <w:rPr>
          <w:rFonts w:ascii="Arial" w:hAnsi="Arial" w:cs="Arial"/>
          <w:noProof/>
          <w:sz w:val="21"/>
          <w:szCs w:val="21"/>
        </w:rPr>
        <w:t xml:space="preserve"> de la versión final </w:t>
      </w:r>
      <w:r w:rsidRPr="00913C00">
        <w:rPr>
          <w:rFonts w:ascii="Arial" w:hAnsi="Arial" w:cs="Arial"/>
          <w:noProof/>
          <w:sz w:val="21"/>
          <w:szCs w:val="21"/>
        </w:rPr>
        <w:t xml:space="preserve">del </w:t>
      </w:r>
      <w:r w:rsidR="00C20FF1" w:rsidRPr="00913C00">
        <w:rPr>
          <w:rFonts w:ascii="Arial" w:hAnsi="Arial" w:cs="Arial"/>
          <w:noProof/>
          <w:sz w:val="21"/>
          <w:szCs w:val="21"/>
        </w:rPr>
        <w:t xml:space="preserve">Contrato de Concesión, impreso en papel de seguridad, que </w:t>
      </w:r>
      <w:r w:rsidR="00634976" w:rsidRPr="00913C00">
        <w:rPr>
          <w:rFonts w:ascii="Arial" w:hAnsi="Arial" w:cs="Arial"/>
          <w:noProof/>
          <w:sz w:val="21"/>
          <w:szCs w:val="21"/>
        </w:rPr>
        <w:t xml:space="preserve">el Director de Proyecto </w:t>
      </w:r>
      <w:r w:rsidR="00C20FF1" w:rsidRPr="00913C00">
        <w:rPr>
          <w:rFonts w:ascii="Arial" w:hAnsi="Arial" w:cs="Arial"/>
          <w:noProof/>
          <w:sz w:val="21"/>
          <w:szCs w:val="21"/>
        </w:rPr>
        <w:t>enviará a los Postores. Cada uno de los folios de est</w:t>
      </w:r>
      <w:r w:rsidR="00634976" w:rsidRPr="00913C00">
        <w:rPr>
          <w:rFonts w:ascii="Arial" w:hAnsi="Arial" w:cs="Arial"/>
          <w:noProof/>
          <w:sz w:val="21"/>
          <w:szCs w:val="21"/>
        </w:rPr>
        <w:t xml:space="preserve">e </w:t>
      </w:r>
      <w:r w:rsidR="00C20FF1" w:rsidRPr="00913C00">
        <w:rPr>
          <w:rFonts w:ascii="Arial" w:hAnsi="Arial" w:cs="Arial"/>
          <w:noProof/>
          <w:sz w:val="21"/>
          <w:szCs w:val="21"/>
        </w:rPr>
        <w:t>ejemplar deber</w:t>
      </w:r>
      <w:r w:rsidR="00634976" w:rsidRPr="00913C00">
        <w:rPr>
          <w:rFonts w:ascii="Arial" w:hAnsi="Arial" w:cs="Arial"/>
          <w:noProof/>
          <w:sz w:val="21"/>
          <w:szCs w:val="21"/>
        </w:rPr>
        <w:t>a</w:t>
      </w:r>
      <w:r w:rsidR="00C20FF1" w:rsidRPr="00913C00">
        <w:rPr>
          <w:rFonts w:ascii="Arial" w:hAnsi="Arial" w:cs="Arial"/>
          <w:noProof/>
          <w:sz w:val="21"/>
          <w:szCs w:val="21"/>
        </w:rPr>
        <w:t xml:space="preserve"> estar debidamente </w:t>
      </w:r>
      <w:r w:rsidR="00634976" w:rsidRPr="00913C00">
        <w:rPr>
          <w:rFonts w:ascii="Arial" w:hAnsi="Arial" w:cs="Arial"/>
          <w:noProof/>
          <w:sz w:val="21"/>
          <w:szCs w:val="21"/>
        </w:rPr>
        <w:t>visado</w:t>
      </w:r>
      <w:r w:rsidR="00C20FF1" w:rsidRPr="00913C00">
        <w:rPr>
          <w:rFonts w:ascii="Arial" w:hAnsi="Arial" w:cs="Arial"/>
          <w:noProof/>
          <w:sz w:val="21"/>
          <w:szCs w:val="21"/>
        </w:rPr>
        <w:t xml:space="preserve"> por el Representante Legal del Postor</w:t>
      </w:r>
      <w:r w:rsidR="007E2167" w:rsidRPr="00913C00">
        <w:rPr>
          <w:rFonts w:ascii="Arial" w:hAnsi="Arial" w:cs="Arial"/>
          <w:noProof/>
          <w:sz w:val="21"/>
          <w:szCs w:val="21"/>
        </w:rPr>
        <w:t>, en señal de aceptación de lo</w:t>
      </w:r>
      <w:r w:rsidR="006126E7">
        <w:rPr>
          <w:rFonts w:ascii="Arial" w:hAnsi="Arial" w:cs="Arial"/>
          <w:noProof/>
          <w:sz w:val="21"/>
          <w:szCs w:val="21"/>
        </w:rPr>
        <w:t>s</w:t>
      </w:r>
      <w:r w:rsidR="007E2167" w:rsidRPr="00913C00">
        <w:rPr>
          <w:rFonts w:ascii="Arial" w:hAnsi="Arial" w:cs="Arial"/>
          <w:noProof/>
          <w:sz w:val="21"/>
          <w:szCs w:val="21"/>
        </w:rPr>
        <w:t xml:space="preserve"> terminos y condiciones del mismo</w:t>
      </w:r>
      <w:r w:rsidR="00C7330E" w:rsidRPr="00913C00">
        <w:rPr>
          <w:rFonts w:ascii="Arial" w:hAnsi="Arial" w:cs="Arial"/>
          <w:noProof/>
          <w:sz w:val="21"/>
          <w:szCs w:val="21"/>
        </w:rPr>
        <w:t>.</w:t>
      </w:r>
    </w:p>
    <w:p w:rsidR="00C20FF1" w:rsidRPr="00913C00" w:rsidRDefault="004C7EA8" w:rsidP="00AC064B">
      <w:pPr>
        <w:pStyle w:val="Prrafodelista"/>
        <w:numPr>
          <w:ilvl w:val="0"/>
          <w:numId w:val="67"/>
        </w:numPr>
        <w:spacing w:before="120"/>
        <w:ind w:left="2268" w:hanging="425"/>
        <w:contextualSpacing w:val="0"/>
        <w:jc w:val="both"/>
        <w:rPr>
          <w:rFonts w:ascii="Arial" w:hAnsi="Arial" w:cs="Arial"/>
          <w:i/>
          <w:noProof/>
          <w:sz w:val="21"/>
          <w:szCs w:val="21"/>
        </w:rPr>
      </w:pPr>
      <w:r w:rsidRPr="00913C00">
        <w:rPr>
          <w:rFonts w:ascii="Arial" w:hAnsi="Arial" w:cs="Arial"/>
          <w:noProof/>
          <w:sz w:val="21"/>
          <w:szCs w:val="21"/>
        </w:rPr>
        <w:t xml:space="preserve">Formulario </w:t>
      </w:r>
      <w:r w:rsidR="008E6E58" w:rsidRPr="00913C00">
        <w:rPr>
          <w:rFonts w:ascii="Arial" w:hAnsi="Arial" w:cs="Arial"/>
          <w:noProof/>
          <w:sz w:val="21"/>
          <w:szCs w:val="21"/>
        </w:rPr>
        <w:t>7</w:t>
      </w:r>
      <w:r w:rsidR="00C20FF1" w:rsidRPr="00913C00">
        <w:rPr>
          <w:rFonts w:ascii="Arial" w:hAnsi="Arial" w:cs="Arial"/>
          <w:i/>
          <w:noProof/>
          <w:sz w:val="21"/>
          <w:szCs w:val="21"/>
        </w:rPr>
        <w:t xml:space="preserve"> </w:t>
      </w:r>
      <w:r w:rsidR="00C20FF1" w:rsidRPr="00913C00">
        <w:rPr>
          <w:rFonts w:ascii="Arial" w:hAnsi="Arial" w:cs="Arial"/>
          <w:noProof/>
          <w:sz w:val="21"/>
          <w:szCs w:val="21"/>
        </w:rPr>
        <w:t>(Vigencia de la Información-Declaración Jurada</w:t>
      </w:r>
      <w:r w:rsidR="00C7330E" w:rsidRPr="00913C00">
        <w:rPr>
          <w:rFonts w:ascii="Arial" w:hAnsi="Arial" w:cs="Arial"/>
          <w:noProof/>
          <w:sz w:val="21"/>
          <w:szCs w:val="21"/>
        </w:rPr>
        <w:t>).</w:t>
      </w:r>
    </w:p>
    <w:p w:rsidR="00C20FF1" w:rsidRPr="00913C00" w:rsidRDefault="007E2167" w:rsidP="00AC064B">
      <w:pPr>
        <w:pStyle w:val="Prrafodelista"/>
        <w:numPr>
          <w:ilvl w:val="0"/>
          <w:numId w:val="67"/>
        </w:numPr>
        <w:spacing w:before="120"/>
        <w:ind w:left="2268" w:hanging="425"/>
        <w:contextualSpacing w:val="0"/>
        <w:jc w:val="both"/>
        <w:rPr>
          <w:rFonts w:ascii="Arial" w:hAnsi="Arial" w:cs="Arial"/>
          <w:noProof/>
          <w:sz w:val="21"/>
          <w:szCs w:val="21"/>
        </w:rPr>
      </w:pPr>
      <w:r w:rsidRPr="00913C00">
        <w:rPr>
          <w:rFonts w:ascii="Arial" w:hAnsi="Arial" w:cs="Arial"/>
          <w:noProof/>
          <w:sz w:val="21"/>
          <w:szCs w:val="21"/>
        </w:rPr>
        <w:t>Formulario 8 o 8-A, según corresponda (</w:t>
      </w:r>
      <w:r w:rsidR="00C20FF1" w:rsidRPr="00913C00">
        <w:rPr>
          <w:rFonts w:ascii="Arial" w:hAnsi="Arial" w:cs="Arial"/>
          <w:noProof/>
          <w:sz w:val="21"/>
          <w:szCs w:val="21"/>
        </w:rPr>
        <w:t>Formulario de Aceptación de las Bases y Contrato</w:t>
      </w:r>
      <w:r w:rsidRPr="00913C00">
        <w:rPr>
          <w:rFonts w:ascii="Arial" w:hAnsi="Arial" w:cs="Arial"/>
          <w:noProof/>
          <w:sz w:val="21"/>
          <w:szCs w:val="21"/>
        </w:rPr>
        <w:t>- Declaración Jurada</w:t>
      </w:r>
      <w:r w:rsidR="00C20FF1" w:rsidRPr="00913C00">
        <w:rPr>
          <w:rFonts w:ascii="Arial" w:hAnsi="Arial" w:cs="Arial"/>
          <w:noProof/>
          <w:sz w:val="21"/>
          <w:szCs w:val="21"/>
        </w:rPr>
        <w:t xml:space="preserve"> .</w:t>
      </w:r>
    </w:p>
    <w:p w:rsidR="007E2167" w:rsidRPr="00913C00" w:rsidRDefault="007E2167" w:rsidP="00AC064B">
      <w:pPr>
        <w:pStyle w:val="Prrafodelista"/>
        <w:numPr>
          <w:ilvl w:val="0"/>
          <w:numId w:val="67"/>
        </w:numPr>
        <w:spacing w:before="120"/>
        <w:ind w:left="2268" w:hanging="425"/>
        <w:contextualSpacing w:val="0"/>
        <w:jc w:val="both"/>
        <w:rPr>
          <w:rFonts w:ascii="Arial" w:hAnsi="Arial" w:cs="Arial"/>
          <w:noProof/>
          <w:sz w:val="21"/>
          <w:szCs w:val="21"/>
        </w:rPr>
      </w:pPr>
      <w:r w:rsidRPr="00913C00">
        <w:rPr>
          <w:rFonts w:ascii="Arial" w:hAnsi="Arial" w:cs="Arial"/>
          <w:noProof/>
          <w:sz w:val="21"/>
          <w:szCs w:val="21"/>
        </w:rPr>
        <w:t>Formulario 9 (Declaración Jurada de no estar impedido para contratar con el Estado).</w:t>
      </w:r>
    </w:p>
    <w:p w:rsidR="00C20FF1" w:rsidRPr="00D772D9" w:rsidRDefault="00C20FF1" w:rsidP="00AC064B">
      <w:pPr>
        <w:pStyle w:val="Prrafodelista"/>
        <w:numPr>
          <w:ilvl w:val="0"/>
          <w:numId w:val="67"/>
        </w:numPr>
        <w:spacing w:before="120"/>
        <w:ind w:left="2268" w:hanging="425"/>
        <w:contextualSpacing w:val="0"/>
        <w:jc w:val="both"/>
        <w:rPr>
          <w:rFonts w:ascii="Arial" w:hAnsi="Arial" w:cs="Arial"/>
          <w:noProof/>
          <w:sz w:val="22"/>
          <w:szCs w:val="22"/>
        </w:rPr>
      </w:pPr>
      <w:r w:rsidRPr="002F6387">
        <w:rPr>
          <w:rFonts w:ascii="Arial" w:hAnsi="Arial" w:cs="Arial"/>
          <w:noProof/>
          <w:sz w:val="22"/>
          <w:szCs w:val="22"/>
        </w:rPr>
        <w:t xml:space="preserve">Garantía de Validez, Vigencia y Seriedad de la Oferta, conforme al monto y condiciones establecidos en el Formulario </w:t>
      </w:r>
      <w:r w:rsidR="00C7330E">
        <w:rPr>
          <w:rFonts w:ascii="Arial" w:hAnsi="Arial" w:cs="Arial"/>
          <w:noProof/>
          <w:sz w:val="22"/>
          <w:szCs w:val="22"/>
        </w:rPr>
        <w:t>4</w:t>
      </w:r>
      <w:r w:rsidRPr="002F6387">
        <w:rPr>
          <w:rFonts w:ascii="Arial" w:hAnsi="Arial" w:cs="Arial"/>
          <w:noProof/>
          <w:sz w:val="22"/>
          <w:szCs w:val="22"/>
        </w:rPr>
        <w:t>, y emitida por una de las</w:t>
      </w:r>
      <w:r w:rsidR="00AB6E97">
        <w:rPr>
          <w:rFonts w:ascii="Arial" w:hAnsi="Arial" w:cs="Arial"/>
          <w:noProof/>
          <w:sz w:val="22"/>
          <w:szCs w:val="22"/>
        </w:rPr>
        <w:t xml:space="preserve"> Entidades Finanacieras </w:t>
      </w:r>
      <w:r w:rsidRPr="002F6387">
        <w:rPr>
          <w:rFonts w:ascii="Arial" w:hAnsi="Arial" w:cs="Arial"/>
          <w:noProof/>
          <w:sz w:val="22"/>
          <w:szCs w:val="22"/>
        </w:rPr>
        <w:t xml:space="preserve">señaladas en el </w:t>
      </w:r>
      <w:r w:rsidRPr="00D772D9">
        <w:rPr>
          <w:rFonts w:ascii="Arial" w:hAnsi="Arial" w:cs="Arial"/>
          <w:noProof/>
          <w:sz w:val="22"/>
          <w:szCs w:val="22"/>
        </w:rPr>
        <w:t xml:space="preserve">Anexo 6; la cual deberá </w:t>
      </w:r>
      <w:r w:rsidR="008C3103" w:rsidRPr="00310243">
        <w:rPr>
          <w:rFonts w:ascii="Arial" w:hAnsi="Arial" w:cs="Arial"/>
          <w:noProof/>
          <w:sz w:val="22"/>
          <w:szCs w:val="22"/>
        </w:rPr>
        <w:t>estar vigente hasta la Fecha de Cierre</w:t>
      </w:r>
      <w:r w:rsidRPr="00D772D9">
        <w:rPr>
          <w:rFonts w:ascii="Arial" w:hAnsi="Arial" w:cs="Arial"/>
          <w:noProof/>
          <w:sz w:val="22"/>
          <w:szCs w:val="22"/>
        </w:rPr>
        <w:t>, y,</w:t>
      </w:r>
    </w:p>
    <w:p w:rsidR="00C20FF1" w:rsidRPr="002F6387" w:rsidRDefault="00C20FF1" w:rsidP="00AC064B">
      <w:pPr>
        <w:pStyle w:val="Prrafodelista"/>
        <w:numPr>
          <w:ilvl w:val="0"/>
          <w:numId w:val="67"/>
        </w:numPr>
        <w:spacing w:before="120"/>
        <w:ind w:left="2268" w:hanging="425"/>
        <w:contextualSpacing w:val="0"/>
        <w:jc w:val="both"/>
        <w:rPr>
          <w:rFonts w:ascii="Arial" w:hAnsi="Arial" w:cs="Arial"/>
          <w:noProof/>
          <w:sz w:val="22"/>
          <w:szCs w:val="22"/>
        </w:rPr>
      </w:pPr>
      <w:r w:rsidRPr="002F6387">
        <w:rPr>
          <w:rFonts w:ascii="Arial" w:hAnsi="Arial" w:cs="Arial"/>
          <w:noProof/>
          <w:sz w:val="22"/>
          <w:szCs w:val="22"/>
        </w:rPr>
        <w:t xml:space="preserve">El sobre N° 2 cerrado: </w:t>
      </w:r>
    </w:p>
    <w:p w:rsidR="00ED47D6" w:rsidRDefault="00C20FF1" w:rsidP="00913C00">
      <w:pPr>
        <w:pStyle w:val="Prrafodelista"/>
        <w:numPr>
          <w:ilvl w:val="0"/>
          <w:numId w:val="179"/>
        </w:numPr>
        <w:spacing w:before="120" w:line="250" w:lineRule="auto"/>
        <w:ind w:left="1843" w:hanging="709"/>
        <w:contextualSpacing w:val="0"/>
        <w:jc w:val="both"/>
        <w:rPr>
          <w:rFonts w:ascii="Arial" w:hAnsi="Arial" w:cs="Arial"/>
          <w:noProof/>
          <w:sz w:val="22"/>
          <w:szCs w:val="22"/>
        </w:rPr>
      </w:pPr>
      <w:r w:rsidRPr="002F6387">
        <w:rPr>
          <w:rFonts w:ascii="Arial" w:hAnsi="Arial" w:cs="Arial"/>
          <w:noProof/>
          <w:sz w:val="22"/>
          <w:szCs w:val="22"/>
        </w:rPr>
        <w:t xml:space="preserve">El sobre N° 2, deberá contener el  </w:t>
      </w:r>
      <w:r w:rsidR="00E54DC9" w:rsidRPr="002F6387">
        <w:rPr>
          <w:rFonts w:ascii="Arial" w:hAnsi="Arial" w:cs="Arial"/>
          <w:noProof/>
          <w:sz w:val="22"/>
          <w:szCs w:val="22"/>
        </w:rPr>
        <w:t xml:space="preserve">Formulario </w:t>
      </w:r>
      <w:r w:rsidR="00E54DC9" w:rsidRPr="00E54DC9">
        <w:rPr>
          <w:rFonts w:ascii="Arial" w:hAnsi="Arial" w:cs="Arial"/>
          <w:noProof/>
          <w:sz w:val="22"/>
          <w:szCs w:val="22"/>
        </w:rPr>
        <w:t>3</w:t>
      </w:r>
      <w:r w:rsidRPr="002F6387">
        <w:rPr>
          <w:rFonts w:ascii="Arial" w:hAnsi="Arial" w:cs="Arial"/>
          <w:noProof/>
          <w:sz w:val="22"/>
          <w:szCs w:val="22"/>
        </w:rPr>
        <w:t xml:space="preserve">, impreso en papel de seguridad que </w:t>
      </w:r>
      <w:r w:rsidR="002C4882" w:rsidRPr="002F6387">
        <w:rPr>
          <w:rFonts w:ascii="Arial" w:hAnsi="Arial" w:cs="Arial"/>
          <w:noProof/>
          <w:sz w:val="22"/>
          <w:szCs w:val="22"/>
        </w:rPr>
        <w:t>el Director de Proyecto</w:t>
      </w:r>
      <w:r w:rsidRPr="002F6387">
        <w:rPr>
          <w:rFonts w:ascii="Arial" w:hAnsi="Arial" w:cs="Arial"/>
          <w:noProof/>
          <w:sz w:val="22"/>
          <w:szCs w:val="22"/>
        </w:rPr>
        <w:t xml:space="preserve"> enviará a los Postores, debidamente llenado y suscrito por el Representante Legal.</w:t>
      </w:r>
      <w:r w:rsidR="00ED47D6">
        <w:rPr>
          <w:rFonts w:ascii="Arial" w:hAnsi="Arial" w:cs="Arial"/>
          <w:noProof/>
          <w:sz w:val="22"/>
          <w:szCs w:val="22"/>
        </w:rPr>
        <w:br w:type="page"/>
      </w:r>
    </w:p>
    <w:p w:rsidR="00C20FF1" w:rsidRPr="002F6387" w:rsidRDefault="00C20FF1" w:rsidP="00913C00">
      <w:pPr>
        <w:pStyle w:val="Prrafodelista"/>
        <w:numPr>
          <w:ilvl w:val="0"/>
          <w:numId w:val="179"/>
        </w:numPr>
        <w:spacing w:before="120" w:line="250" w:lineRule="auto"/>
        <w:ind w:left="1843" w:hanging="709"/>
        <w:contextualSpacing w:val="0"/>
        <w:jc w:val="both"/>
        <w:rPr>
          <w:rFonts w:ascii="Arial" w:hAnsi="Arial" w:cs="Arial"/>
          <w:noProof/>
          <w:sz w:val="22"/>
          <w:szCs w:val="22"/>
        </w:rPr>
      </w:pPr>
      <w:r w:rsidRPr="002F6387">
        <w:rPr>
          <w:rFonts w:ascii="Arial" w:hAnsi="Arial" w:cs="Arial"/>
          <w:noProof/>
          <w:sz w:val="22"/>
          <w:szCs w:val="22"/>
        </w:rPr>
        <w:lastRenderedPageBreak/>
        <w:t xml:space="preserve">La Oferta </w:t>
      </w:r>
      <w:r w:rsidR="002C4882" w:rsidRPr="002F6387">
        <w:rPr>
          <w:rFonts w:ascii="Arial" w:hAnsi="Arial" w:cs="Arial"/>
          <w:noProof/>
          <w:sz w:val="22"/>
          <w:szCs w:val="22"/>
        </w:rPr>
        <w:t>será parte integrante del Contrato con carácter vinculante.</w:t>
      </w:r>
    </w:p>
    <w:p w:rsidR="00627671" w:rsidRPr="002F6387" w:rsidRDefault="00C20FF1" w:rsidP="00B104AB">
      <w:pPr>
        <w:spacing w:before="120"/>
        <w:ind w:left="1843"/>
        <w:jc w:val="both"/>
        <w:rPr>
          <w:rFonts w:ascii="Arial" w:hAnsi="Arial" w:cs="Arial"/>
          <w:noProof/>
          <w:sz w:val="22"/>
          <w:szCs w:val="22"/>
        </w:rPr>
      </w:pPr>
      <w:r w:rsidRPr="002F6387">
        <w:rPr>
          <w:rFonts w:ascii="Arial" w:hAnsi="Arial" w:cs="Arial"/>
          <w:noProof/>
          <w:sz w:val="22"/>
          <w:szCs w:val="22"/>
        </w:rPr>
        <w:t xml:space="preserve">A los efectos de este Concurso, la presentación del sobre N° 2 contiene una Oferta irrevocable, con el sometimiento del Postor que la presenta, sin excepción, a todos los términos y condiciones </w:t>
      </w:r>
      <w:r w:rsidR="002C4882" w:rsidRPr="002F6387">
        <w:rPr>
          <w:rFonts w:ascii="Arial" w:hAnsi="Arial" w:cs="Arial"/>
          <w:noProof/>
          <w:sz w:val="22"/>
          <w:szCs w:val="22"/>
        </w:rPr>
        <w:t xml:space="preserve">del </w:t>
      </w:r>
      <w:r w:rsidRPr="002F6387">
        <w:rPr>
          <w:rFonts w:ascii="Arial" w:hAnsi="Arial" w:cs="Arial"/>
          <w:noProof/>
          <w:sz w:val="22"/>
          <w:szCs w:val="22"/>
        </w:rPr>
        <w:t>Contrato.</w:t>
      </w:r>
    </w:p>
    <w:p w:rsidR="00D269C8" w:rsidRPr="002F6387" w:rsidRDefault="00C20FF1" w:rsidP="00AC064B">
      <w:pPr>
        <w:tabs>
          <w:tab w:val="left" w:pos="1843"/>
        </w:tabs>
        <w:spacing w:before="120"/>
        <w:ind w:left="1134" w:hanging="567"/>
        <w:jc w:val="both"/>
        <w:rPr>
          <w:rFonts w:ascii="Arial" w:hAnsi="Arial" w:cs="Arial"/>
          <w:b/>
          <w:noProof/>
          <w:sz w:val="22"/>
          <w:szCs w:val="22"/>
        </w:rPr>
      </w:pPr>
      <w:r w:rsidRPr="002F6387">
        <w:rPr>
          <w:rFonts w:ascii="Arial" w:hAnsi="Arial" w:cs="Arial"/>
          <w:b/>
          <w:noProof/>
          <w:sz w:val="22"/>
          <w:szCs w:val="22"/>
        </w:rPr>
        <w:t>13.2</w:t>
      </w:r>
      <w:r w:rsidRPr="002F6387">
        <w:rPr>
          <w:rFonts w:ascii="Arial" w:hAnsi="Arial" w:cs="Arial"/>
          <w:b/>
          <w:noProof/>
          <w:sz w:val="22"/>
          <w:szCs w:val="22"/>
        </w:rPr>
        <w:tab/>
      </w:r>
      <w:r w:rsidRPr="00AB6E97">
        <w:rPr>
          <w:rFonts w:ascii="Arial" w:hAnsi="Arial" w:cs="Arial"/>
          <w:b/>
          <w:noProof/>
          <w:sz w:val="22"/>
          <w:szCs w:val="22"/>
        </w:rPr>
        <w:t>Presentación de los sobres Nº 1 y Nº 2 y Adjudicación de la Buena Pro</w:t>
      </w:r>
    </w:p>
    <w:p w:rsidR="00FB79F8" w:rsidRPr="00913C00" w:rsidRDefault="00D269C8" w:rsidP="00913C00">
      <w:pPr>
        <w:pStyle w:val="Prrafodelista"/>
        <w:numPr>
          <w:ilvl w:val="0"/>
          <w:numId w:val="182"/>
        </w:numPr>
        <w:spacing w:before="120" w:line="250" w:lineRule="auto"/>
        <w:ind w:left="1843" w:hanging="709"/>
        <w:contextualSpacing w:val="0"/>
        <w:jc w:val="both"/>
        <w:rPr>
          <w:rFonts w:ascii="Arial" w:hAnsi="Arial" w:cs="Arial"/>
          <w:noProof/>
          <w:sz w:val="22"/>
          <w:szCs w:val="22"/>
        </w:rPr>
      </w:pPr>
      <w:r w:rsidRPr="00913C00">
        <w:rPr>
          <w:rFonts w:ascii="Arial" w:hAnsi="Arial" w:cs="Arial"/>
          <w:noProof/>
          <w:sz w:val="22"/>
          <w:szCs w:val="22"/>
        </w:rPr>
        <w:t>C</w:t>
      </w:r>
      <w:r w:rsidR="00FB79F8" w:rsidRPr="00913C00">
        <w:rPr>
          <w:rFonts w:ascii="Arial" w:hAnsi="Arial" w:cs="Arial"/>
          <w:noProof/>
          <w:sz w:val="22"/>
          <w:szCs w:val="22"/>
        </w:rPr>
        <w:t>on el objet</w:t>
      </w:r>
      <w:r w:rsidRPr="00913C00">
        <w:rPr>
          <w:rFonts w:ascii="Arial" w:hAnsi="Arial" w:cs="Arial"/>
          <w:noProof/>
          <w:sz w:val="22"/>
          <w:szCs w:val="22"/>
        </w:rPr>
        <w:t xml:space="preserve">o de simplificar el acto de </w:t>
      </w:r>
      <w:r w:rsidR="00690085" w:rsidRPr="00913C00">
        <w:rPr>
          <w:rFonts w:ascii="Arial" w:hAnsi="Arial" w:cs="Arial"/>
          <w:noProof/>
          <w:sz w:val="22"/>
          <w:szCs w:val="22"/>
        </w:rPr>
        <w:t>p</w:t>
      </w:r>
      <w:r w:rsidRPr="00913C00">
        <w:rPr>
          <w:rFonts w:ascii="Arial" w:hAnsi="Arial" w:cs="Arial"/>
          <w:noProof/>
          <w:sz w:val="22"/>
          <w:szCs w:val="22"/>
        </w:rPr>
        <w:t>resentación de los sobres N</w:t>
      </w:r>
      <w:r w:rsidR="009D402D" w:rsidRPr="00913C00">
        <w:rPr>
          <w:rFonts w:ascii="Arial" w:hAnsi="Arial" w:cs="Arial"/>
          <w:noProof/>
          <w:sz w:val="22"/>
          <w:szCs w:val="22"/>
        </w:rPr>
        <w:t>º</w:t>
      </w:r>
      <w:r w:rsidRPr="00913C00">
        <w:rPr>
          <w:rFonts w:ascii="Arial" w:hAnsi="Arial" w:cs="Arial"/>
          <w:noProof/>
          <w:sz w:val="22"/>
          <w:szCs w:val="22"/>
        </w:rPr>
        <w:t xml:space="preserve"> 1 y N</w:t>
      </w:r>
      <w:r w:rsidR="009D402D" w:rsidRPr="00913C00">
        <w:rPr>
          <w:rFonts w:ascii="Arial" w:hAnsi="Arial" w:cs="Arial"/>
          <w:noProof/>
          <w:sz w:val="22"/>
          <w:szCs w:val="22"/>
        </w:rPr>
        <w:t>º</w:t>
      </w:r>
      <w:r w:rsidRPr="00913C00">
        <w:rPr>
          <w:rFonts w:ascii="Arial" w:hAnsi="Arial" w:cs="Arial"/>
          <w:noProof/>
          <w:sz w:val="22"/>
          <w:szCs w:val="22"/>
        </w:rPr>
        <w:t xml:space="preserve"> 2, los Postores, previa solicitud a través de correo electrónico podrán presentar la documentación requerida en el sobre N</w:t>
      </w:r>
      <w:r w:rsidR="00240158" w:rsidRPr="00913C00">
        <w:rPr>
          <w:rFonts w:ascii="Arial" w:hAnsi="Arial" w:cs="Arial"/>
          <w:noProof/>
          <w:sz w:val="22"/>
          <w:szCs w:val="22"/>
        </w:rPr>
        <w:t>º</w:t>
      </w:r>
      <w:r w:rsidRPr="00913C00">
        <w:rPr>
          <w:rFonts w:ascii="Arial" w:hAnsi="Arial" w:cs="Arial"/>
          <w:noProof/>
          <w:sz w:val="22"/>
          <w:szCs w:val="22"/>
        </w:rPr>
        <w:t xml:space="preserve"> 1 (a excepción del </w:t>
      </w:r>
      <w:r w:rsidR="005D6FE8">
        <w:rPr>
          <w:rFonts w:ascii="Arial" w:hAnsi="Arial" w:cs="Arial"/>
          <w:noProof/>
          <w:sz w:val="22"/>
          <w:szCs w:val="22"/>
        </w:rPr>
        <w:t>s</w:t>
      </w:r>
      <w:r w:rsidRPr="00913C00">
        <w:rPr>
          <w:rFonts w:ascii="Arial" w:hAnsi="Arial" w:cs="Arial"/>
          <w:noProof/>
          <w:sz w:val="22"/>
          <w:szCs w:val="22"/>
        </w:rPr>
        <w:t>obre N</w:t>
      </w:r>
      <w:r w:rsidR="00240158" w:rsidRPr="00913C00">
        <w:rPr>
          <w:rFonts w:ascii="Arial" w:hAnsi="Arial" w:cs="Arial"/>
          <w:noProof/>
          <w:sz w:val="22"/>
          <w:szCs w:val="22"/>
        </w:rPr>
        <w:t>º</w:t>
      </w:r>
      <w:r w:rsidRPr="00913C00">
        <w:rPr>
          <w:rFonts w:ascii="Arial" w:hAnsi="Arial" w:cs="Arial"/>
          <w:noProof/>
          <w:sz w:val="22"/>
          <w:szCs w:val="22"/>
        </w:rPr>
        <w:t xml:space="preserve"> 2), para ser revisados en presencia de Notario Público.</w:t>
      </w:r>
      <w:r w:rsidR="00240158" w:rsidRPr="00913C00">
        <w:rPr>
          <w:rFonts w:ascii="Arial" w:hAnsi="Arial" w:cs="Arial"/>
          <w:noProof/>
          <w:sz w:val="22"/>
          <w:szCs w:val="22"/>
        </w:rPr>
        <w:t xml:space="preserve"> </w:t>
      </w:r>
      <w:r w:rsidRPr="00913C00">
        <w:rPr>
          <w:rFonts w:ascii="Arial" w:hAnsi="Arial" w:cs="Arial"/>
          <w:noProof/>
          <w:sz w:val="22"/>
          <w:szCs w:val="22"/>
        </w:rPr>
        <w:t xml:space="preserve">Para tal efecto se publicará la </w:t>
      </w:r>
      <w:r w:rsidR="002E09C3" w:rsidRPr="00913C00">
        <w:rPr>
          <w:rFonts w:ascii="Arial" w:hAnsi="Arial" w:cs="Arial"/>
          <w:noProof/>
          <w:sz w:val="22"/>
          <w:szCs w:val="22"/>
        </w:rPr>
        <w:t>C</w:t>
      </w:r>
      <w:r w:rsidRPr="00913C00">
        <w:rPr>
          <w:rFonts w:ascii="Arial" w:hAnsi="Arial" w:cs="Arial"/>
          <w:noProof/>
          <w:sz w:val="22"/>
          <w:szCs w:val="22"/>
        </w:rPr>
        <w:t>ircular correspondiente estableciendo las fechas en las que llevará a cabo la revisión previa de los documentos del sobre N</w:t>
      </w:r>
      <w:r w:rsidR="00240158" w:rsidRPr="00913C00">
        <w:rPr>
          <w:rFonts w:ascii="Arial" w:hAnsi="Arial" w:cs="Arial"/>
          <w:noProof/>
          <w:sz w:val="22"/>
          <w:szCs w:val="22"/>
        </w:rPr>
        <w:t>º</w:t>
      </w:r>
      <w:r w:rsidRPr="00913C00">
        <w:rPr>
          <w:rFonts w:ascii="Arial" w:hAnsi="Arial" w:cs="Arial"/>
          <w:noProof/>
          <w:sz w:val="22"/>
          <w:szCs w:val="22"/>
        </w:rPr>
        <w:t xml:space="preserve"> 1.</w:t>
      </w:r>
      <w:r w:rsidR="00240158" w:rsidRPr="00913C00">
        <w:rPr>
          <w:rFonts w:ascii="Arial" w:hAnsi="Arial" w:cs="Arial"/>
          <w:noProof/>
          <w:sz w:val="22"/>
          <w:szCs w:val="22"/>
        </w:rPr>
        <w:t xml:space="preserve"> </w:t>
      </w:r>
      <w:r w:rsidR="00F31E42" w:rsidRPr="00913C00">
        <w:rPr>
          <w:rFonts w:ascii="Arial" w:hAnsi="Arial" w:cs="Arial"/>
          <w:noProof/>
          <w:sz w:val="22"/>
          <w:szCs w:val="22"/>
        </w:rPr>
        <w:t xml:space="preserve">Esta revisión no implica la aprobación del </w:t>
      </w:r>
      <w:r w:rsidR="003F6771">
        <w:rPr>
          <w:rFonts w:ascii="Arial" w:hAnsi="Arial" w:cs="Arial"/>
          <w:noProof/>
          <w:sz w:val="22"/>
          <w:szCs w:val="22"/>
        </w:rPr>
        <w:t>s</w:t>
      </w:r>
      <w:r w:rsidR="00F31E42" w:rsidRPr="00913C00">
        <w:rPr>
          <w:rFonts w:ascii="Arial" w:hAnsi="Arial" w:cs="Arial"/>
          <w:noProof/>
          <w:sz w:val="22"/>
          <w:szCs w:val="22"/>
        </w:rPr>
        <w:t>obre Nº</w:t>
      </w:r>
      <w:r w:rsidR="00C7330E" w:rsidRPr="00913C00">
        <w:rPr>
          <w:rFonts w:ascii="Arial" w:hAnsi="Arial" w:cs="Arial"/>
          <w:noProof/>
          <w:sz w:val="22"/>
          <w:szCs w:val="22"/>
        </w:rPr>
        <w:t xml:space="preserve"> </w:t>
      </w:r>
      <w:r w:rsidR="00F31E42" w:rsidRPr="00913C00">
        <w:rPr>
          <w:rFonts w:ascii="Arial" w:hAnsi="Arial" w:cs="Arial"/>
          <w:noProof/>
          <w:sz w:val="22"/>
          <w:szCs w:val="22"/>
        </w:rPr>
        <w:t>1.</w:t>
      </w:r>
    </w:p>
    <w:p w:rsidR="00FB79F8" w:rsidRPr="002F6387" w:rsidRDefault="00FB79F8" w:rsidP="00913C00">
      <w:pPr>
        <w:pStyle w:val="Prrafodelista"/>
        <w:numPr>
          <w:ilvl w:val="0"/>
          <w:numId w:val="182"/>
        </w:numPr>
        <w:spacing w:before="120" w:line="250" w:lineRule="auto"/>
        <w:ind w:left="1843" w:hanging="709"/>
        <w:contextualSpacing w:val="0"/>
        <w:jc w:val="both"/>
        <w:rPr>
          <w:rFonts w:ascii="Arial" w:hAnsi="Arial" w:cs="Arial"/>
          <w:noProof/>
          <w:sz w:val="22"/>
          <w:szCs w:val="22"/>
        </w:rPr>
      </w:pPr>
      <w:r w:rsidRPr="002F6387">
        <w:rPr>
          <w:rFonts w:ascii="Arial" w:hAnsi="Arial" w:cs="Arial"/>
          <w:noProof/>
          <w:sz w:val="22"/>
          <w:szCs w:val="22"/>
        </w:rPr>
        <w:t>La presentación de los sobres N° 1 y N° 2 se llevará a cabo en acto público ante el</w:t>
      </w:r>
      <w:r w:rsidR="00AB6E97">
        <w:rPr>
          <w:rFonts w:ascii="Arial" w:hAnsi="Arial" w:cs="Arial"/>
          <w:noProof/>
          <w:sz w:val="22"/>
          <w:szCs w:val="22"/>
        </w:rPr>
        <w:t xml:space="preserve"> </w:t>
      </w:r>
      <w:r w:rsidR="00AB6E97" w:rsidRPr="00220EB5">
        <w:rPr>
          <w:rFonts w:ascii="Arial" w:hAnsi="Arial" w:cs="Arial"/>
          <w:noProof/>
          <w:sz w:val="22"/>
          <w:szCs w:val="22"/>
        </w:rPr>
        <w:t>Director de</w:t>
      </w:r>
      <w:r w:rsidR="00AB6E97" w:rsidRPr="00B03DCF">
        <w:rPr>
          <w:rFonts w:ascii="Arial" w:hAnsi="Arial" w:cs="Arial"/>
          <w:noProof/>
          <w:sz w:val="22"/>
          <w:szCs w:val="22"/>
        </w:rPr>
        <w:t xml:space="preserve"> Proyecto</w:t>
      </w:r>
      <w:r w:rsidRPr="002F6387">
        <w:rPr>
          <w:rFonts w:ascii="Arial" w:hAnsi="Arial" w:cs="Arial"/>
          <w:noProof/>
          <w:sz w:val="22"/>
          <w:szCs w:val="22"/>
        </w:rPr>
        <w:t xml:space="preserve"> y el Comité o ante uno o más de sus integrantes que éste designe, y en presencia de Notario Público, en la fecha señalada en el Cronograma, y en el lugar y hora indicados mediante Circular. Se podrá otorgar hasta treinta (30) minutos de tolerancia para iniciar la recepción de sobres.</w:t>
      </w:r>
    </w:p>
    <w:p w:rsidR="00FB79F8" w:rsidRPr="002F6387" w:rsidRDefault="00FB79F8" w:rsidP="00913C00">
      <w:pPr>
        <w:pStyle w:val="Prrafodelista"/>
        <w:numPr>
          <w:ilvl w:val="0"/>
          <w:numId w:val="182"/>
        </w:numPr>
        <w:spacing w:before="120" w:line="250" w:lineRule="auto"/>
        <w:ind w:left="1843" w:hanging="709"/>
        <w:contextualSpacing w:val="0"/>
        <w:jc w:val="both"/>
        <w:rPr>
          <w:rFonts w:ascii="Arial" w:hAnsi="Arial" w:cs="Arial"/>
          <w:noProof/>
          <w:sz w:val="22"/>
          <w:szCs w:val="22"/>
        </w:rPr>
      </w:pPr>
      <w:r w:rsidRPr="002F6387">
        <w:rPr>
          <w:rFonts w:ascii="Arial" w:hAnsi="Arial" w:cs="Arial"/>
          <w:noProof/>
          <w:sz w:val="22"/>
          <w:szCs w:val="22"/>
        </w:rPr>
        <w:t xml:space="preserve">El Director </w:t>
      </w:r>
      <w:r w:rsidR="00117DAA">
        <w:rPr>
          <w:rFonts w:ascii="Arial" w:hAnsi="Arial" w:cs="Arial"/>
          <w:noProof/>
          <w:sz w:val="22"/>
          <w:szCs w:val="22"/>
        </w:rPr>
        <w:t xml:space="preserve">de </w:t>
      </w:r>
      <w:r w:rsidR="00117DAA" w:rsidRPr="00EA517E">
        <w:rPr>
          <w:rFonts w:ascii="Arial" w:hAnsi="Arial" w:cs="Arial"/>
          <w:noProof/>
          <w:sz w:val="22"/>
          <w:szCs w:val="22"/>
        </w:rPr>
        <w:t>Proyecto</w:t>
      </w:r>
      <w:r w:rsidR="00117DAA">
        <w:rPr>
          <w:rFonts w:ascii="Arial" w:hAnsi="Arial" w:cs="Arial"/>
          <w:noProof/>
          <w:sz w:val="22"/>
          <w:szCs w:val="22"/>
        </w:rPr>
        <w:t xml:space="preserve"> </w:t>
      </w:r>
      <w:r w:rsidRPr="002F6387">
        <w:rPr>
          <w:rFonts w:ascii="Arial" w:hAnsi="Arial" w:cs="Arial"/>
          <w:noProof/>
          <w:sz w:val="22"/>
          <w:szCs w:val="22"/>
        </w:rPr>
        <w:t>invitará uno por uno a los Postores a presentar los sobres N° 1, los cuales deberán contener los sobres N° 2 entre otros documentos. Los sobres</w:t>
      </w:r>
      <w:r w:rsidR="00240158">
        <w:rPr>
          <w:rFonts w:ascii="Arial" w:hAnsi="Arial" w:cs="Arial"/>
          <w:noProof/>
          <w:sz w:val="22"/>
          <w:szCs w:val="22"/>
        </w:rPr>
        <w:t xml:space="preserve"> Nº</w:t>
      </w:r>
      <w:r w:rsidRPr="002F6387">
        <w:rPr>
          <w:rFonts w:ascii="Arial" w:hAnsi="Arial" w:cs="Arial"/>
          <w:noProof/>
          <w:sz w:val="22"/>
          <w:szCs w:val="22"/>
        </w:rPr>
        <w:t xml:space="preserve"> 1 serán entregados por cada Postor al Notario Público, quien verificará que los </w:t>
      </w:r>
      <w:r w:rsidR="003F6771">
        <w:rPr>
          <w:rFonts w:ascii="Arial" w:hAnsi="Arial" w:cs="Arial"/>
          <w:noProof/>
          <w:sz w:val="22"/>
          <w:szCs w:val="22"/>
        </w:rPr>
        <w:t>s</w:t>
      </w:r>
      <w:r w:rsidRPr="002F6387">
        <w:rPr>
          <w:rFonts w:ascii="Arial" w:hAnsi="Arial" w:cs="Arial"/>
          <w:noProof/>
          <w:sz w:val="22"/>
          <w:szCs w:val="22"/>
        </w:rPr>
        <w:t>obres se encuentren cerrados y procederá a su apertura. El Notario Público rubricará los documentos contenidos en los sobres N° 1 y los entregará al Director del Proyecto. El Notario Público separará los sobres N° 2 y los colocará en el ánfora destinada para ello.</w:t>
      </w:r>
    </w:p>
    <w:p w:rsidR="00FB79F8" w:rsidRPr="002F6387" w:rsidRDefault="00FB79F8" w:rsidP="00913C00">
      <w:pPr>
        <w:pStyle w:val="Prrafodelista"/>
        <w:numPr>
          <w:ilvl w:val="0"/>
          <w:numId w:val="182"/>
        </w:numPr>
        <w:spacing w:before="120" w:line="250" w:lineRule="auto"/>
        <w:ind w:left="1843" w:hanging="709"/>
        <w:contextualSpacing w:val="0"/>
        <w:jc w:val="both"/>
        <w:rPr>
          <w:rFonts w:ascii="Arial" w:hAnsi="Arial" w:cs="Arial"/>
          <w:noProof/>
          <w:sz w:val="22"/>
          <w:szCs w:val="22"/>
        </w:rPr>
      </w:pPr>
      <w:r w:rsidRPr="002F6387">
        <w:rPr>
          <w:rFonts w:ascii="Arial" w:hAnsi="Arial" w:cs="Arial"/>
          <w:noProof/>
          <w:sz w:val="22"/>
          <w:szCs w:val="22"/>
        </w:rPr>
        <w:t xml:space="preserve">El Director de Proyecto revisará los documentos presentados en los sobres N° 1 y en caso de encontrar conforme los documentos de todos los Postores, el Notario Público procederá a la apertura de los sobres N° 2, visará su contenido y </w:t>
      </w:r>
      <w:r w:rsidR="008C3103">
        <w:rPr>
          <w:rFonts w:ascii="Arial" w:hAnsi="Arial" w:cs="Arial"/>
          <w:noProof/>
          <w:sz w:val="22"/>
          <w:szCs w:val="22"/>
        </w:rPr>
        <w:t xml:space="preserve">el Director de Proyecto </w:t>
      </w:r>
      <w:r w:rsidRPr="002F6387">
        <w:rPr>
          <w:rFonts w:ascii="Arial" w:hAnsi="Arial" w:cs="Arial"/>
          <w:noProof/>
          <w:sz w:val="22"/>
          <w:szCs w:val="22"/>
        </w:rPr>
        <w:t xml:space="preserve">dará lectura al Formulario </w:t>
      </w:r>
      <w:r w:rsidR="00240158" w:rsidRPr="00240158">
        <w:rPr>
          <w:rFonts w:ascii="Arial" w:hAnsi="Arial" w:cs="Arial"/>
          <w:noProof/>
          <w:sz w:val="22"/>
          <w:szCs w:val="22"/>
        </w:rPr>
        <w:t>3</w:t>
      </w:r>
      <w:r w:rsidRPr="002F6387">
        <w:rPr>
          <w:rFonts w:ascii="Arial" w:hAnsi="Arial" w:cs="Arial"/>
          <w:noProof/>
          <w:sz w:val="22"/>
          <w:szCs w:val="22"/>
        </w:rPr>
        <w:t xml:space="preserve"> de cada Postor.</w:t>
      </w:r>
    </w:p>
    <w:p w:rsidR="00FB79F8" w:rsidRPr="002F6387" w:rsidRDefault="00FB79F8" w:rsidP="00913C00">
      <w:pPr>
        <w:pStyle w:val="Prrafodelista"/>
        <w:numPr>
          <w:ilvl w:val="0"/>
          <w:numId w:val="182"/>
        </w:numPr>
        <w:spacing w:before="120" w:line="250" w:lineRule="auto"/>
        <w:ind w:left="1843" w:hanging="709"/>
        <w:contextualSpacing w:val="0"/>
        <w:jc w:val="both"/>
        <w:rPr>
          <w:rFonts w:ascii="Arial" w:hAnsi="Arial" w:cs="Arial"/>
          <w:noProof/>
          <w:sz w:val="22"/>
          <w:szCs w:val="22"/>
        </w:rPr>
      </w:pPr>
      <w:r w:rsidRPr="00493B6C">
        <w:rPr>
          <w:rFonts w:ascii="Arial" w:hAnsi="Arial" w:cs="Arial"/>
          <w:sz w:val="22"/>
          <w:szCs w:val="22"/>
        </w:rPr>
        <w:t>El Comité</w:t>
      </w:r>
      <w:r w:rsidRPr="00493B6C">
        <w:rPr>
          <w:rFonts w:ascii="Arial" w:hAnsi="Arial" w:cs="Arial"/>
          <w:noProof/>
          <w:sz w:val="22"/>
          <w:szCs w:val="22"/>
        </w:rPr>
        <w:t xml:space="preserve"> adjudicará la Buena Pro al Postor que presente la mejor </w:t>
      </w:r>
      <w:r w:rsidR="00767E9B" w:rsidRPr="00493B6C">
        <w:rPr>
          <w:rFonts w:ascii="Arial" w:hAnsi="Arial" w:cs="Arial"/>
          <w:noProof/>
          <w:sz w:val="22"/>
          <w:szCs w:val="22"/>
        </w:rPr>
        <w:t>O</w:t>
      </w:r>
      <w:r w:rsidRPr="00493B6C">
        <w:rPr>
          <w:rFonts w:ascii="Arial" w:hAnsi="Arial" w:cs="Arial"/>
          <w:noProof/>
          <w:sz w:val="22"/>
          <w:szCs w:val="22"/>
        </w:rPr>
        <w:t>ferta</w:t>
      </w:r>
      <w:r w:rsidRPr="002F6387">
        <w:rPr>
          <w:rFonts w:ascii="Arial" w:hAnsi="Arial" w:cs="Arial"/>
          <w:noProof/>
          <w:sz w:val="22"/>
          <w:szCs w:val="22"/>
        </w:rPr>
        <w:t xml:space="preserve">, de acuerdo al método señalado en el Anexo </w:t>
      </w:r>
      <w:r w:rsidR="00240158" w:rsidRPr="002F6387">
        <w:rPr>
          <w:rFonts w:ascii="Arial" w:hAnsi="Arial" w:cs="Arial"/>
          <w:noProof/>
          <w:sz w:val="22"/>
          <w:szCs w:val="22"/>
        </w:rPr>
        <w:t>4</w:t>
      </w:r>
      <w:r w:rsidRPr="002F6387">
        <w:rPr>
          <w:rFonts w:ascii="Arial" w:hAnsi="Arial" w:cs="Arial"/>
          <w:noProof/>
          <w:sz w:val="22"/>
          <w:szCs w:val="22"/>
        </w:rPr>
        <w:t>. Posteriormente se levantará un acta que será firmada por el Comité o su(s) representante(s), el Notario Público,</w:t>
      </w:r>
      <w:r w:rsidR="008C3103">
        <w:rPr>
          <w:rFonts w:ascii="Arial" w:hAnsi="Arial" w:cs="Arial"/>
          <w:noProof/>
          <w:sz w:val="22"/>
          <w:szCs w:val="22"/>
        </w:rPr>
        <w:t xml:space="preserve"> </w:t>
      </w:r>
      <w:r w:rsidR="00493B6C">
        <w:rPr>
          <w:rFonts w:ascii="Arial" w:hAnsi="Arial" w:cs="Arial"/>
          <w:noProof/>
          <w:sz w:val="22"/>
          <w:szCs w:val="22"/>
        </w:rPr>
        <w:t xml:space="preserve">el </w:t>
      </w:r>
      <w:r w:rsidR="00493B6C" w:rsidRPr="00EA517E">
        <w:rPr>
          <w:rFonts w:ascii="Arial" w:hAnsi="Arial" w:cs="Arial"/>
          <w:noProof/>
          <w:sz w:val="22"/>
          <w:szCs w:val="22"/>
        </w:rPr>
        <w:t>Director</w:t>
      </w:r>
      <w:r w:rsidR="00493B6C" w:rsidRPr="00437897">
        <w:rPr>
          <w:rFonts w:ascii="Arial" w:hAnsi="Arial" w:cs="Arial"/>
          <w:noProof/>
          <w:sz w:val="22"/>
          <w:szCs w:val="22"/>
        </w:rPr>
        <w:t xml:space="preserve"> de Proyecto</w:t>
      </w:r>
      <w:r w:rsidR="00EA517E">
        <w:rPr>
          <w:rFonts w:ascii="Arial" w:hAnsi="Arial" w:cs="Arial"/>
          <w:noProof/>
          <w:sz w:val="22"/>
          <w:szCs w:val="22"/>
        </w:rPr>
        <w:t>,</w:t>
      </w:r>
      <w:r w:rsidRPr="002F6387">
        <w:rPr>
          <w:rFonts w:ascii="Arial" w:hAnsi="Arial" w:cs="Arial"/>
          <w:noProof/>
          <w:sz w:val="22"/>
          <w:szCs w:val="22"/>
        </w:rPr>
        <w:t xml:space="preserve"> el Adjudicatario y los demás Postores que deseen hacerlo.</w:t>
      </w:r>
    </w:p>
    <w:p w:rsidR="00FB79F8" w:rsidRPr="002F6387" w:rsidRDefault="00FB79F8" w:rsidP="00913C00">
      <w:pPr>
        <w:pStyle w:val="Prrafodelista"/>
        <w:numPr>
          <w:ilvl w:val="0"/>
          <w:numId w:val="182"/>
        </w:numPr>
        <w:spacing w:before="120" w:line="250" w:lineRule="auto"/>
        <w:ind w:left="1843" w:hanging="709"/>
        <w:contextualSpacing w:val="0"/>
        <w:jc w:val="both"/>
        <w:rPr>
          <w:rFonts w:ascii="Arial" w:hAnsi="Arial" w:cs="Arial"/>
          <w:noProof/>
          <w:sz w:val="22"/>
          <w:szCs w:val="22"/>
        </w:rPr>
      </w:pPr>
      <w:r w:rsidRPr="002F6387">
        <w:rPr>
          <w:rFonts w:ascii="Arial" w:hAnsi="Arial" w:cs="Arial"/>
          <w:noProof/>
          <w:sz w:val="22"/>
          <w:szCs w:val="22"/>
        </w:rPr>
        <w:t>En caso de omisión de alguno de los documentos detallados en el Numeral 1</w:t>
      </w:r>
      <w:r w:rsidR="00437897">
        <w:rPr>
          <w:rFonts w:ascii="Arial" w:hAnsi="Arial" w:cs="Arial"/>
          <w:noProof/>
          <w:sz w:val="22"/>
          <w:szCs w:val="22"/>
        </w:rPr>
        <w:t>3</w:t>
      </w:r>
      <w:r w:rsidRPr="002F6387">
        <w:rPr>
          <w:rFonts w:ascii="Arial" w:hAnsi="Arial" w:cs="Arial"/>
          <w:noProof/>
          <w:sz w:val="22"/>
          <w:szCs w:val="22"/>
        </w:rPr>
        <w:t>.1.</w:t>
      </w:r>
      <w:r w:rsidR="00DA36EF">
        <w:rPr>
          <w:rFonts w:ascii="Arial" w:hAnsi="Arial" w:cs="Arial"/>
          <w:noProof/>
          <w:sz w:val="22"/>
          <w:szCs w:val="22"/>
        </w:rPr>
        <w:t>4</w:t>
      </w:r>
      <w:r w:rsidRPr="002F6387">
        <w:rPr>
          <w:rFonts w:ascii="Arial" w:hAnsi="Arial" w:cs="Arial"/>
          <w:noProof/>
          <w:sz w:val="22"/>
          <w:szCs w:val="22"/>
        </w:rPr>
        <w:t xml:space="preserve">, </w:t>
      </w:r>
      <w:r w:rsidRPr="002F6387">
        <w:rPr>
          <w:rFonts w:ascii="Arial" w:hAnsi="Arial" w:cs="Arial"/>
          <w:sz w:val="22"/>
          <w:szCs w:val="22"/>
        </w:rPr>
        <w:t xml:space="preserve">el </w:t>
      </w:r>
      <w:r w:rsidR="0006040B">
        <w:rPr>
          <w:rFonts w:ascii="Arial" w:hAnsi="Arial" w:cs="Arial"/>
          <w:noProof/>
          <w:sz w:val="22"/>
          <w:szCs w:val="22"/>
        </w:rPr>
        <w:t>Comité</w:t>
      </w:r>
      <w:r w:rsidR="008C3103">
        <w:rPr>
          <w:rFonts w:ascii="Arial" w:hAnsi="Arial" w:cs="Arial"/>
          <w:noProof/>
          <w:sz w:val="22"/>
          <w:szCs w:val="22"/>
        </w:rPr>
        <w:t>,</w:t>
      </w:r>
      <w:r w:rsidRPr="002F6387">
        <w:rPr>
          <w:rFonts w:ascii="Arial" w:hAnsi="Arial" w:cs="Arial"/>
          <w:noProof/>
          <w:sz w:val="22"/>
          <w:szCs w:val="22"/>
        </w:rPr>
        <w:t xml:space="preserve"> dará por no presentado el sobre N° 1. Si se encuentran errores o defectos de carácter no sustancial en los documentos del sobre N° </w:t>
      </w:r>
      <w:r w:rsidRPr="00FA6AEA">
        <w:rPr>
          <w:rFonts w:ascii="Arial" w:hAnsi="Arial" w:cs="Arial"/>
          <w:noProof/>
          <w:sz w:val="22"/>
          <w:szCs w:val="22"/>
        </w:rPr>
        <w:t xml:space="preserve">1, </w:t>
      </w:r>
      <w:r w:rsidRPr="00FA6AEA">
        <w:rPr>
          <w:rFonts w:ascii="Arial" w:hAnsi="Arial" w:cs="Arial"/>
          <w:sz w:val="22"/>
          <w:szCs w:val="22"/>
        </w:rPr>
        <w:t xml:space="preserve">el </w:t>
      </w:r>
      <w:r w:rsidRPr="00FA6AEA">
        <w:rPr>
          <w:rFonts w:ascii="Arial" w:hAnsi="Arial" w:cs="Arial"/>
          <w:noProof/>
          <w:sz w:val="22"/>
          <w:szCs w:val="22"/>
        </w:rPr>
        <w:t xml:space="preserve">Director </w:t>
      </w:r>
      <w:r w:rsidR="008C3103" w:rsidRPr="00FA6AEA">
        <w:rPr>
          <w:rFonts w:ascii="Arial" w:hAnsi="Arial" w:cs="Arial"/>
          <w:noProof/>
          <w:sz w:val="22"/>
          <w:szCs w:val="22"/>
        </w:rPr>
        <w:t>de Proyecto</w:t>
      </w:r>
      <w:r w:rsidRPr="006D2F0A">
        <w:rPr>
          <w:rFonts w:ascii="Arial" w:hAnsi="Arial" w:cs="Arial"/>
          <w:noProof/>
          <w:sz w:val="22"/>
          <w:szCs w:val="22"/>
        </w:rPr>
        <w:t xml:space="preserve"> </w:t>
      </w:r>
      <w:r w:rsidR="003509AD" w:rsidRPr="00D91F9A">
        <w:rPr>
          <w:rFonts w:ascii="Arial" w:hAnsi="Arial" w:cs="Arial"/>
          <w:noProof/>
          <w:sz w:val="22"/>
          <w:szCs w:val="22"/>
        </w:rPr>
        <w:t>comuni</w:t>
      </w:r>
      <w:r w:rsidRPr="00A82790">
        <w:rPr>
          <w:rFonts w:ascii="Arial" w:hAnsi="Arial" w:cs="Arial"/>
          <w:noProof/>
          <w:sz w:val="22"/>
          <w:szCs w:val="22"/>
        </w:rPr>
        <w:t>ca</w:t>
      </w:r>
      <w:r w:rsidRPr="002F6387">
        <w:rPr>
          <w:rFonts w:ascii="Arial" w:hAnsi="Arial" w:cs="Arial"/>
          <w:noProof/>
          <w:sz w:val="22"/>
          <w:szCs w:val="22"/>
        </w:rPr>
        <w:t>rá a los Postores correspondientes los defectos que hayan sido encontrados en dichos documentos, y el acto quedará suspendido, debiendo el Notario Público custodiar los sobres N° 2 cerrados hasta la fecha indicada en el Cronograma. Cabe señalar que no son subsanables la Garantía de Validez, Vigencia y Seriedad de la Oferta, ni el s</w:t>
      </w:r>
      <w:r w:rsidRPr="002F6387">
        <w:rPr>
          <w:rFonts w:ascii="Arial" w:hAnsi="Arial" w:cs="Arial"/>
          <w:sz w:val="22"/>
          <w:szCs w:val="22"/>
        </w:rPr>
        <w:t>obre</w:t>
      </w:r>
      <w:r w:rsidRPr="002F6387">
        <w:rPr>
          <w:rFonts w:ascii="Arial" w:hAnsi="Arial" w:cs="Arial"/>
          <w:noProof/>
          <w:sz w:val="22"/>
          <w:szCs w:val="22"/>
        </w:rPr>
        <w:t xml:space="preserve"> N° 2.</w:t>
      </w:r>
    </w:p>
    <w:p w:rsidR="000F4A65" w:rsidRPr="002F6387" w:rsidRDefault="00FB79F8" w:rsidP="00AC064B">
      <w:pPr>
        <w:spacing w:before="120"/>
        <w:ind w:left="1843"/>
        <w:jc w:val="both"/>
        <w:rPr>
          <w:rFonts w:ascii="Arial" w:hAnsi="Arial" w:cs="Arial"/>
          <w:noProof/>
          <w:sz w:val="22"/>
          <w:szCs w:val="22"/>
        </w:rPr>
      </w:pPr>
      <w:r w:rsidRPr="002F6387">
        <w:rPr>
          <w:rFonts w:ascii="Arial" w:hAnsi="Arial" w:cs="Arial"/>
          <w:noProof/>
          <w:sz w:val="22"/>
          <w:szCs w:val="22"/>
        </w:rPr>
        <w:t>Se levantará un acta que será firmada por el</w:t>
      </w:r>
      <w:r w:rsidR="007A528E">
        <w:rPr>
          <w:rFonts w:ascii="Arial" w:hAnsi="Arial" w:cs="Arial"/>
          <w:noProof/>
          <w:sz w:val="22"/>
          <w:szCs w:val="22"/>
        </w:rPr>
        <w:t xml:space="preserve"> </w:t>
      </w:r>
      <w:r w:rsidR="007A528E" w:rsidRPr="004A66D8">
        <w:rPr>
          <w:rFonts w:ascii="Arial" w:hAnsi="Arial" w:cs="Arial"/>
          <w:noProof/>
          <w:sz w:val="22"/>
          <w:szCs w:val="22"/>
        </w:rPr>
        <w:t>D</w:t>
      </w:r>
      <w:r w:rsidR="007A528E" w:rsidRPr="00D91F9A">
        <w:rPr>
          <w:rFonts w:ascii="Arial" w:hAnsi="Arial" w:cs="Arial"/>
          <w:noProof/>
          <w:sz w:val="22"/>
          <w:szCs w:val="22"/>
        </w:rPr>
        <w:t>i</w:t>
      </w:r>
      <w:r w:rsidR="007A528E" w:rsidRPr="00A82790">
        <w:rPr>
          <w:rFonts w:ascii="Arial" w:hAnsi="Arial" w:cs="Arial"/>
          <w:noProof/>
          <w:sz w:val="22"/>
          <w:szCs w:val="22"/>
        </w:rPr>
        <w:t>r</w:t>
      </w:r>
      <w:r w:rsidR="006D2F0A" w:rsidRPr="00913C00">
        <w:rPr>
          <w:rFonts w:ascii="Arial" w:hAnsi="Arial" w:cs="Arial"/>
          <w:noProof/>
          <w:sz w:val="22"/>
          <w:szCs w:val="22"/>
        </w:rPr>
        <w:t>e</w:t>
      </w:r>
      <w:r w:rsidR="007A528E" w:rsidRPr="00D91F9A">
        <w:rPr>
          <w:rFonts w:ascii="Arial" w:hAnsi="Arial" w:cs="Arial"/>
          <w:noProof/>
          <w:sz w:val="22"/>
          <w:szCs w:val="22"/>
        </w:rPr>
        <w:t>ctor de Proyecto</w:t>
      </w:r>
      <w:r w:rsidR="007A528E">
        <w:rPr>
          <w:rFonts w:ascii="Arial" w:hAnsi="Arial" w:cs="Arial"/>
          <w:noProof/>
          <w:sz w:val="22"/>
          <w:szCs w:val="22"/>
        </w:rPr>
        <w:t xml:space="preserve">, </w:t>
      </w:r>
      <w:r w:rsidRPr="002F6387">
        <w:rPr>
          <w:rFonts w:ascii="Arial" w:hAnsi="Arial" w:cs="Arial"/>
          <w:noProof/>
          <w:sz w:val="22"/>
          <w:szCs w:val="22"/>
        </w:rPr>
        <w:t xml:space="preserve">el Comité o su(s) representante(s), el Notario Público y los Postores que deseen hacerlo. Estos últimos podrán también, si lo desean, suscribir en la envoltura de los sobres </w:t>
      </w:r>
      <w:r w:rsidRPr="002F6387">
        <w:rPr>
          <w:rFonts w:ascii="Arial" w:hAnsi="Arial" w:cs="Arial"/>
          <w:noProof/>
          <w:sz w:val="22"/>
          <w:szCs w:val="22"/>
        </w:rPr>
        <w:lastRenderedPageBreak/>
        <w:t>N° 2 de los demás Postores. La suscripción o no del acta no constituye, extingue o modifica ningún derecho de los Postores.</w:t>
      </w:r>
    </w:p>
    <w:p w:rsidR="00E90FF1" w:rsidRDefault="00FB79F8" w:rsidP="00913C00">
      <w:pPr>
        <w:pStyle w:val="Prrafodelista"/>
        <w:numPr>
          <w:ilvl w:val="0"/>
          <w:numId w:val="182"/>
        </w:numPr>
        <w:spacing w:before="120" w:line="250" w:lineRule="auto"/>
        <w:ind w:left="1843" w:hanging="709"/>
        <w:contextualSpacing w:val="0"/>
        <w:jc w:val="both"/>
        <w:rPr>
          <w:rFonts w:ascii="Arial" w:hAnsi="Arial" w:cs="Arial"/>
          <w:noProof/>
          <w:sz w:val="22"/>
          <w:szCs w:val="22"/>
        </w:rPr>
      </w:pPr>
      <w:r w:rsidRPr="002F6387">
        <w:rPr>
          <w:rFonts w:ascii="Arial" w:hAnsi="Arial" w:cs="Arial"/>
          <w:noProof/>
          <w:sz w:val="22"/>
          <w:szCs w:val="22"/>
        </w:rPr>
        <w:t xml:space="preserve">Los Postores deberán subsanar las observaciones </w:t>
      </w:r>
      <w:r w:rsidRPr="00AC064B">
        <w:rPr>
          <w:rFonts w:ascii="Arial" w:hAnsi="Arial" w:cs="Arial"/>
          <w:noProof/>
          <w:sz w:val="22"/>
          <w:szCs w:val="22"/>
        </w:rPr>
        <w:t>dentro del plazo señalado en el Cronograma, bajo apercibimiento de quedar excluidos del</w:t>
      </w:r>
      <w:r w:rsidRPr="002F6387">
        <w:rPr>
          <w:rFonts w:ascii="Arial" w:hAnsi="Arial" w:cs="Arial"/>
          <w:noProof/>
          <w:sz w:val="22"/>
          <w:szCs w:val="22"/>
        </w:rPr>
        <w:t xml:space="preserve"> Concurso</w:t>
      </w:r>
      <w:r w:rsidR="00B23D9E">
        <w:rPr>
          <w:rFonts w:ascii="Arial" w:hAnsi="Arial" w:cs="Arial"/>
          <w:noProof/>
          <w:sz w:val="22"/>
          <w:szCs w:val="22"/>
        </w:rPr>
        <w:t>.</w:t>
      </w:r>
    </w:p>
    <w:p w:rsidR="007A528E" w:rsidRDefault="00FB79F8" w:rsidP="00913C00">
      <w:pPr>
        <w:pStyle w:val="Prrafodelista"/>
        <w:numPr>
          <w:ilvl w:val="0"/>
          <w:numId w:val="182"/>
        </w:numPr>
        <w:spacing w:before="120" w:line="250" w:lineRule="auto"/>
        <w:ind w:left="1843" w:hanging="709"/>
        <w:contextualSpacing w:val="0"/>
        <w:jc w:val="both"/>
        <w:rPr>
          <w:rFonts w:ascii="Arial" w:hAnsi="Arial" w:cs="Arial"/>
          <w:noProof/>
          <w:sz w:val="22"/>
          <w:szCs w:val="22"/>
        </w:rPr>
      </w:pPr>
      <w:r w:rsidRPr="00AC064B">
        <w:rPr>
          <w:rFonts w:ascii="Arial" w:hAnsi="Arial" w:cs="Arial"/>
          <w:noProof/>
          <w:sz w:val="22"/>
          <w:szCs w:val="22"/>
        </w:rPr>
        <w:t>Reanudado el acto, se procederá de acuerdo a los Numerales 1</w:t>
      </w:r>
      <w:r w:rsidR="00A82790">
        <w:rPr>
          <w:rFonts w:ascii="Arial" w:hAnsi="Arial" w:cs="Arial"/>
          <w:noProof/>
          <w:sz w:val="22"/>
          <w:szCs w:val="22"/>
        </w:rPr>
        <w:t>3</w:t>
      </w:r>
      <w:r w:rsidRPr="00AC064B">
        <w:rPr>
          <w:rFonts w:ascii="Arial" w:hAnsi="Arial" w:cs="Arial"/>
          <w:noProof/>
          <w:sz w:val="22"/>
          <w:szCs w:val="22"/>
        </w:rPr>
        <w:t>.2.</w:t>
      </w:r>
      <w:r w:rsidR="00C84874" w:rsidRPr="00AC064B">
        <w:rPr>
          <w:rFonts w:ascii="Arial" w:hAnsi="Arial" w:cs="Arial"/>
          <w:noProof/>
          <w:sz w:val="22"/>
          <w:szCs w:val="22"/>
        </w:rPr>
        <w:t>4</w:t>
      </w:r>
      <w:r w:rsidRPr="00AC064B">
        <w:rPr>
          <w:rFonts w:ascii="Arial" w:hAnsi="Arial" w:cs="Arial"/>
          <w:noProof/>
          <w:sz w:val="22"/>
          <w:szCs w:val="22"/>
        </w:rPr>
        <w:t xml:space="preserve"> y 1</w:t>
      </w:r>
      <w:r w:rsidR="00C84874" w:rsidRPr="00AC064B">
        <w:rPr>
          <w:rFonts w:ascii="Arial" w:hAnsi="Arial" w:cs="Arial"/>
          <w:noProof/>
          <w:sz w:val="22"/>
          <w:szCs w:val="22"/>
        </w:rPr>
        <w:t>3</w:t>
      </w:r>
      <w:r w:rsidRPr="00AC064B">
        <w:rPr>
          <w:rFonts w:ascii="Arial" w:hAnsi="Arial" w:cs="Arial"/>
          <w:noProof/>
          <w:sz w:val="22"/>
          <w:szCs w:val="22"/>
        </w:rPr>
        <w:t>.2</w:t>
      </w:r>
      <w:r w:rsidR="00C84874" w:rsidRPr="00AC064B">
        <w:rPr>
          <w:rFonts w:ascii="Arial" w:hAnsi="Arial" w:cs="Arial"/>
          <w:noProof/>
          <w:sz w:val="22"/>
          <w:szCs w:val="22"/>
        </w:rPr>
        <w:t>.</w:t>
      </w:r>
      <w:r w:rsidR="00A95D59">
        <w:rPr>
          <w:rFonts w:ascii="Arial" w:hAnsi="Arial" w:cs="Arial"/>
          <w:noProof/>
          <w:sz w:val="22"/>
          <w:szCs w:val="22"/>
        </w:rPr>
        <w:t>5</w:t>
      </w:r>
    </w:p>
    <w:p w:rsidR="00627671" w:rsidRDefault="007A528E" w:rsidP="00913C00">
      <w:pPr>
        <w:pStyle w:val="Prrafodelista"/>
        <w:numPr>
          <w:ilvl w:val="0"/>
          <w:numId w:val="182"/>
        </w:numPr>
        <w:spacing w:before="120" w:line="250" w:lineRule="auto"/>
        <w:ind w:left="1843" w:hanging="709"/>
        <w:contextualSpacing w:val="0"/>
        <w:jc w:val="both"/>
        <w:rPr>
          <w:rFonts w:ascii="Arial" w:hAnsi="Arial" w:cs="Arial"/>
          <w:noProof/>
          <w:sz w:val="22"/>
          <w:szCs w:val="22"/>
        </w:rPr>
      </w:pPr>
      <w:r>
        <w:rPr>
          <w:rFonts w:ascii="Arial" w:hAnsi="Arial" w:cs="Arial"/>
          <w:noProof/>
          <w:sz w:val="22"/>
          <w:szCs w:val="22"/>
        </w:rPr>
        <w:t xml:space="preserve">Las Ofertas permanecerán vigentes hasta la Fecha de Cierre. </w:t>
      </w:r>
    </w:p>
    <w:p w:rsidR="00A47CB5" w:rsidRPr="00AC60E6" w:rsidRDefault="00C2637B" w:rsidP="00913C00">
      <w:pPr>
        <w:pStyle w:val="Ttulo1"/>
        <w:numPr>
          <w:ilvl w:val="0"/>
          <w:numId w:val="192"/>
        </w:numPr>
        <w:tabs>
          <w:tab w:val="left" w:pos="567"/>
        </w:tabs>
        <w:spacing w:before="360" w:after="160"/>
        <w:ind w:left="567" w:hanging="425"/>
        <w:rPr>
          <w:rFonts w:cs="Arial"/>
          <w:sz w:val="22"/>
          <w:szCs w:val="22"/>
        </w:rPr>
      </w:pPr>
      <w:bookmarkStart w:id="332" w:name="_Toc507493659"/>
      <w:r>
        <w:rPr>
          <w:rFonts w:cs="Arial"/>
          <w:sz w:val="22"/>
          <w:szCs w:val="22"/>
        </w:rPr>
        <w:t>IMPUGNACIÓN DE LA BUENA</w:t>
      </w:r>
      <w:r w:rsidR="00A47CB5" w:rsidRPr="00AC60E6">
        <w:rPr>
          <w:rFonts w:cs="Arial"/>
          <w:sz w:val="22"/>
          <w:szCs w:val="22"/>
        </w:rPr>
        <w:t xml:space="preserve"> PRO</w:t>
      </w:r>
      <w:bookmarkEnd w:id="332"/>
      <w:r w:rsidR="00A47CB5" w:rsidRPr="00AC60E6">
        <w:rPr>
          <w:rFonts w:cs="Arial"/>
          <w:sz w:val="22"/>
          <w:szCs w:val="22"/>
        </w:rPr>
        <w:t xml:space="preserve"> </w:t>
      </w:r>
    </w:p>
    <w:p w:rsidR="00FB79F8" w:rsidRPr="002F6387" w:rsidRDefault="004A66D8" w:rsidP="00913C00">
      <w:pPr>
        <w:pStyle w:val="Sangra2detindependiente"/>
        <w:numPr>
          <w:ilvl w:val="1"/>
          <w:numId w:val="191"/>
        </w:numPr>
        <w:tabs>
          <w:tab w:val="left" w:pos="1134"/>
        </w:tabs>
        <w:spacing w:after="0"/>
        <w:ind w:firstLine="147"/>
        <w:rPr>
          <w:rFonts w:cs="Arial"/>
          <w:b/>
          <w:bCs/>
          <w:noProof/>
          <w:sz w:val="22"/>
          <w:szCs w:val="22"/>
        </w:rPr>
      </w:pPr>
      <w:bookmarkStart w:id="333" w:name="_Toc442366562"/>
      <w:bookmarkStart w:id="334" w:name="_Ref241470038"/>
      <w:bookmarkStart w:id="335" w:name="_Toc241494983"/>
      <w:bookmarkStart w:id="336" w:name="_Toc241576813"/>
      <w:r>
        <w:rPr>
          <w:rFonts w:cs="Arial"/>
          <w:b/>
          <w:noProof/>
          <w:sz w:val="22"/>
          <w:szCs w:val="22"/>
        </w:rPr>
        <w:t xml:space="preserve"> </w:t>
      </w:r>
      <w:r w:rsidR="00D3018C" w:rsidRPr="002F6387">
        <w:rPr>
          <w:rFonts w:cs="Arial"/>
          <w:b/>
          <w:noProof/>
          <w:sz w:val="22"/>
          <w:szCs w:val="22"/>
        </w:rPr>
        <w:t>Procedimiento</w:t>
      </w:r>
      <w:bookmarkEnd w:id="333"/>
    </w:p>
    <w:p w:rsidR="00867D1E" w:rsidRPr="00867D1E" w:rsidRDefault="00867D1E" w:rsidP="00310243">
      <w:pPr>
        <w:pStyle w:val="Prrafodelista"/>
        <w:numPr>
          <w:ilvl w:val="2"/>
          <w:numId w:val="191"/>
        </w:numPr>
        <w:ind w:left="1843" w:hanging="709"/>
        <w:jc w:val="both"/>
        <w:rPr>
          <w:rFonts w:ascii="Arial" w:hAnsi="Arial" w:cs="Arial"/>
          <w:noProof/>
          <w:sz w:val="22"/>
          <w:szCs w:val="22"/>
        </w:rPr>
      </w:pPr>
      <w:bookmarkStart w:id="337" w:name="_Ref242672254"/>
      <w:bookmarkEnd w:id="334"/>
      <w:bookmarkEnd w:id="335"/>
      <w:bookmarkEnd w:id="336"/>
      <w:r w:rsidRPr="00867D1E">
        <w:rPr>
          <w:rFonts w:ascii="Arial" w:hAnsi="Arial" w:cs="Arial"/>
          <w:noProof/>
          <w:sz w:val="22"/>
          <w:szCs w:val="22"/>
        </w:rPr>
        <w:t>Cualquier Postor que haya presentado Oferta válida podrá interponer un recurso de impugnación ante el Comité únicamente contra los resultados de la Adjudicación de la Buena Pro. Dicha impugnación deberá constar obligatoriamente como una observación en el acta de apertura de los sobres Nº 1 y Nº 2, y ser debidamente sustentada, por escrito, dentro del plazo máximo de ocho (8) Días siguientes a la Adjudicación de la Buena Pro. El Comité resolverá dicha impugnación dentro del plazo máximo de diez (10) Días, contados a partir del día siguiente de la presentación de la impugnación.</w:t>
      </w:r>
    </w:p>
    <w:p w:rsidR="00FB79F8" w:rsidRPr="002F6387" w:rsidRDefault="00FB79F8" w:rsidP="00913C00">
      <w:pPr>
        <w:pStyle w:val="Prrafodelista"/>
        <w:numPr>
          <w:ilvl w:val="2"/>
          <w:numId w:val="191"/>
        </w:numPr>
        <w:tabs>
          <w:tab w:val="left" w:pos="1843"/>
        </w:tabs>
        <w:spacing w:before="120"/>
        <w:ind w:left="1843" w:hanging="709"/>
        <w:contextualSpacing w:val="0"/>
        <w:jc w:val="both"/>
        <w:rPr>
          <w:rFonts w:ascii="Arial" w:hAnsi="Arial" w:cs="Arial"/>
          <w:noProof/>
          <w:sz w:val="22"/>
          <w:szCs w:val="22"/>
        </w:rPr>
      </w:pPr>
      <w:r w:rsidRPr="002F6387">
        <w:rPr>
          <w:rFonts w:ascii="Arial" w:hAnsi="Arial" w:cs="Arial"/>
          <w:noProof/>
          <w:sz w:val="22"/>
          <w:szCs w:val="22"/>
        </w:rPr>
        <w:t xml:space="preserve">Contra la resolución del </w:t>
      </w:r>
      <w:r w:rsidR="00867D1E">
        <w:rPr>
          <w:rFonts w:ascii="Arial" w:hAnsi="Arial" w:cs="Arial"/>
          <w:noProof/>
          <w:sz w:val="22"/>
          <w:szCs w:val="22"/>
        </w:rPr>
        <w:t>Comité</w:t>
      </w:r>
      <w:r w:rsidRPr="002F6387">
        <w:rPr>
          <w:rFonts w:ascii="Arial" w:hAnsi="Arial" w:cs="Arial"/>
          <w:noProof/>
          <w:sz w:val="22"/>
          <w:szCs w:val="22"/>
        </w:rPr>
        <w:t xml:space="preserve">, el Postor afectado podrá interponer recurso de apelación ante el </w:t>
      </w:r>
      <w:r w:rsidR="00867D1E">
        <w:rPr>
          <w:rFonts w:ascii="Arial" w:hAnsi="Arial" w:cs="Arial"/>
          <w:noProof/>
          <w:sz w:val="22"/>
          <w:szCs w:val="22"/>
        </w:rPr>
        <w:t xml:space="preserve">Director Ejecutivo de PROINVERSIÓN </w:t>
      </w:r>
      <w:r w:rsidRPr="002F6387">
        <w:rPr>
          <w:rFonts w:ascii="Arial" w:hAnsi="Arial" w:cs="Arial"/>
          <w:noProof/>
          <w:sz w:val="22"/>
          <w:szCs w:val="22"/>
        </w:rPr>
        <w:t xml:space="preserve"> dentro del plazo de los tres (3) Días siguientes al cargo de su recepción. La apelación también podrá ser interpuesta contra la resolución ficta de denegatoria de impugnación en el caso que, vencido el plazo de diez (10) Días para que el </w:t>
      </w:r>
      <w:r w:rsidR="00867D1E">
        <w:rPr>
          <w:rFonts w:ascii="Arial" w:hAnsi="Arial" w:cs="Arial"/>
          <w:noProof/>
          <w:sz w:val="22"/>
          <w:szCs w:val="22"/>
        </w:rPr>
        <w:t>Comité</w:t>
      </w:r>
      <w:r w:rsidRPr="002F6387">
        <w:rPr>
          <w:rFonts w:ascii="Arial" w:hAnsi="Arial" w:cs="Arial"/>
          <w:noProof/>
          <w:sz w:val="22"/>
          <w:szCs w:val="22"/>
        </w:rPr>
        <w:t xml:space="preserve"> resuelva la impugnación presentada, éste no hubiera emitido la correspondiente resolución. En este último caso, el plazo para interponer la apelación se computará a partir del día siguiente al del vencimiento del indicado plazo de diez (10) Días.</w:t>
      </w:r>
    </w:p>
    <w:p w:rsidR="00FB79F8" w:rsidRPr="002F6387" w:rsidRDefault="00FB79F8" w:rsidP="00913C00">
      <w:pPr>
        <w:pStyle w:val="Prrafodelista"/>
        <w:numPr>
          <w:ilvl w:val="2"/>
          <w:numId w:val="191"/>
        </w:numPr>
        <w:spacing w:before="120"/>
        <w:ind w:left="1843" w:hanging="709"/>
        <w:contextualSpacing w:val="0"/>
        <w:jc w:val="both"/>
        <w:rPr>
          <w:rFonts w:ascii="Arial" w:hAnsi="Arial" w:cs="Arial"/>
          <w:noProof/>
          <w:sz w:val="22"/>
          <w:szCs w:val="22"/>
        </w:rPr>
      </w:pPr>
      <w:r w:rsidRPr="002F6387">
        <w:rPr>
          <w:rFonts w:ascii="Arial" w:hAnsi="Arial" w:cs="Arial"/>
          <w:noProof/>
          <w:sz w:val="22"/>
          <w:szCs w:val="22"/>
        </w:rPr>
        <w:t xml:space="preserve">La apelación interpuesta contra la resolución expresa o ficta del </w:t>
      </w:r>
      <w:r w:rsidR="00867D1E">
        <w:rPr>
          <w:rFonts w:ascii="Arial" w:hAnsi="Arial" w:cs="Arial"/>
          <w:noProof/>
          <w:sz w:val="22"/>
          <w:szCs w:val="22"/>
        </w:rPr>
        <w:t>Comité</w:t>
      </w:r>
      <w:r w:rsidRPr="002F6387">
        <w:rPr>
          <w:rFonts w:ascii="Arial" w:hAnsi="Arial" w:cs="Arial"/>
          <w:noProof/>
          <w:sz w:val="22"/>
          <w:szCs w:val="22"/>
        </w:rPr>
        <w:t xml:space="preserve"> será resuelta por el </w:t>
      </w:r>
      <w:r w:rsidR="00867D1E">
        <w:rPr>
          <w:rFonts w:ascii="Arial" w:hAnsi="Arial" w:cs="Arial"/>
          <w:noProof/>
          <w:sz w:val="22"/>
          <w:szCs w:val="22"/>
        </w:rPr>
        <w:t>Director Ejecutivo de PROINVERSIÓN</w:t>
      </w:r>
      <w:r w:rsidRPr="002F6387">
        <w:rPr>
          <w:rFonts w:ascii="Arial" w:hAnsi="Arial" w:cs="Arial"/>
          <w:noProof/>
          <w:sz w:val="22"/>
          <w:szCs w:val="22"/>
        </w:rPr>
        <w:t xml:space="preserve"> dentro del plazo de treinta (30) Días contados a partir de su interposición. La resolución en segunda y última instancia será final e inapelable.</w:t>
      </w:r>
    </w:p>
    <w:p w:rsidR="001E7250" w:rsidRPr="00074D04" w:rsidRDefault="00FB79F8" w:rsidP="00913C00">
      <w:pPr>
        <w:pStyle w:val="Prrafodelista"/>
        <w:numPr>
          <w:ilvl w:val="2"/>
          <w:numId w:val="191"/>
        </w:numPr>
        <w:spacing w:before="120"/>
        <w:ind w:left="1843" w:hanging="709"/>
        <w:contextualSpacing w:val="0"/>
        <w:jc w:val="both"/>
        <w:rPr>
          <w:rFonts w:ascii="Arial" w:hAnsi="Arial" w:cs="Arial"/>
          <w:noProof/>
          <w:sz w:val="22"/>
          <w:szCs w:val="22"/>
        </w:rPr>
      </w:pPr>
      <w:r w:rsidRPr="002F6387">
        <w:rPr>
          <w:rFonts w:ascii="Arial" w:hAnsi="Arial" w:cs="Arial"/>
          <w:noProof/>
          <w:sz w:val="22"/>
          <w:szCs w:val="22"/>
        </w:rPr>
        <w:t>Cualquier gasto que pudiera derivarse del proceso de impugnación de la Adjudicación de la Buena Pro, será de cuenta del Postor impugnante.</w:t>
      </w:r>
    </w:p>
    <w:p w:rsidR="00D3018C" w:rsidRPr="002F6387" w:rsidRDefault="00D3018C" w:rsidP="00913C00">
      <w:pPr>
        <w:pStyle w:val="Sangra2detindependiente"/>
        <w:numPr>
          <w:ilvl w:val="1"/>
          <w:numId w:val="191"/>
        </w:numPr>
        <w:tabs>
          <w:tab w:val="left" w:pos="1134"/>
        </w:tabs>
        <w:spacing w:after="0"/>
        <w:ind w:left="987"/>
        <w:rPr>
          <w:rFonts w:cs="Arial"/>
          <w:b/>
          <w:noProof/>
          <w:sz w:val="22"/>
          <w:szCs w:val="22"/>
        </w:rPr>
      </w:pPr>
      <w:bookmarkStart w:id="338" w:name="_Toc442366563"/>
      <w:bookmarkStart w:id="339" w:name="_Ref241469992"/>
      <w:bookmarkStart w:id="340" w:name="_Toc241494984"/>
      <w:bookmarkStart w:id="341" w:name="_Toc241576814"/>
      <w:bookmarkEnd w:id="337"/>
      <w:bookmarkEnd w:id="338"/>
      <w:r w:rsidRPr="002F6387">
        <w:rPr>
          <w:rFonts w:cs="Arial"/>
          <w:b/>
          <w:noProof/>
          <w:sz w:val="22"/>
          <w:szCs w:val="22"/>
        </w:rPr>
        <w:t>Garantía</w:t>
      </w:r>
      <w:r w:rsidR="00D46718" w:rsidRPr="002F6387">
        <w:rPr>
          <w:rFonts w:cs="Arial"/>
          <w:b/>
          <w:noProof/>
          <w:sz w:val="22"/>
          <w:szCs w:val="22"/>
        </w:rPr>
        <w:t xml:space="preserve"> </w:t>
      </w:r>
      <w:bookmarkStart w:id="342" w:name="_Ref241566773"/>
      <w:bookmarkEnd w:id="339"/>
      <w:bookmarkEnd w:id="340"/>
      <w:bookmarkEnd w:id="341"/>
    </w:p>
    <w:p w:rsidR="00DD457E" w:rsidRPr="002F6387" w:rsidRDefault="00DD457E" w:rsidP="00913C00">
      <w:pPr>
        <w:pStyle w:val="Prrafodelista"/>
        <w:numPr>
          <w:ilvl w:val="2"/>
          <w:numId w:val="191"/>
        </w:numPr>
        <w:spacing w:before="120"/>
        <w:ind w:left="1842" w:hanging="708"/>
        <w:contextualSpacing w:val="0"/>
        <w:jc w:val="both"/>
        <w:rPr>
          <w:rFonts w:ascii="Arial" w:hAnsi="Arial" w:cs="Arial"/>
          <w:noProof/>
          <w:sz w:val="22"/>
          <w:szCs w:val="22"/>
        </w:rPr>
      </w:pPr>
      <w:r w:rsidRPr="002F6387">
        <w:rPr>
          <w:rFonts w:ascii="Arial" w:hAnsi="Arial" w:cs="Arial"/>
          <w:noProof/>
          <w:sz w:val="22"/>
          <w:szCs w:val="22"/>
        </w:rPr>
        <w:t xml:space="preserve">Ninguna impugnación se considerará válidamente interpuesta y carecerá de todo efecto a menos que, dentro de los tres (3) Días siguientes a la fecha de la Adjudicación de la Buena Pro, el Postor impugnante entregue a PROINVERSIÒN una carta fianza solidaria, irrevocable, incondicional, sin beneficio de excusión, ni división y de realización automática de acuerdo al Formulario </w:t>
      </w:r>
      <w:r w:rsidR="006D252F">
        <w:rPr>
          <w:rFonts w:ascii="Arial" w:hAnsi="Arial" w:cs="Arial"/>
          <w:noProof/>
          <w:sz w:val="22"/>
          <w:szCs w:val="22"/>
        </w:rPr>
        <w:t>5</w:t>
      </w:r>
      <w:r w:rsidRPr="002F6387">
        <w:rPr>
          <w:rFonts w:ascii="Arial" w:hAnsi="Arial" w:cs="Arial"/>
          <w:noProof/>
          <w:sz w:val="22"/>
          <w:szCs w:val="22"/>
        </w:rPr>
        <w:t xml:space="preserve"> de las Bases a favor de PROINVERSIÓN. La vigencia de la garantía de impugnación a que se refiere este Numeral será desde el día que se presente dicha garantía hasta sesenta (60) Días posteriores a dicha fecha.</w:t>
      </w:r>
    </w:p>
    <w:p w:rsidR="004F1BB4" w:rsidRPr="002F6387" w:rsidRDefault="00DD457E" w:rsidP="00913C00">
      <w:pPr>
        <w:pStyle w:val="Prrafodelista"/>
        <w:numPr>
          <w:ilvl w:val="2"/>
          <w:numId w:val="191"/>
        </w:numPr>
        <w:spacing w:before="120"/>
        <w:ind w:left="1843" w:hanging="709"/>
        <w:contextualSpacing w:val="0"/>
        <w:jc w:val="both"/>
        <w:rPr>
          <w:rFonts w:ascii="Arial" w:hAnsi="Arial" w:cs="Arial"/>
          <w:noProof/>
          <w:sz w:val="22"/>
          <w:szCs w:val="22"/>
        </w:rPr>
      </w:pPr>
      <w:r w:rsidRPr="002F6387">
        <w:rPr>
          <w:rFonts w:ascii="Arial" w:hAnsi="Arial" w:cs="Arial"/>
          <w:noProof/>
          <w:sz w:val="22"/>
          <w:szCs w:val="22"/>
        </w:rPr>
        <w:t xml:space="preserve">Dicha garantía de impugnación será ejecutada por PROINVERSIÓN, en caso la resolución correspondiente declare infundado o improcedente la impugnación y el Postor impugnante no interponga el respectivo recurso de apelación. Asimismo, la garantía de impugnación será ejecutada en caso se declare infundado o </w:t>
      </w:r>
      <w:r w:rsidRPr="002F6387">
        <w:rPr>
          <w:rFonts w:ascii="Arial" w:hAnsi="Arial" w:cs="Arial"/>
          <w:noProof/>
          <w:sz w:val="22"/>
          <w:szCs w:val="22"/>
        </w:rPr>
        <w:lastRenderedPageBreak/>
        <w:t>improcedente el recurso de apelación, con lo cual quedará consentida la Adjudicación de la Buena Pro</w:t>
      </w:r>
      <w:r w:rsidR="0037041C">
        <w:rPr>
          <w:rFonts w:ascii="Arial" w:hAnsi="Arial" w:cs="Arial"/>
          <w:noProof/>
          <w:sz w:val="22"/>
          <w:szCs w:val="22"/>
        </w:rPr>
        <w:t xml:space="preserve"> otorgada por el </w:t>
      </w:r>
      <w:r w:rsidR="00D62719">
        <w:rPr>
          <w:rFonts w:ascii="Arial" w:hAnsi="Arial" w:cs="Arial"/>
          <w:noProof/>
          <w:sz w:val="22"/>
          <w:szCs w:val="22"/>
        </w:rPr>
        <w:t>Comité.</w:t>
      </w:r>
    </w:p>
    <w:p w:rsidR="00DD457E" w:rsidRPr="00AC064B" w:rsidRDefault="00DD457E" w:rsidP="00913C00">
      <w:pPr>
        <w:pStyle w:val="Prrafodelista"/>
        <w:numPr>
          <w:ilvl w:val="2"/>
          <w:numId w:val="191"/>
        </w:numPr>
        <w:spacing w:before="120"/>
        <w:ind w:left="1843"/>
        <w:contextualSpacing w:val="0"/>
        <w:jc w:val="both"/>
        <w:rPr>
          <w:rFonts w:ascii="Arial" w:hAnsi="Arial" w:cs="Arial"/>
          <w:b/>
          <w:caps/>
          <w:sz w:val="22"/>
          <w:szCs w:val="22"/>
        </w:rPr>
      </w:pPr>
      <w:r w:rsidRPr="002F6387">
        <w:rPr>
          <w:rFonts w:ascii="Arial" w:hAnsi="Arial" w:cs="Arial"/>
          <w:noProof/>
          <w:sz w:val="22"/>
          <w:szCs w:val="22"/>
        </w:rPr>
        <w:t>En caso la impugnación o el recurso de apelación interpuesto se declare fundado, se devolverá la garantía de impugnación al Postor respectivo, no generando intereses a su favor.</w:t>
      </w:r>
    </w:p>
    <w:p w:rsidR="00B104AB" w:rsidRPr="00AC60E6" w:rsidRDefault="00B74B8A" w:rsidP="00913C00">
      <w:pPr>
        <w:pStyle w:val="Ttulo1"/>
        <w:numPr>
          <w:ilvl w:val="0"/>
          <w:numId w:val="192"/>
        </w:numPr>
        <w:tabs>
          <w:tab w:val="left" w:pos="567"/>
        </w:tabs>
        <w:spacing w:before="360" w:after="160"/>
        <w:ind w:hanging="578"/>
        <w:rPr>
          <w:rFonts w:cs="Arial"/>
          <w:sz w:val="22"/>
          <w:szCs w:val="22"/>
        </w:rPr>
      </w:pPr>
      <w:bookmarkStart w:id="343" w:name="_Toc498618233"/>
      <w:bookmarkStart w:id="344" w:name="_Toc498618319"/>
      <w:bookmarkStart w:id="345" w:name="_Toc498618402"/>
      <w:bookmarkStart w:id="346" w:name="_Toc498618596"/>
      <w:bookmarkStart w:id="347" w:name="_Toc498618797"/>
      <w:bookmarkStart w:id="348" w:name="_Toc498619792"/>
      <w:bookmarkStart w:id="349" w:name="_Toc498620569"/>
      <w:bookmarkStart w:id="350" w:name="_Toc498620948"/>
      <w:bookmarkStart w:id="351" w:name="_Toc498621031"/>
      <w:bookmarkStart w:id="352" w:name="_Toc498621515"/>
      <w:bookmarkStart w:id="353" w:name="_Toc498622165"/>
      <w:bookmarkStart w:id="354" w:name="_Toc498622247"/>
      <w:bookmarkStart w:id="355" w:name="_Toc498622328"/>
      <w:bookmarkStart w:id="356" w:name="_Toc498622410"/>
      <w:bookmarkStart w:id="357" w:name="_Toc498624434"/>
      <w:bookmarkStart w:id="358" w:name="_Toc498624700"/>
      <w:bookmarkStart w:id="359" w:name="_Toc498624783"/>
      <w:bookmarkStart w:id="360" w:name="_Toc498624866"/>
      <w:bookmarkStart w:id="361" w:name="_Toc498624950"/>
      <w:bookmarkStart w:id="362" w:name="_Toc498701325"/>
      <w:bookmarkStart w:id="363" w:name="_Toc498933225"/>
      <w:bookmarkStart w:id="364" w:name="_Toc498933289"/>
      <w:bookmarkStart w:id="365" w:name="_Toc498933354"/>
      <w:bookmarkStart w:id="366" w:name="_Toc498933420"/>
      <w:bookmarkStart w:id="367" w:name="_Toc498933490"/>
      <w:bookmarkStart w:id="368" w:name="_Toc498933630"/>
      <w:bookmarkStart w:id="369" w:name="_Toc498933696"/>
      <w:bookmarkStart w:id="370" w:name="_Toc498933940"/>
      <w:bookmarkStart w:id="371" w:name="_Toc498939528"/>
      <w:bookmarkStart w:id="372" w:name="_Toc498939602"/>
      <w:bookmarkStart w:id="373" w:name="_Toc498939676"/>
      <w:bookmarkStart w:id="374" w:name="_Toc498939756"/>
      <w:bookmarkStart w:id="375" w:name="_Toc498939830"/>
      <w:bookmarkStart w:id="376" w:name="_Toc498939904"/>
      <w:bookmarkStart w:id="377" w:name="_Toc498939978"/>
      <w:bookmarkStart w:id="378" w:name="_Toc498940083"/>
      <w:bookmarkStart w:id="379" w:name="_Toc498940158"/>
      <w:bookmarkStart w:id="380" w:name="_Toc498940232"/>
      <w:bookmarkStart w:id="381" w:name="_Toc498940474"/>
      <w:bookmarkStart w:id="382" w:name="_Toc498618234"/>
      <w:bookmarkStart w:id="383" w:name="_Toc498618320"/>
      <w:bookmarkStart w:id="384" w:name="_Toc498618403"/>
      <w:bookmarkStart w:id="385" w:name="_Toc498618597"/>
      <w:bookmarkStart w:id="386" w:name="_Toc498618798"/>
      <w:bookmarkStart w:id="387" w:name="_Toc498619793"/>
      <w:bookmarkStart w:id="388" w:name="_Toc498620570"/>
      <w:bookmarkStart w:id="389" w:name="_Toc498620949"/>
      <w:bookmarkStart w:id="390" w:name="_Toc498621032"/>
      <w:bookmarkStart w:id="391" w:name="_Toc498621516"/>
      <w:bookmarkStart w:id="392" w:name="_Toc498622166"/>
      <w:bookmarkStart w:id="393" w:name="_Toc498622248"/>
      <w:bookmarkStart w:id="394" w:name="_Toc498622329"/>
      <w:bookmarkStart w:id="395" w:name="_Toc498622411"/>
      <w:bookmarkStart w:id="396" w:name="_Toc498624435"/>
      <w:bookmarkStart w:id="397" w:name="_Toc498624701"/>
      <w:bookmarkStart w:id="398" w:name="_Toc498624784"/>
      <w:bookmarkStart w:id="399" w:name="_Toc498624867"/>
      <w:bookmarkStart w:id="400" w:name="_Toc498624951"/>
      <w:bookmarkStart w:id="401" w:name="_Toc498701326"/>
      <w:bookmarkStart w:id="402" w:name="_Toc498933226"/>
      <w:bookmarkStart w:id="403" w:name="_Toc498933290"/>
      <w:bookmarkStart w:id="404" w:name="_Toc498933355"/>
      <w:bookmarkStart w:id="405" w:name="_Toc498933421"/>
      <w:bookmarkStart w:id="406" w:name="_Toc498933491"/>
      <w:bookmarkStart w:id="407" w:name="_Toc498933631"/>
      <w:bookmarkStart w:id="408" w:name="_Toc498933697"/>
      <w:bookmarkStart w:id="409" w:name="_Toc498933941"/>
      <w:bookmarkStart w:id="410" w:name="_Toc498939529"/>
      <w:bookmarkStart w:id="411" w:name="_Toc498939603"/>
      <w:bookmarkStart w:id="412" w:name="_Toc498939677"/>
      <w:bookmarkStart w:id="413" w:name="_Toc498939757"/>
      <w:bookmarkStart w:id="414" w:name="_Toc498939831"/>
      <w:bookmarkStart w:id="415" w:name="_Toc498939905"/>
      <w:bookmarkStart w:id="416" w:name="_Toc498939979"/>
      <w:bookmarkStart w:id="417" w:name="_Toc498940084"/>
      <w:bookmarkStart w:id="418" w:name="_Toc498940159"/>
      <w:bookmarkStart w:id="419" w:name="_Toc498940233"/>
      <w:bookmarkStart w:id="420" w:name="_Toc498940475"/>
      <w:bookmarkStart w:id="421" w:name="_Toc498618235"/>
      <w:bookmarkStart w:id="422" w:name="_Toc498618321"/>
      <w:bookmarkStart w:id="423" w:name="_Toc498618404"/>
      <w:bookmarkStart w:id="424" w:name="_Toc498618598"/>
      <w:bookmarkStart w:id="425" w:name="_Toc498618799"/>
      <w:bookmarkStart w:id="426" w:name="_Toc498619794"/>
      <w:bookmarkStart w:id="427" w:name="_Toc498620571"/>
      <w:bookmarkStart w:id="428" w:name="_Toc498620950"/>
      <w:bookmarkStart w:id="429" w:name="_Toc498621033"/>
      <w:bookmarkStart w:id="430" w:name="_Toc498621517"/>
      <w:bookmarkStart w:id="431" w:name="_Toc498622167"/>
      <w:bookmarkStart w:id="432" w:name="_Toc498622249"/>
      <w:bookmarkStart w:id="433" w:name="_Toc498622330"/>
      <w:bookmarkStart w:id="434" w:name="_Toc498622412"/>
      <w:bookmarkStart w:id="435" w:name="_Toc498624436"/>
      <w:bookmarkStart w:id="436" w:name="_Toc498624702"/>
      <w:bookmarkStart w:id="437" w:name="_Toc498624785"/>
      <w:bookmarkStart w:id="438" w:name="_Toc498624868"/>
      <w:bookmarkStart w:id="439" w:name="_Toc498624952"/>
      <w:bookmarkStart w:id="440" w:name="_Toc498701327"/>
      <w:bookmarkStart w:id="441" w:name="_Toc498933227"/>
      <w:bookmarkStart w:id="442" w:name="_Toc498933291"/>
      <w:bookmarkStart w:id="443" w:name="_Toc498933356"/>
      <w:bookmarkStart w:id="444" w:name="_Toc498933422"/>
      <w:bookmarkStart w:id="445" w:name="_Toc498933492"/>
      <w:bookmarkStart w:id="446" w:name="_Toc498933632"/>
      <w:bookmarkStart w:id="447" w:name="_Toc498933698"/>
      <w:bookmarkStart w:id="448" w:name="_Toc498933942"/>
      <w:bookmarkStart w:id="449" w:name="_Toc498939530"/>
      <w:bookmarkStart w:id="450" w:name="_Toc498939604"/>
      <w:bookmarkStart w:id="451" w:name="_Toc498939678"/>
      <w:bookmarkStart w:id="452" w:name="_Toc498939758"/>
      <w:bookmarkStart w:id="453" w:name="_Toc498939832"/>
      <w:bookmarkStart w:id="454" w:name="_Toc498939906"/>
      <w:bookmarkStart w:id="455" w:name="_Toc498939980"/>
      <w:bookmarkStart w:id="456" w:name="_Toc498940085"/>
      <w:bookmarkStart w:id="457" w:name="_Toc498940160"/>
      <w:bookmarkStart w:id="458" w:name="_Toc498940234"/>
      <w:bookmarkStart w:id="459" w:name="_Toc498940476"/>
      <w:bookmarkStart w:id="460" w:name="_Toc496779428"/>
      <w:bookmarkStart w:id="461" w:name="_Toc498940161"/>
      <w:bookmarkStart w:id="462" w:name="_Toc507493660"/>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Pr="00AC60E6">
        <w:rPr>
          <w:rFonts w:cs="Arial"/>
          <w:sz w:val="22"/>
          <w:szCs w:val="22"/>
        </w:rPr>
        <w:t>CONCURSO</w:t>
      </w:r>
      <w:r w:rsidR="00D3018C" w:rsidRPr="00AC60E6">
        <w:rPr>
          <w:rFonts w:cs="Arial"/>
          <w:sz w:val="22"/>
          <w:szCs w:val="22"/>
        </w:rPr>
        <w:t xml:space="preserve"> DESIERTO</w:t>
      </w:r>
      <w:bookmarkEnd w:id="460"/>
      <w:bookmarkEnd w:id="461"/>
      <w:bookmarkEnd w:id="462"/>
    </w:p>
    <w:p w:rsidR="00D46718" w:rsidRPr="00B104AB" w:rsidRDefault="00D46718" w:rsidP="000D1ACB">
      <w:pPr>
        <w:spacing w:before="120"/>
        <w:ind w:left="567"/>
        <w:rPr>
          <w:rFonts w:ascii="Arial" w:hAnsi="Arial" w:cs="Arial"/>
          <w:b/>
          <w:noProof/>
          <w:sz w:val="22"/>
          <w:szCs w:val="22"/>
        </w:rPr>
      </w:pPr>
      <w:r w:rsidRPr="00B104AB">
        <w:rPr>
          <w:rFonts w:ascii="Arial" w:hAnsi="Arial" w:cs="Arial"/>
          <w:sz w:val="22"/>
          <w:szCs w:val="22"/>
        </w:rPr>
        <w:t>El Director Ejecutivo, previa conformidad del Comité, declarará desierto el Concurso, en cualquiera de los siguientes casos:</w:t>
      </w:r>
    </w:p>
    <w:p w:rsidR="00D46718" w:rsidRPr="002F6387" w:rsidRDefault="00D46718" w:rsidP="00AC064B">
      <w:pPr>
        <w:pStyle w:val="Prrafodelista"/>
        <w:numPr>
          <w:ilvl w:val="0"/>
          <w:numId w:val="80"/>
        </w:numPr>
        <w:tabs>
          <w:tab w:val="left" w:pos="851"/>
        </w:tabs>
        <w:spacing w:before="120"/>
        <w:ind w:left="851" w:hanging="284"/>
        <w:contextualSpacing w:val="0"/>
        <w:jc w:val="both"/>
        <w:rPr>
          <w:rFonts w:ascii="Arial" w:hAnsi="Arial" w:cs="Arial"/>
          <w:sz w:val="22"/>
          <w:szCs w:val="22"/>
        </w:rPr>
      </w:pPr>
      <w:r w:rsidRPr="002F6387">
        <w:rPr>
          <w:rFonts w:ascii="Arial" w:hAnsi="Arial" w:cs="Arial"/>
          <w:sz w:val="22"/>
          <w:szCs w:val="22"/>
        </w:rPr>
        <w:t xml:space="preserve">Si en el acto de </w:t>
      </w:r>
      <w:r w:rsidR="00510291">
        <w:rPr>
          <w:rFonts w:ascii="Arial" w:hAnsi="Arial" w:cs="Arial"/>
          <w:sz w:val="22"/>
          <w:szCs w:val="22"/>
        </w:rPr>
        <w:t>presentación</w:t>
      </w:r>
      <w:r w:rsidRPr="002F6387">
        <w:rPr>
          <w:rFonts w:ascii="Arial" w:hAnsi="Arial" w:cs="Arial"/>
          <w:sz w:val="22"/>
          <w:szCs w:val="22"/>
        </w:rPr>
        <w:t xml:space="preserve"> de los sobres N°</w:t>
      </w:r>
      <w:r w:rsidR="006D252F">
        <w:rPr>
          <w:rFonts w:ascii="Arial" w:hAnsi="Arial" w:cs="Arial"/>
          <w:sz w:val="22"/>
          <w:szCs w:val="22"/>
        </w:rPr>
        <w:t xml:space="preserve"> </w:t>
      </w:r>
      <w:r w:rsidRPr="002F6387">
        <w:rPr>
          <w:rFonts w:ascii="Arial" w:hAnsi="Arial" w:cs="Arial"/>
          <w:sz w:val="22"/>
          <w:szCs w:val="22"/>
        </w:rPr>
        <w:t>1 y N°</w:t>
      </w:r>
      <w:r w:rsidR="006D252F">
        <w:rPr>
          <w:rFonts w:ascii="Arial" w:hAnsi="Arial" w:cs="Arial"/>
          <w:sz w:val="22"/>
          <w:szCs w:val="22"/>
        </w:rPr>
        <w:t xml:space="preserve"> </w:t>
      </w:r>
      <w:r w:rsidRPr="002F6387">
        <w:rPr>
          <w:rFonts w:ascii="Arial" w:hAnsi="Arial" w:cs="Arial"/>
          <w:sz w:val="22"/>
          <w:szCs w:val="22"/>
        </w:rPr>
        <w:t>2 no se present</w:t>
      </w:r>
      <w:r w:rsidR="00DE1971">
        <w:rPr>
          <w:rFonts w:ascii="Arial" w:hAnsi="Arial" w:cs="Arial"/>
          <w:sz w:val="22"/>
          <w:szCs w:val="22"/>
        </w:rPr>
        <w:t>en</w:t>
      </w:r>
      <w:r w:rsidRPr="002F6387">
        <w:rPr>
          <w:rFonts w:ascii="Arial" w:hAnsi="Arial" w:cs="Arial"/>
          <w:sz w:val="22"/>
          <w:szCs w:val="22"/>
        </w:rPr>
        <w:t xml:space="preserve"> Postores; o </w:t>
      </w:r>
    </w:p>
    <w:p w:rsidR="00D46718" w:rsidRPr="002F6387" w:rsidRDefault="00D46718" w:rsidP="00AC064B">
      <w:pPr>
        <w:pStyle w:val="Prrafodelista"/>
        <w:numPr>
          <w:ilvl w:val="0"/>
          <w:numId w:val="80"/>
        </w:numPr>
        <w:spacing w:before="120"/>
        <w:ind w:left="851" w:hanging="284"/>
        <w:contextualSpacing w:val="0"/>
        <w:jc w:val="both"/>
        <w:rPr>
          <w:rFonts w:ascii="Arial" w:hAnsi="Arial" w:cs="Arial"/>
          <w:sz w:val="22"/>
          <w:szCs w:val="22"/>
        </w:rPr>
      </w:pPr>
      <w:r w:rsidRPr="002F6387">
        <w:rPr>
          <w:rFonts w:ascii="Arial" w:hAnsi="Arial" w:cs="Arial"/>
          <w:sz w:val="22"/>
          <w:szCs w:val="22"/>
        </w:rPr>
        <w:t xml:space="preserve">Si no hubiese quedado ninguna Oferta válida, después de revisados ambos sobres, o </w:t>
      </w:r>
    </w:p>
    <w:p w:rsidR="0017629A" w:rsidRPr="00AC064B" w:rsidRDefault="00D46718" w:rsidP="00AC064B">
      <w:pPr>
        <w:pStyle w:val="Prrafodelista"/>
        <w:numPr>
          <w:ilvl w:val="0"/>
          <w:numId w:val="80"/>
        </w:numPr>
        <w:spacing w:before="120"/>
        <w:ind w:left="851" w:hanging="284"/>
        <w:contextualSpacing w:val="0"/>
        <w:jc w:val="both"/>
        <w:rPr>
          <w:rFonts w:ascii="Arial" w:hAnsi="Arial" w:cs="Arial"/>
          <w:sz w:val="22"/>
          <w:szCs w:val="22"/>
        </w:rPr>
      </w:pPr>
      <w:r w:rsidRPr="002F6387">
        <w:rPr>
          <w:rFonts w:ascii="Arial" w:hAnsi="Arial" w:cs="Arial"/>
          <w:sz w:val="22"/>
          <w:szCs w:val="22"/>
        </w:rPr>
        <w:t>Cuando no se hubieren presentado por lo menos dos Ofertas válidas.</w:t>
      </w:r>
    </w:p>
    <w:p w:rsidR="00D3018C" w:rsidRDefault="00D46718" w:rsidP="00AC064B">
      <w:pPr>
        <w:spacing w:before="120"/>
        <w:ind w:left="567"/>
        <w:rPr>
          <w:rFonts w:ascii="Arial" w:hAnsi="Arial" w:cs="Arial"/>
          <w:sz w:val="22"/>
          <w:szCs w:val="22"/>
        </w:rPr>
      </w:pPr>
      <w:r w:rsidRPr="002F6387">
        <w:rPr>
          <w:rFonts w:ascii="Arial" w:hAnsi="Arial" w:cs="Arial"/>
          <w:sz w:val="22"/>
          <w:szCs w:val="22"/>
        </w:rPr>
        <w:t xml:space="preserve">En los casos antes indicados, PROINVERSIÓN podrá convocar a un nuevo </w:t>
      </w:r>
      <w:r w:rsidR="00BF2143">
        <w:rPr>
          <w:rFonts w:ascii="Arial" w:hAnsi="Arial" w:cs="Arial"/>
          <w:sz w:val="22"/>
          <w:szCs w:val="22"/>
        </w:rPr>
        <w:t>c</w:t>
      </w:r>
      <w:r w:rsidRPr="002F6387">
        <w:rPr>
          <w:rFonts w:ascii="Arial" w:hAnsi="Arial" w:cs="Arial"/>
          <w:sz w:val="22"/>
          <w:szCs w:val="22"/>
        </w:rPr>
        <w:t>oncurso en una nueva fecha</w:t>
      </w:r>
      <w:bookmarkStart w:id="463" w:name="_Toc498618238"/>
      <w:bookmarkStart w:id="464" w:name="_Toc498618324"/>
      <w:bookmarkStart w:id="465" w:name="_Toc498618407"/>
      <w:bookmarkStart w:id="466" w:name="_Toc498618601"/>
      <w:bookmarkStart w:id="467" w:name="_Toc498618802"/>
      <w:bookmarkStart w:id="468" w:name="_Toc498619797"/>
      <w:bookmarkStart w:id="469" w:name="_Toc498620574"/>
      <w:bookmarkStart w:id="470" w:name="_Toc498620953"/>
      <w:bookmarkStart w:id="471" w:name="_Toc498621036"/>
      <w:bookmarkStart w:id="472" w:name="_Toc498621520"/>
      <w:bookmarkStart w:id="473" w:name="_Toc498622170"/>
      <w:bookmarkStart w:id="474" w:name="_Toc498622252"/>
      <w:bookmarkStart w:id="475" w:name="_Toc498622333"/>
      <w:bookmarkStart w:id="476" w:name="_Toc498622415"/>
      <w:bookmarkStart w:id="477" w:name="_Toc498624439"/>
      <w:bookmarkStart w:id="478" w:name="_Toc498624705"/>
      <w:bookmarkStart w:id="479" w:name="_Toc498624788"/>
      <w:bookmarkStart w:id="480" w:name="_Toc498624871"/>
      <w:bookmarkStart w:id="481" w:name="_Toc498624955"/>
      <w:bookmarkStart w:id="482" w:name="_Toc498701329"/>
      <w:bookmarkStart w:id="483" w:name="_Toc498933229"/>
      <w:bookmarkStart w:id="484" w:name="_Toc498933293"/>
      <w:bookmarkStart w:id="485" w:name="_Toc498933358"/>
      <w:bookmarkStart w:id="486" w:name="_Toc498933424"/>
      <w:bookmarkStart w:id="487" w:name="_Toc498933494"/>
      <w:bookmarkStart w:id="488" w:name="_Toc498933634"/>
      <w:bookmarkStart w:id="489" w:name="_Toc498933700"/>
      <w:bookmarkStart w:id="490" w:name="_Toc498933944"/>
      <w:bookmarkStart w:id="491" w:name="_Toc498939532"/>
      <w:bookmarkStart w:id="492" w:name="_Toc498939606"/>
      <w:bookmarkStart w:id="493" w:name="_Toc498939680"/>
      <w:bookmarkStart w:id="494" w:name="_Toc498939760"/>
      <w:bookmarkStart w:id="495" w:name="_Toc498939834"/>
      <w:bookmarkStart w:id="496" w:name="_Toc498939908"/>
      <w:bookmarkStart w:id="497" w:name="_Toc498939982"/>
      <w:bookmarkStart w:id="498" w:name="_Toc498940087"/>
      <w:bookmarkStart w:id="499" w:name="_Toc498940162"/>
      <w:bookmarkStart w:id="500" w:name="_Toc498940236"/>
      <w:bookmarkStart w:id="501" w:name="_Toc498940478"/>
      <w:bookmarkStart w:id="502" w:name="_Toc498618239"/>
      <w:bookmarkStart w:id="503" w:name="_Toc498618325"/>
      <w:bookmarkStart w:id="504" w:name="_Toc498618408"/>
      <w:bookmarkStart w:id="505" w:name="_Toc498618602"/>
      <w:bookmarkStart w:id="506" w:name="_Toc498618803"/>
      <w:bookmarkStart w:id="507" w:name="_Toc498619798"/>
      <w:bookmarkStart w:id="508" w:name="_Toc498620575"/>
      <w:bookmarkStart w:id="509" w:name="_Toc498620954"/>
      <w:bookmarkStart w:id="510" w:name="_Toc498621037"/>
      <w:bookmarkStart w:id="511" w:name="_Toc498621521"/>
      <w:bookmarkStart w:id="512" w:name="_Toc498622171"/>
      <w:bookmarkStart w:id="513" w:name="_Toc498622253"/>
      <w:bookmarkStart w:id="514" w:name="_Toc498622334"/>
      <w:bookmarkStart w:id="515" w:name="_Toc498622416"/>
      <w:bookmarkStart w:id="516" w:name="_Toc498624440"/>
      <w:bookmarkStart w:id="517" w:name="_Toc498624706"/>
      <w:bookmarkStart w:id="518" w:name="_Toc498624789"/>
      <w:bookmarkStart w:id="519" w:name="_Toc498624872"/>
      <w:bookmarkStart w:id="520" w:name="_Toc498624956"/>
      <w:bookmarkStart w:id="521" w:name="_Toc498701330"/>
      <w:bookmarkStart w:id="522" w:name="_Toc498933230"/>
      <w:bookmarkStart w:id="523" w:name="_Toc498933294"/>
      <w:bookmarkStart w:id="524" w:name="_Toc498933359"/>
      <w:bookmarkStart w:id="525" w:name="_Toc498933425"/>
      <w:bookmarkStart w:id="526" w:name="_Toc498933495"/>
      <w:bookmarkStart w:id="527" w:name="_Toc498933635"/>
      <w:bookmarkStart w:id="528" w:name="_Toc498933701"/>
      <w:bookmarkStart w:id="529" w:name="_Toc498933945"/>
      <w:bookmarkStart w:id="530" w:name="_Toc498939533"/>
      <w:bookmarkStart w:id="531" w:name="_Toc498939607"/>
      <w:bookmarkStart w:id="532" w:name="_Toc498939681"/>
      <w:bookmarkStart w:id="533" w:name="_Toc498939761"/>
      <w:bookmarkStart w:id="534" w:name="_Toc498939835"/>
      <w:bookmarkStart w:id="535" w:name="_Toc498939909"/>
      <w:bookmarkStart w:id="536" w:name="_Toc498939983"/>
      <w:bookmarkStart w:id="537" w:name="_Toc498940088"/>
      <w:bookmarkStart w:id="538" w:name="_Toc498940163"/>
      <w:bookmarkStart w:id="539" w:name="_Toc498940237"/>
      <w:bookmarkStart w:id="540" w:name="_Toc498940479"/>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00A47CB5">
        <w:rPr>
          <w:rFonts w:ascii="Arial" w:hAnsi="Arial" w:cs="Arial"/>
          <w:sz w:val="22"/>
          <w:szCs w:val="22"/>
        </w:rPr>
        <w:t xml:space="preserve">. </w:t>
      </w:r>
    </w:p>
    <w:p w:rsidR="00A47CB5" w:rsidRPr="00AC60E6" w:rsidRDefault="00A47CB5" w:rsidP="00913C00">
      <w:pPr>
        <w:pStyle w:val="Ttulo1"/>
        <w:numPr>
          <w:ilvl w:val="0"/>
          <w:numId w:val="192"/>
        </w:numPr>
        <w:tabs>
          <w:tab w:val="left" w:pos="567"/>
        </w:tabs>
        <w:spacing w:before="360" w:after="160"/>
        <w:ind w:left="924" w:hanging="924"/>
        <w:rPr>
          <w:rFonts w:cs="Arial"/>
          <w:sz w:val="22"/>
          <w:szCs w:val="22"/>
        </w:rPr>
      </w:pPr>
      <w:bookmarkStart w:id="541" w:name="_Toc507493661"/>
      <w:r w:rsidRPr="00AC60E6">
        <w:rPr>
          <w:rFonts w:cs="Arial"/>
          <w:sz w:val="22"/>
          <w:szCs w:val="22"/>
        </w:rPr>
        <w:t>FECHA DE CIERRE DEL CONCURSO</w:t>
      </w:r>
      <w:bookmarkEnd w:id="541"/>
      <w:r w:rsidRPr="00AC60E6">
        <w:rPr>
          <w:rFonts w:cs="Arial"/>
          <w:sz w:val="22"/>
          <w:szCs w:val="22"/>
        </w:rPr>
        <w:t xml:space="preserve"> </w:t>
      </w:r>
    </w:p>
    <w:p w:rsidR="00074D04" w:rsidRPr="003E5C9F" w:rsidRDefault="0017629A" w:rsidP="00AC064B">
      <w:pPr>
        <w:pStyle w:val="Prrafodelista"/>
        <w:numPr>
          <w:ilvl w:val="1"/>
          <w:numId w:val="157"/>
        </w:numPr>
        <w:spacing w:before="120"/>
        <w:ind w:left="1134" w:hanging="567"/>
        <w:contextualSpacing w:val="0"/>
        <w:jc w:val="both"/>
      </w:pPr>
      <w:r w:rsidRPr="00AC064B">
        <w:rPr>
          <w:rFonts w:ascii="Arial" w:hAnsi="Arial" w:cs="Arial"/>
          <w:sz w:val="22"/>
          <w:szCs w:val="22"/>
        </w:rPr>
        <w:t xml:space="preserve">La </w:t>
      </w:r>
      <w:r w:rsidR="0037041C">
        <w:rPr>
          <w:rFonts w:ascii="Arial" w:hAnsi="Arial" w:cs="Arial"/>
          <w:sz w:val="22"/>
          <w:szCs w:val="22"/>
        </w:rPr>
        <w:t>F</w:t>
      </w:r>
      <w:r w:rsidRPr="00AC064B">
        <w:rPr>
          <w:rFonts w:ascii="Arial" w:hAnsi="Arial" w:cs="Arial"/>
          <w:sz w:val="22"/>
          <w:szCs w:val="22"/>
        </w:rPr>
        <w:t xml:space="preserve">echa de </w:t>
      </w:r>
      <w:r w:rsidR="0037041C">
        <w:rPr>
          <w:rFonts w:ascii="Arial" w:hAnsi="Arial" w:cs="Arial"/>
          <w:sz w:val="22"/>
          <w:szCs w:val="22"/>
        </w:rPr>
        <w:t>C</w:t>
      </w:r>
      <w:r w:rsidRPr="00AC064B">
        <w:rPr>
          <w:rFonts w:ascii="Arial" w:hAnsi="Arial" w:cs="Arial"/>
          <w:sz w:val="22"/>
          <w:szCs w:val="22"/>
        </w:rPr>
        <w:t xml:space="preserve">ierre se realizará </w:t>
      </w:r>
      <w:r w:rsidR="00C92F2C" w:rsidRPr="00AC064B">
        <w:rPr>
          <w:rFonts w:ascii="Arial" w:hAnsi="Arial" w:cs="Arial"/>
          <w:sz w:val="22"/>
          <w:szCs w:val="22"/>
        </w:rPr>
        <w:t xml:space="preserve">ante el </w:t>
      </w:r>
      <w:r w:rsidR="00D772D9">
        <w:rPr>
          <w:rFonts w:ascii="Arial" w:hAnsi="Arial" w:cs="Arial"/>
          <w:sz w:val="22"/>
          <w:szCs w:val="22"/>
        </w:rPr>
        <w:t>Comité</w:t>
      </w:r>
      <w:r w:rsidR="00C92F2C" w:rsidRPr="00AC064B">
        <w:rPr>
          <w:rFonts w:ascii="Arial" w:hAnsi="Arial" w:cs="Arial"/>
          <w:sz w:val="22"/>
          <w:szCs w:val="22"/>
        </w:rPr>
        <w:t xml:space="preserve"> y en presencia de Notario Público, de acuerdo a lo señalado en el Cronograma. El lugar y hora será comunicado mediante Circular.</w:t>
      </w:r>
    </w:p>
    <w:p w:rsidR="0017629A" w:rsidRPr="00AC064B" w:rsidRDefault="00C92F2C" w:rsidP="00AC064B">
      <w:pPr>
        <w:pStyle w:val="Prrafodelista"/>
        <w:numPr>
          <w:ilvl w:val="1"/>
          <w:numId w:val="157"/>
        </w:numPr>
        <w:spacing w:before="120"/>
        <w:ind w:left="1134" w:hanging="567"/>
        <w:contextualSpacing w:val="0"/>
        <w:jc w:val="both"/>
        <w:rPr>
          <w:rFonts w:ascii="Arial" w:hAnsi="Arial" w:cs="Arial"/>
          <w:sz w:val="22"/>
          <w:szCs w:val="22"/>
        </w:rPr>
      </w:pPr>
      <w:r w:rsidRPr="00AC064B">
        <w:rPr>
          <w:rFonts w:ascii="Arial" w:hAnsi="Arial" w:cs="Arial"/>
          <w:sz w:val="22"/>
          <w:szCs w:val="22"/>
        </w:rPr>
        <w:t>Para que la Fecha de Cierre se produzca válidamente, el Adjudicatario, el Concesionario, el Concedente y PROINVERSIÓN, deberán cumplir con el procedimiento establecido en el Anexo 5.</w:t>
      </w:r>
    </w:p>
    <w:p w:rsidR="0017629A" w:rsidRPr="00AC064B" w:rsidRDefault="00C92F2C" w:rsidP="00AC064B">
      <w:pPr>
        <w:pStyle w:val="Prrafodelista"/>
        <w:numPr>
          <w:ilvl w:val="1"/>
          <w:numId w:val="157"/>
        </w:numPr>
        <w:spacing w:before="120"/>
        <w:ind w:left="1134" w:hanging="567"/>
        <w:contextualSpacing w:val="0"/>
        <w:jc w:val="both"/>
        <w:rPr>
          <w:rFonts w:ascii="Arial" w:hAnsi="Arial" w:cs="Arial"/>
          <w:noProof/>
          <w:sz w:val="22"/>
          <w:szCs w:val="22"/>
        </w:rPr>
      </w:pPr>
      <w:r w:rsidRPr="00AC064B">
        <w:rPr>
          <w:rFonts w:ascii="Arial" w:hAnsi="Arial" w:cs="Arial"/>
          <w:noProof/>
          <w:sz w:val="22"/>
          <w:szCs w:val="22"/>
        </w:rPr>
        <w:t xml:space="preserve">En caso, que se determine la existencia de falsedad de la información alcanzada por el Adjudicatario en cualquier etapa del Concurso, el </w:t>
      </w:r>
      <w:r w:rsidR="00D772D9">
        <w:rPr>
          <w:rFonts w:ascii="Arial" w:hAnsi="Arial" w:cs="Arial"/>
          <w:noProof/>
          <w:sz w:val="22"/>
          <w:szCs w:val="22"/>
        </w:rPr>
        <w:t>Comité</w:t>
      </w:r>
      <w:r w:rsidRPr="00AC064B">
        <w:rPr>
          <w:rFonts w:ascii="Arial" w:hAnsi="Arial" w:cs="Arial"/>
          <w:noProof/>
          <w:sz w:val="22"/>
          <w:szCs w:val="22"/>
        </w:rPr>
        <w:t xml:space="preserve"> revocará la Adjudicación de la Buena Pro, procediendose a ejecutar la Garantía de Validez, Vigencia y Seriedad de Oferta.</w:t>
      </w:r>
    </w:p>
    <w:p w:rsidR="00C92F2C" w:rsidRPr="00AC064B" w:rsidRDefault="00C92F2C" w:rsidP="00AC064B">
      <w:pPr>
        <w:pStyle w:val="Prrafodelista"/>
        <w:numPr>
          <w:ilvl w:val="1"/>
          <w:numId w:val="157"/>
        </w:numPr>
        <w:spacing w:before="120"/>
        <w:ind w:left="1134" w:hanging="567"/>
        <w:contextualSpacing w:val="0"/>
        <w:jc w:val="both"/>
        <w:rPr>
          <w:rFonts w:ascii="Arial" w:hAnsi="Arial" w:cs="Arial"/>
          <w:noProof/>
          <w:sz w:val="22"/>
          <w:szCs w:val="22"/>
        </w:rPr>
      </w:pPr>
      <w:r w:rsidRPr="00AC064B">
        <w:rPr>
          <w:rFonts w:ascii="Arial" w:hAnsi="Arial" w:cs="Arial"/>
          <w:noProof/>
          <w:sz w:val="22"/>
          <w:szCs w:val="22"/>
        </w:rPr>
        <w:t xml:space="preserve">Si el Adjudicatario, incumple las obligaciones a su cargo para que se produzca la Fecha de Cierre, </w:t>
      </w:r>
      <w:r w:rsidR="00F81C0C">
        <w:rPr>
          <w:rFonts w:ascii="Arial" w:hAnsi="Arial" w:cs="Arial"/>
          <w:noProof/>
          <w:sz w:val="22"/>
          <w:szCs w:val="22"/>
        </w:rPr>
        <w:t>e</w:t>
      </w:r>
      <w:r w:rsidR="004A66D8">
        <w:rPr>
          <w:rFonts w:ascii="Arial" w:hAnsi="Arial" w:cs="Arial"/>
          <w:noProof/>
          <w:sz w:val="22"/>
          <w:szCs w:val="22"/>
        </w:rPr>
        <w:t xml:space="preserve">l </w:t>
      </w:r>
      <w:r w:rsidR="00F81C0C" w:rsidRPr="004A66D8">
        <w:rPr>
          <w:rFonts w:ascii="Arial" w:hAnsi="Arial" w:cs="Arial"/>
          <w:noProof/>
          <w:sz w:val="22"/>
          <w:szCs w:val="22"/>
        </w:rPr>
        <w:t>Comité</w:t>
      </w:r>
      <w:r w:rsidR="00F81C0C">
        <w:rPr>
          <w:rFonts w:ascii="Arial" w:hAnsi="Arial" w:cs="Arial"/>
          <w:noProof/>
          <w:sz w:val="22"/>
          <w:szCs w:val="22"/>
        </w:rPr>
        <w:t xml:space="preserve"> </w:t>
      </w:r>
      <w:r w:rsidRPr="00AC064B">
        <w:rPr>
          <w:rFonts w:ascii="Arial" w:hAnsi="Arial" w:cs="Arial"/>
          <w:noProof/>
          <w:sz w:val="22"/>
          <w:szCs w:val="22"/>
        </w:rPr>
        <w:t xml:space="preserve">revocará </w:t>
      </w:r>
      <w:r w:rsidRPr="00AC064B">
        <w:rPr>
          <w:rFonts w:ascii="Arial" w:hAnsi="Arial" w:cs="Arial"/>
          <w:sz w:val="22"/>
          <w:szCs w:val="22"/>
        </w:rPr>
        <w:t>la Adjudicación de la Buena Pro</w:t>
      </w:r>
      <w:r w:rsidRPr="00AC064B">
        <w:rPr>
          <w:rFonts w:ascii="Arial" w:hAnsi="Arial" w:cs="Arial"/>
          <w:noProof/>
          <w:sz w:val="22"/>
          <w:szCs w:val="22"/>
        </w:rPr>
        <w:t xml:space="preserve"> y </w:t>
      </w:r>
      <w:r w:rsidR="00F81C0C">
        <w:rPr>
          <w:rFonts w:ascii="Arial" w:hAnsi="Arial" w:cs="Arial"/>
          <w:noProof/>
          <w:sz w:val="22"/>
          <w:szCs w:val="22"/>
        </w:rPr>
        <w:t xml:space="preserve">se ejecutara </w:t>
      </w:r>
      <w:r w:rsidR="00F81C0C" w:rsidRPr="00AC064B">
        <w:rPr>
          <w:rFonts w:ascii="Arial" w:hAnsi="Arial" w:cs="Arial"/>
          <w:noProof/>
          <w:sz w:val="22"/>
          <w:szCs w:val="22"/>
        </w:rPr>
        <w:t>la Garantía de Validez, Vigencia y Seriedad de la Oferta</w:t>
      </w:r>
      <w:r w:rsidR="00F81C0C">
        <w:rPr>
          <w:rFonts w:ascii="Arial" w:hAnsi="Arial" w:cs="Arial"/>
          <w:noProof/>
          <w:sz w:val="22"/>
          <w:szCs w:val="22"/>
        </w:rPr>
        <w:t xml:space="preserve"> sin necesidad de aviso previo al Adjudicatario </w:t>
      </w:r>
      <w:r w:rsidR="00F81C0C" w:rsidRPr="00AC064B">
        <w:rPr>
          <w:rFonts w:ascii="Arial" w:hAnsi="Arial" w:cs="Arial"/>
          <w:sz w:val="22"/>
          <w:szCs w:val="22"/>
        </w:rPr>
        <w:t>y</w:t>
      </w:r>
      <w:r w:rsidR="00F81C0C" w:rsidRPr="00AC064B">
        <w:rPr>
          <w:rFonts w:ascii="Arial" w:hAnsi="Arial" w:cs="Arial"/>
          <w:noProof/>
          <w:sz w:val="22"/>
          <w:szCs w:val="22"/>
        </w:rPr>
        <w:t xml:space="preserve"> </w:t>
      </w:r>
      <w:r w:rsidRPr="00AC064B">
        <w:rPr>
          <w:rFonts w:ascii="Arial" w:hAnsi="Arial" w:cs="Arial"/>
          <w:noProof/>
          <w:sz w:val="22"/>
          <w:szCs w:val="22"/>
        </w:rPr>
        <w:t xml:space="preserve">podrá aceptar la segunda mejor Oferta en el Concurso. En tal caso, </w:t>
      </w:r>
      <w:r w:rsidRPr="00AC064B">
        <w:rPr>
          <w:rFonts w:ascii="Arial" w:hAnsi="Arial" w:cs="Arial"/>
          <w:sz w:val="22"/>
          <w:szCs w:val="22"/>
        </w:rPr>
        <w:t xml:space="preserve">el </w:t>
      </w:r>
      <w:r w:rsidR="00D772D9">
        <w:rPr>
          <w:rFonts w:ascii="Arial" w:hAnsi="Arial" w:cs="Arial"/>
          <w:sz w:val="22"/>
          <w:szCs w:val="22"/>
        </w:rPr>
        <w:t>Comité</w:t>
      </w:r>
      <w:r w:rsidRPr="00AC064B">
        <w:rPr>
          <w:rFonts w:ascii="Arial" w:hAnsi="Arial" w:cs="Arial"/>
          <w:sz w:val="22"/>
          <w:szCs w:val="22"/>
        </w:rPr>
        <w:t xml:space="preserve"> </w:t>
      </w:r>
      <w:r w:rsidRPr="00AC064B">
        <w:rPr>
          <w:rFonts w:ascii="Arial" w:hAnsi="Arial" w:cs="Arial"/>
          <w:noProof/>
          <w:sz w:val="22"/>
          <w:szCs w:val="22"/>
        </w:rPr>
        <w:t>notificará al mencionado Postor su decisión de declararlo el nuevo Adjudicatario, informándole el procedimiento de la Fecha de Cierre a seguir. Asimismo, dicha decisión será comunicada a los Postores mediante Circular.</w:t>
      </w:r>
    </w:p>
    <w:p w:rsidR="007D140E" w:rsidRDefault="00C92F2C" w:rsidP="00AC064B">
      <w:pPr>
        <w:pStyle w:val="Prrafodelista"/>
        <w:spacing w:before="120"/>
        <w:ind w:left="1134"/>
        <w:contextualSpacing w:val="0"/>
        <w:jc w:val="both"/>
        <w:rPr>
          <w:rFonts w:ascii="Arial" w:hAnsi="Arial" w:cs="Arial"/>
          <w:noProof/>
          <w:sz w:val="22"/>
          <w:szCs w:val="22"/>
        </w:rPr>
      </w:pPr>
      <w:r w:rsidRPr="002F6387">
        <w:rPr>
          <w:rFonts w:ascii="Arial" w:hAnsi="Arial" w:cs="Arial"/>
          <w:noProof/>
          <w:sz w:val="22"/>
          <w:szCs w:val="22"/>
        </w:rPr>
        <w:t>Los plazos para cumplir el procedimiento de Fecha de Cierre serán computados desde la notificación a que se refiere el párrafo anterior, y no serán menores que los que tuvo el primer Adjudicatario, según el Cronograma vigente al tiempo de la notificación.</w:t>
      </w:r>
    </w:p>
    <w:p w:rsidR="00AC60E6" w:rsidRPr="000D1ACB" w:rsidRDefault="00C92F2C" w:rsidP="000D1ACB">
      <w:pPr>
        <w:pStyle w:val="Prrafodelista"/>
        <w:numPr>
          <w:ilvl w:val="1"/>
          <w:numId w:val="157"/>
        </w:numPr>
        <w:spacing w:before="120"/>
        <w:ind w:left="1134" w:hanging="567"/>
        <w:contextualSpacing w:val="0"/>
        <w:jc w:val="both"/>
        <w:rPr>
          <w:rFonts w:ascii="Arial" w:hAnsi="Arial" w:cs="Arial"/>
          <w:sz w:val="22"/>
          <w:szCs w:val="22"/>
        </w:rPr>
      </w:pPr>
      <w:r w:rsidRPr="00AC064B">
        <w:rPr>
          <w:rFonts w:ascii="Arial" w:hAnsi="Arial" w:cs="Arial"/>
          <w:noProof/>
          <w:sz w:val="22"/>
          <w:szCs w:val="22"/>
        </w:rPr>
        <w:t>Producida</w:t>
      </w:r>
      <w:r w:rsidRPr="00AC064B">
        <w:rPr>
          <w:rFonts w:ascii="Arial" w:hAnsi="Arial" w:cs="Arial"/>
          <w:sz w:val="22"/>
          <w:szCs w:val="22"/>
        </w:rPr>
        <w:t xml:space="preserve"> la Fecha de Cierre, a partir del Día siguiente se procederá a la devolución de la Garantía de Validez, Vigencia y Seriedad a los Postores distintos al Adjudicatario</w:t>
      </w:r>
      <w:r w:rsidR="004F1BB4" w:rsidRPr="00AC064B">
        <w:rPr>
          <w:rFonts w:ascii="Arial" w:hAnsi="Arial" w:cs="Arial"/>
          <w:sz w:val="22"/>
          <w:szCs w:val="22"/>
        </w:rPr>
        <w:t>.</w:t>
      </w:r>
    </w:p>
    <w:p w:rsidR="00D3018C" w:rsidRPr="000D1ACB" w:rsidRDefault="00D3018C" w:rsidP="00913C00">
      <w:pPr>
        <w:pStyle w:val="Ttulo1"/>
        <w:numPr>
          <w:ilvl w:val="0"/>
          <w:numId w:val="192"/>
        </w:numPr>
        <w:tabs>
          <w:tab w:val="left" w:pos="567"/>
        </w:tabs>
        <w:spacing w:before="360" w:after="160"/>
        <w:ind w:hanging="720"/>
        <w:rPr>
          <w:rFonts w:cs="Arial"/>
          <w:sz w:val="22"/>
          <w:szCs w:val="22"/>
        </w:rPr>
      </w:pPr>
      <w:bookmarkStart w:id="542" w:name="_Toc507490899"/>
      <w:bookmarkStart w:id="543" w:name="_Toc507490984"/>
      <w:bookmarkStart w:id="544" w:name="_Toc507491174"/>
      <w:bookmarkStart w:id="545" w:name="_Toc507491238"/>
      <w:bookmarkStart w:id="546" w:name="_Toc507493662"/>
      <w:bookmarkStart w:id="547" w:name="_Toc496779430"/>
      <w:bookmarkStart w:id="548" w:name="_Toc498940169"/>
      <w:bookmarkStart w:id="549" w:name="_Toc507493663"/>
      <w:bookmarkEnd w:id="542"/>
      <w:bookmarkEnd w:id="543"/>
      <w:bookmarkEnd w:id="544"/>
      <w:bookmarkEnd w:id="545"/>
      <w:bookmarkEnd w:id="546"/>
      <w:r w:rsidRPr="000D1ACB">
        <w:rPr>
          <w:rFonts w:cs="Arial"/>
          <w:sz w:val="22"/>
          <w:szCs w:val="22"/>
        </w:rPr>
        <w:lastRenderedPageBreak/>
        <w:t>EJECUCIÓN DE GARANTÍA DE VALIDEZ</w:t>
      </w:r>
      <w:r w:rsidR="009D402D" w:rsidRPr="000D1ACB">
        <w:rPr>
          <w:rFonts w:cs="Arial"/>
          <w:sz w:val="22"/>
          <w:szCs w:val="22"/>
        </w:rPr>
        <w:t>, VIGENCIA</w:t>
      </w:r>
      <w:r w:rsidRPr="000D1ACB">
        <w:rPr>
          <w:rFonts w:cs="Arial"/>
          <w:sz w:val="22"/>
          <w:szCs w:val="22"/>
        </w:rPr>
        <w:t xml:space="preserve"> Y SERIEDAD DE OFERTA</w:t>
      </w:r>
      <w:bookmarkEnd w:id="547"/>
      <w:bookmarkEnd w:id="548"/>
      <w:bookmarkEnd w:id="549"/>
    </w:p>
    <w:p w:rsidR="005A4CFE" w:rsidRPr="00913C00" w:rsidRDefault="00C92F2C" w:rsidP="00913C00">
      <w:pPr>
        <w:pStyle w:val="Prrafodelista"/>
        <w:numPr>
          <w:ilvl w:val="1"/>
          <w:numId w:val="193"/>
        </w:numPr>
        <w:tabs>
          <w:tab w:val="left" w:pos="1134"/>
        </w:tabs>
        <w:spacing w:before="120"/>
        <w:ind w:left="1134" w:hanging="567"/>
        <w:jc w:val="both"/>
        <w:rPr>
          <w:rFonts w:ascii="Arial" w:hAnsi="Arial" w:cs="Arial"/>
          <w:noProof/>
          <w:sz w:val="22"/>
          <w:szCs w:val="22"/>
        </w:rPr>
      </w:pPr>
      <w:r w:rsidRPr="00913C00">
        <w:rPr>
          <w:rFonts w:ascii="Arial" w:hAnsi="Arial" w:cs="Arial"/>
          <w:noProof/>
          <w:sz w:val="22"/>
          <w:szCs w:val="22"/>
        </w:rPr>
        <w:t>Si el Adjudicatario, incumple las obligaciones a su cargo para que se produzca la Fecha de Cierre, PROINVERSIÓN ejecutará la Garantía de Validez, Vigencia y Seriedad de la Oferta sin necesidad de aviso previo al Adjudicatario.</w:t>
      </w:r>
    </w:p>
    <w:p w:rsidR="004F1BB4" w:rsidRDefault="00C92F2C" w:rsidP="00B42BDC">
      <w:pPr>
        <w:pStyle w:val="Prrafodelista"/>
        <w:tabs>
          <w:tab w:val="left" w:pos="567"/>
          <w:tab w:val="left" w:pos="1843"/>
          <w:tab w:val="left" w:pos="1985"/>
        </w:tabs>
        <w:spacing w:before="120"/>
        <w:ind w:left="1134"/>
        <w:contextualSpacing w:val="0"/>
        <w:jc w:val="both"/>
        <w:rPr>
          <w:rFonts w:ascii="Arial" w:hAnsi="Arial" w:cs="Arial"/>
          <w:noProof/>
          <w:sz w:val="22"/>
          <w:szCs w:val="22"/>
        </w:rPr>
      </w:pPr>
      <w:r w:rsidRPr="002F6387">
        <w:rPr>
          <w:rFonts w:ascii="Arial" w:hAnsi="Arial" w:cs="Arial"/>
          <w:noProof/>
          <w:sz w:val="22"/>
          <w:szCs w:val="22"/>
        </w:rPr>
        <w:t>También será ejecutada si PROINVERSIÓN comprobara que el Postor respectivo presentó información falsa en cualquier etapa del Concurso, salvo que se trate de errores u omisiones que, a criterio de PROINVERSIÓN, no tuvieran relevancia alguna en las decisiones tomadas por éste o en los resultados del Concurso.</w:t>
      </w:r>
    </w:p>
    <w:p w:rsidR="00B42BDC" w:rsidRPr="007D140E" w:rsidRDefault="00B42BDC" w:rsidP="00B42BDC">
      <w:pPr>
        <w:pStyle w:val="Prrafodelista"/>
        <w:tabs>
          <w:tab w:val="left" w:pos="567"/>
          <w:tab w:val="left" w:pos="1843"/>
          <w:tab w:val="left" w:pos="1985"/>
        </w:tabs>
        <w:spacing w:before="120"/>
        <w:ind w:left="1134"/>
        <w:contextualSpacing w:val="0"/>
        <w:jc w:val="both"/>
        <w:rPr>
          <w:noProof/>
        </w:rPr>
      </w:pPr>
    </w:p>
    <w:p w:rsidR="00B42BDC" w:rsidRDefault="00C92F2C" w:rsidP="00913C00">
      <w:pPr>
        <w:pStyle w:val="Prrafodelista"/>
        <w:numPr>
          <w:ilvl w:val="1"/>
          <w:numId w:val="193"/>
        </w:numPr>
        <w:tabs>
          <w:tab w:val="left" w:pos="1134"/>
        </w:tabs>
        <w:spacing w:before="120"/>
        <w:ind w:left="1134" w:hanging="567"/>
        <w:jc w:val="both"/>
        <w:rPr>
          <w:rFonts w:ascii="Arial" w:hAnsi="Arial" w:cs="Arial"/>
          <w:noProof/>
          <w:sz w:val="22"/>
          <w:szCs w:val="22"/>
        </w:rPr>
      </w:pPr>
      <w:r w:rsidRPr="00913C00">
        <w:rPr>
          <w:rFonts w:ascii="Arial" w:hAnsi="Arial" w:cs="Arial"/>
          <w:noProof/>
          <w:sz w:val="22"/>
          <w:szCs w:val="22"/>
        </w:rPr>
        <w:t xml:space="preserve">Si el </w:t>
      </w:r>
      <w:r w:rsidR="008A4421" w:rsidRPr="00913C00">
        <w:rPr>
          <w:rFonts w:ascii="Arial" w:hAnsi="Arial" w:cs="Arial"/>
          <w:noProof/>
          <w:sz w:val="22"/>
          <w:szCs w:val="22"/>
        </w:rPr>
        <w:t>Comité,</w:t>
      </w:r>
      <w:r w:rsidRPr="00913C00">
        <w:rPr>
          <w:rFonts w:ascii="Arial" w:hAnsi="Arial" w:cs="Arial"/>
          <w:noProof/>
          <w:sz w:val="22"/>
          <w:szCs w:val="22"/>
        </w:rPr>
        <w:t xml:space="preserve"> opta por aceptar la segunda mejor Oferta válida, notificará a tal Postor su decisión de declararlo Adjudicatario y, de ser el caso, solicitarle la extensión de la vigencia de su Garantía de Validez, Vigencia y Seriedad de la Oferta, por el plazo que le comunique. En caso el referido Postor no cumpla con lo solicitado, PROINVERSIÓN ejecutará dicha garantía, y cancelará el Concurso</w:t>
      </w:r>
      <w:r w:rsidR="00B42BDC">
        <w:rPr>
          <w:rFonts w:ascii="Arial" w:hAnsi="Arial" w:cs="Arial"/>
          <w:noProof/>
          <w:sz w:val="22"/>
          <w:szCs w:val="22"/>
        </w:rPr>
        <w:t>.</w:t>
      </w:r>
      <w:r w:rsidR="00D772D9">
        <w:rPr>
          <w:rFonts w:ascii="Arial" w:hAnsi="Arial" w:cs="Arial"/>
          <w:noProof/>
          <w:sz w:val="22"/>
          <w:szCs w:val="22"/>
        </w:rPr>
        <w:t xml:space="preserve"> Se comunicará a los Postores mediante Circular.</w:t>
      </w:r>
    </w:p>
    <w:p w:rsidR="00C92F2C" w:rsidRPr="00913C00" w:rsidRDefault="00C92F2C" w:rsidP="00913C00">
      <w:pPr>
        <w:pStyle w:val="Prrafodelista"/>
        <w:tabs>
          <w:tab w:val="left" w:pos="1134"/>
        </w:tabs>
        <w:spacing w:before="120"/>
        <w:ind w:left="1134"/>
        <w:jc w:val="both"/>
        <w:rPr>
          <w:rFonts w:ascii="Arial" w:hAnsi="Arial" w:cs="Arial"/>
          <w:noProof/>
          <w:sz w:val="22"/>
          <w:szCs w:val="22"/>
        </w:rPr>
      </w:pPr>
    </w:p>
    <w:p w:rsidR="008A4421" w:rsidRPr="00913C00" w:rsidRDefault="008A4421" w:rsidP="00913C00">
      <w:pPr>
        <w:pStyle w:val="Prrafodelista"/>
        <w:numPr>
          <w:ilvl w:val="0"/>
          <w:numId w:val="193"/>
        </w:numPr>
        <w:spacing w:before="120"/>
        <w:ind w:left="567" w:hanging="567"/>
        <w:contextualSpacing w:val="0"/>
        <w:jc w:val="both"/>
        <w:rPr>
          <w:rFonts w:ascii="Arial" w:hAnsi="Arial" w:cs="Arial"/>
          <w:b/>
          <w:kern w:val="28"/>
          <w:sz w:val="22"/>
          <w:szCs w:val="22"/>
        </w:rPr>
      </w:pPr>
      <w:r w:rsidRPr="00913C00">
        <w:rPr>
          <w:rFonts w:ascii="Arial" w:hAnsi="Arial" w:cs="Arial"/>
          <w:b/>
          <w:kern w:val="28"/>
          <w:sz w:val="22"/>
          <w:szCs w:val="22"/>
        </w:rPr>
        <w:t>SUSPEN</w:t>
      </w:r>
      <w:r w:rsidR="005A755E">
        <w:rPr>
          <w:rFonts w:ascii="Arial" w:hAnsi="Arial" w:cs="Arial"/>
          <w:b/>
          <w:kern w:val="28"/>
          <w:sz w:val="22"/>
          <w:szCs w:val="22"/>
        </w:rPr>
        <w:t>S</w:t>
      </w:r>
      <w:r w:rsidRPr="00913C00">
        <w:rPr>
          <w:rFonts w:ascii="Arial" w:hAnsi="Arial" w:cs="Arial"/>
          <w:b/>
          <w:kern w:val="28"/>
          <w:sz w:val="22"/>
          <w:szCs w:val="22"/>
        </w:rPr>
        <w:t>IÓN Y CANCELACIÓN DEL CONCURSO</w:t>
      </w:r>
    </w:p>
    <w:p w:rsidR="001D0646" w:rsidRPr="00F569D2" w:rsidRDefault="001D0646" w:rsidP="001277CC">
      <w:pPr>
        <w:tabs>
          <w:tab w:val="left" w:pos="567"/>
        </w:tabs>
        <w:rPr>
          <w:rFonts w:ascii="Arial" w:hAnsi="Arial" w:cs="Arial"/>
          <w:b/>
          <w:noProof/>
          <w:sz w:val="22"/>
          <w:szCs w:val="22"/>
          <w:u w:val="single"/>
        </w:rPr>
      </w:pPr>
    </w:p>
    <w:p w:rsidR="006051A6" w:rsidRDefault="008A4421" w:rsidP="00913C00">
      <w:pPr>
        <w:tabs>
          <w:tab w:val="left" w:pos="567"/>
        </w:tabs>
        <w:ind w:left="567"/>
        <w:rPr>
          <w:rFonts w:ascii="Arial" w:hAnsi="Arial" w:cs="Arial"/>
          <w:noProof/>
          <w:sz w:val="22"/>
          <w:szCs w:val="22"/>
        </w:rPr>
      </w:pPr>
      <w:r w:rsidRPr="00913C00">
        <w:rPr>
          <w:rFonts w:ascii="Arial" w:hAnsi="Arial" w:cs="Arial"/>
          <w:noProof/>
          <w:sz w:val="22"/>
          <w:szCs w:val="22"/>
        </w:rPr>
        <w:t xml:space="preserve">El </w:t>
      </w:r>
      <w:r w:rsidR="00D772D9">
        <w:rPr>
          <w:rFonts w:ascii="Arial" w:hAnsi="Arial" w:cs="Arial"/>
          <w:noProof/>
          <w:sz w:val="22"/>
          <w:szCs w:val="22"/>
        </w:rPr>
        <w:t>Comité</w:t>
      </w:r>
      <w:r w:rsidRPr="00913C00">
        <w:rPr>
          <w:rFonts w:ascii="Arial" w:hAnsi="Arial" w:cs="Arial"/>
          <w:noProof/>
          <w:sz w:val="22"/>
          <w:szCs w:val="22"/>
        </w:rPr>
        <w:t xml:space="preserve"> puede suspender o cancelar el Concurso por razones de </w:t>
      </w:r>
      <w:r w:rsidR="00D772D9">
        <w:rPr>
          <w:rFonts w:ascii="Arial" w:hAnsi="Arial" w:cs="Arial"/>
          <w:noProof/>
          <w:sz w:val="22"/>
          <w:szCs w:val="22"/>
        </w:rPr>
        <w:t>i</w:t>
      </w:r>
      <w:r w:rsidRPr="00913C00">
        <w:rPr>
          <w:rFonts w:ascii="Arial" w:hAnsi="Arial" w:cs="Arial"/>
          <w:noProof/>
          <w:sz w:val="22"/>
          <w:szCs w:val="22"/>
        </w:rPr>
        <w:t xml:space="preserve">nteres </w:t>
      </w:r>
      <w:r w:rsidR="00D772D9">
        <w:rPr>
          <w:rFonts w:ascii="Arial" w:hAnsi="Arial" w:cs="Arial"/>
          <w:noProof/>
          <w:sz w:val="22"/>
          <w:szCs w:val="22"/>
        </w:rPr>
        <w:t>p</w:t>
      </w:r>
      <w:r w:rsidRPr="00913C00">
        <w:rPr>
          <w:rFonts w:ascii="Arial" w:hAnsi="Arial" w:cs="Arial"/>
          <w:noProof/>
          <w:sz w:val="22"/>
          <w:szCs w:val="22"/>
        </w:rPr>
        <w:t xml:space="preserve">úblico. </w:t>
      </w:r>
      <w:r w:rsidR="00D772D9">
        <w:rPr>
          <w:rFonts w:ascii="Arial" w:hAnsi="Arial" w:cs="Arial"/>
          <w:noProof/>
          <w:sz w:val="22"/>
          <w:szCs w:val="22"/>
        </w:rPr>
        <w:t>Esta decisión no es impugnable.</w:t>
      </w:r>
    </w:p>
    <w:p w:rsidR="006051A6" w:rsidRDefault="006051A6">
      <w:pPr>
        <w:rPr>
          <w:rFonts w:ascii="Arial" w:hAnsi="Arial" w:cs="Arial"/>
          <w:noProof/>
          <w:sz w:val="22"/>
          <w:szCs w:val="22"/>
        </w:rPr>
      </w:pPr>
      <w:r>
        <w:rPr>
          <w:rFonts w:ascii="Arial" w:hAnsi="Arial" w:cs="Arial"/>
          <w:noProof/>
          <w:sz w:val="22"/>
          <w:szCs w:val="22"/>
        </w:rPr>
        <w:br w:type="page"/>
      </w:r>
    </w:p>
    <w:p w:rsidR="00A4515A" w:rsidRPr="003A5343" w:rsidRDefault="00A4515A" w:rsidP="00074D04">
      <w:pPr>
        <w:pStyle w:val="Ttulo1"/>
        <w:jc w:val="center"/>
        <w:rPr>
          <w:rFonts w:cs="Arial"/>
          <w:kern w:val="0"/>
          <w:sz w:val="24"/>
          <w:szCs w:val="24"/>
        </w:rPr>
      </w:pPr>
      <w:bookmarkStart w:id="550" w:name="_Toc498940170"/>
      <w:bookmarkStart w:id="551" w:name="_Toc507493664"/>
      <w:r w:rsidRPr="00713050">
        <w:rPr>
          <w:rFonts w:cs="Arial"/>
          <w:kern w:val="0"/>
          <w:sz w:val="24"/>
          <w:szCs w:val="24"/>
          <w:u w:val="single"/>
        </w:rPr>
        <w:lastRenderedPageBreak/>
        <w:t>Anexo 1</w:t>
      </w:r>
      <w:r w:rsidRPr="00713050">
        <w:rPr>
          <w:rFonts w:cs="Arial"/>
          <w:kern w:val="0"/>
          <w:sz w:val="24"/>
          <w:szCs w:val="24"/>
          <w:u w:val="single"/>
        </w:rPr>
        <w:br/>
      </w:r>
      <w:r w:rsidRPr="00713050">
        <w:rPr>
          <w:rFonts w:cs="Arial"/>
          <w:kern w:val="0"/>
          <w:sz w:val="24"/>
          <w:szCs w:val="24"/>
        </w:rPr>
        <w:t>Cronograma del Concurso</w:t>
      </w:r>
      <w:bookmarkEnd w:id="550"/>
      <w:bookmarkEnd w:id="551"/>
    </w:p>
    <w:p w:rsidR="00367247" w:rsidRPr="00720D10" w:rsidRDefault="00367247" w:rsidP="00AC064B"/>
    <w:p w:rsidR="00A4515A" w:rsidRPr="00720D10" w:rsidRDefault="00A4515A" w:rsidP="009D755F">
      <w:pPr>
        <w:tabs>
          <w:tab w:val="left" w:pos="-3300"/>
        </w:tabs>
        <w:outlineLvl w:val="0"/>
        <w:rPr>
          <w:rFonts w:ascii="Arial" w:hAnsi="Arial" w:cs="Arial"/>
          <w:b/>
          <w:sz w:val="26"/>
          <w:szCs w:val="26"/>
        </w:rPr>
      </w:pPr>
    </w:p>
    <w:tbl>
      <w:tblPr>
        <w:tblStyle w:val="Tablaconcuadrcula"/>
        <w:tblW w:w="8358" w:type="dxa"/>
        <w:tblInd w:w="822" w:type="dxa"/>
        <w:tblLayout w:type="fixed"/>
        <w:tblLook w:val="0000" w:firstRow="0" w:lastRow="0" w:firstColumn="0" w:lastColumn="0" w:noHBand="0" w:noVBand="0"/>
      </w:tblPr>
      <w:tblGrid>
        <w:gridCol w:w="4956"/>
        <w:gridCol w:w="3402"/>
      </w:tblGrid>
      <w:tr w:rsidR="00C826EC" w:rsidRPr="00720D10" w:rsidTr="00AC064B">
        <w:trPr>
          <w:trHeight w:val="321"/>
        </w:trPr>
        <w:tc>
          <w:tcPr>
            <w:tcW w:w="4956" w:type="dxa"/>
          </w:tcPr>
          <w:p w:rsidR="00C826EC" w:rsidRPr="00720D10" w:rsidRDefault="00C826EC" w:rsidP="00AC064B">
            <w:pPr>
              <w:jc w:val="center"/>
              <w:rPr>
                <w:rFonts w:ascii="Arial" w:hAnsi="Arial" w:cs="Arial"/>
                <w:b/>
                <w:noProof/>
                <w:szCs w:val="18"/>
              </w:rPr>
            </w:pPr>
            <w:r w:rsidRPr="00720D10">
              <w:rPr>
                <w:rFonts w:ascii="Arial" w:hAnsi="Arial" w:cs="Arial"/>
                <w:b/>
                <w:noProof/>
                <w:szCs w:val="18"/>
              </w:rPr>
              <w:t>Actividades</w:t>
            </w:r>
          </w:p>
        </w:tc>
        <w:tc>
          <w:tcPr>
            <w:tcW w:w="3402" w:type="dxa"/>
          </w:tcPr>
          <w:p w:rsidR="00C826EC" w:rsidRPr="00720D10" w:rsidRDefault="00C826EC" w:rsidP="00AC064B">
            <w:pPr>
              <w:jc w:val="center"/>
              <w:rPr>
                <w:rFonts w:ascii="Arial" w:hAnsi="Arial" w:cs="Arial"/>
                <w:b/>
                <w:noProof/>
                <w:szCs w:val="18"/>
                <w:lang w:val="es-ES_tradnl"/>
              </w:rPr>
            </w:pPr>
            <w:r w:rsidRPr="00720D10">
              <w:rPr>
                <w:rFonts w:ascii="Arial" w:hAnsi="Arial" w:cs="Arial"/>
                <w:b/>
                <w:noProof/>
                <w:szCs w:val="18"/>
                <w:lang w:val="es-ES_tradnl"/>
              </w:rPr>
              <w:t>Fecha</w:t>
            </w:r>
          </w:p>
        </w:tc>
      </w:tr>
      <w:tr w:rsidR="00C826EC" w:rsidRPr="00720D10" w:rsidTr="00AC064B">
        <w:trPr>
          <w:trHeight w:val="269"/>
        </w:trPr>
        <w:tc>
          <w:tcPr>
            <w:tcW w:w="4956" w:type="dxa"/>
          </w:tcPr>
          <w:p w:rsidR="00C826EC" w:rsidRPr="00720D10" w:rsidRDefault="00C826EC" w:rsidP="00AC064B">
            <w:pPr>
              <w:numPr>
                <w:ilvl w:val="0"/>
                <w:numId w:val="140"/>
              </w:numPr>
              <w:ind w:left="312" w:hanging="283"/>
              <w:jc w:val="both"/>
              <w:rPr>
                <w:rFonts w:ascii="Arial" w:hAnsi="Arial" w:cs="Arial"/>
                <w:noProof/>
                <w:szCs w:val="18"/>
              </w:rPr>
            </w:pPr>
            <w:r w:rsidRPr="00720D10">
              <w:rPr>
                <w:rFonts w:ascii="Arial" w:hAnsi="Arial" w:cs="Arial"/>
                <w:noProof/>
                <w:szCs w:val="18"/>
              </w:rPr>
              <w:t>Convocatoria y publicación de Bases</w:t>
            </w:r>
          </w:p>
        </w:tc>
        <w:tc>
          <w:tcPr>
            <w:tcW w:w="3402" w:type="dxa"/>
          </w:tcPr>
          <w:p w:rsidR="00C826EC" w:rsidRPr="00720D10" w:rsidRDefault="003A5343" w:rsidP="003A5343">
            <w:pPr>
              <w:jc w:val="center"/>
              <w:rPr>
                <w:rFonts w:ascii="Arial" w:hAnsi="Arial" w:cs="Arial"/>
                <w:noProof/>
                <w:szCs w:val="18"/>
                <w:lang w:val="es-ES_tradnl"/>
              </w:rPr>
            </w:pPr>
            <w:r>
              <w:rPr>
                <w:rFonts w:ascii="Arial" w:hAnsi="Arial" w:cs="Arial"/>
                <w:noProof/>
                <w:szCs w:val="18"/>
                <w:lang w:val="es-ES_tradnl"/>
              </w:rPr>
              <w:t>19</w:t>
            </w:r>
            <w:r w:rsidR="00C826EC" w:rsidRPr="00720D10">
              <w:rPr>
                <w:rFonts w:ascii="Arial" w:hAnsi="Arial" w:cs="Arial"/>
                <w:noProof/>
                <w:szCs w:val="18"/>
                <w:lang w:val="es-ES_tradnl"/>
              </w:rPr>
              <w:t>/</w:t>
            </w:r>
            <w:r>
              <w:rPr>
                <w:rFonts w:ascii="Arial" w:hAnsi="Arial" w:cs="Arial"/>
                <w:noProof/>
                <w:szCs w:val="18"/>
                <w:lang w:val="es-ES_tradnl"/>
              </w:rPr>
              <w:t>12</w:t>
            </w:r>
            <w:r w:rsidR="00C826EC" w:rsidRPr="00720D10">
              <w:rPr>
                <w:rFonts w:ascii="Arial" w:hAnsi="Arial" w:cs="Arial"/>
                <w:noProof/>
                <w:szCs w:val="18"/>
                <w:lang w:val="es-ES_tradnl"/>
              </w:rPr>
              <w:t>/201</w:t>
            </w:r>
            <w:r w:rsidRPr="00720D10">
              <w:rPr>
                <w:rFonts w:ascii="Arial" w:hAnsi="Arial" w:cs="Arial"/>
                <w:noProof/>
                <w:szCs w:val="18"/>
                <w:lang w:val="es-ES_tradnl"/>
              </w:rPr>
              <w:t>4</w:t>
            </w:r>
          </w:p>
        </w:tc>
      </w:tr>
      <w:tr w:rsidR="00C826EC" w:rsidRPr="00720D10" w:rsidTr="00AC064B">
        <w:trPr>
          <w:trHeight w:val="257"/>
        </w:trPr>
        <w:tc>
          <w:tcPr>
            <w:tcW w:w="4956" w:type="dxa"/>
          </w:tcPr>
          <w:p w:rsidR="00C826EC" w:rsidRPr="00720D10" w:rsidRDefault="00C826EC" w:rsidP="00AC064B">
            <w:pPr>
              <w:numPr>
                <w:ilvl w:val="0"/>
                <w:numId w:val="140"/>
              </w:numPr>
              <w:ind w:left="312" w:hanging="283"/>
              <w:jc w:val="both"/>
              <w:rPr>
                <w:rFonts w:ascii="Arial" w:hAnsi="Arial" w:cs="Arial"/>
                <w:noProof/>
                <w:szCs w:val="18"/>
              </w:rPr>
            </w:pPr>
            <w:r w:rsidRPr="00720D10">
              <w:rPr>
                <w:rFonts w:ascii="Arial" w:hAnsi="Arial" w:cs="Arial"/>
                <w:noProof/>
                <w:szCs w:val="18"/>
              </w:rPr>
              <w:t xml:space="preserve">Consultas a las Bases </w:t>
            </w:r>
          </w:p>
        </w:tc>
        <w:tc>
          <w:tcPr>
            <w:tcW w:w="3402" w:type="dxa"/>
          </w:tcPr>
          <w:p w:rsidR="00C826EC" w:rsidRPr="00310243" w:rsidRDefault="006961B2" w:rsidP="00FA6AEA">
            <w:pPr>
              <w:jc w:val="center"/>
              <w:rPr>
                <w:rFonts w:ascii="Arial" w:hAnsi="Arial" w:cs="Arial"/>
                <w:noProof/>
                <w:szCs w:val="18"/>
                <w:lang w:val="es-ES_tradnl"/>
              </w:rPr>
            </w:pPr>
            <w:r w:rsidRPr="00310243">
              <w:rPr>
                <w:rFonts w:ascii="Arial" w:hAnsi="Arial" w:cs="Arial"/>
                <w:noProof/>
                <w:szCs w:val="18"/>
                <w:lang w:val="es-ES_tradnl"/>
              </w:rPr>
              <w:t xml:space="preserve">Hasta </w:t>
            </w:r>
            <w:r w:rsidR="00FA6AEA" w:rsidRPr="00310243">
              <w:rPr>
                <w:rFonts w:ascii="Arial" w:hAnsi="Arial" w:cs="Arial"/>
                <w:noProof/>
                <w:szCs w:val="18"/>
                <w:lang w:val="es-ES_tradnl"/>
              </w:rPr>
              <w:t>07</w:t>
            </w:r>
            <w:r w:rsidRPr="00310243">
              <w:rPr>
                <w:rFonts w:ascii="Arial" w:hAnsi="Arial" w:cs="Arial"/>
                <w:noProof/>
                <w:szCs w:val="18"/>
                <w:lang w:val="es-ES_tradnl"/>
              </w:rPr>
              <w:t>/</w:t>
            </w:r>
            <w:r w:rsidR="00874ECE" w:rsidRPr="00310243">
              <w:rPr>
                <w:rFonts w:ascii="Arial" w:hAnsi="Arial" w:cs="Arial"/>
                <w:noProof/>
                <w:szCs w:val="18"/>
                <w:lang w:val="es-ES_tradnl"/>
              </w:rPr>
              <w:t>0</w:t>
            </w:r>
            <w:r w:rsidR="00FA6AEA" w:rsidRPr="00310243">
              <w:rPr>
                <w:rFonts w:ascii="Arial" w:hAnsi="Arial" w:cs="Arial"/>
                <w:noProof/>
                <w:szCs w:val="18"/>
                <w:lang w:val="es-ES_tradnl"/>
              </w:rPr>
              <w:t>1</w:t>
            </w:r>
            <w:r w:rsidR="00C826EC" w:rsidRPr="00310243">
              <w:rPr>
                <w:rFonts w:ascii="Arial" w:hAnsi="Arial" w:cs="Arial"/>
                <w:noProof/>
                <w:szCs w:val="18"/>
                <w:lang w:val="es-ES_tradnl"/>
              </w:rPr>
              <w:t>/201</w:t>
            </w:r>
            <w:r w:rsidR="00FA6AEA" w:rsidRPr="00310243">
              <w:rPr>
                <w:rFonts w:ascii="Arial" w:hAnsi="Arial" w:cs="Arial"/>
                <w:noProof/>
                <w:szCs w:val="18"/>
                <w:lang w:val="es-ES_tradnl"/>
              </w:rPr>
              <w:t>9</w:t>
            </w:r>
          </w:p>
        </w:tc>
      </w:tr>
      <w:tr w:rsidR="00C826EC" w:rsidRPr="00720D10" w:rsidTr="00AC064B">
        <w:trPr>
          <w:trHeight w:val="303"/>
        </w:trPr>
        <w:tc>
          <w:tcPr>
            <w:tcW w:w="4956" w:type="dxa"/>
          </w:tcPr>
          <w:p w:rsidR="00C826EC" w:rsidRPr="00720D10" w:rsidRDefault="00C826EC" w:rsidP="00AC064B">
            <w:pPr>
              <w:numPr>
                <w:ilvl w:val="0"/>
                <w:numId w:val="140"/>
              </w:numPr>
              <w:ind w:left="312" w:hanging="283"/>
              <w:jc w:val="both"/>
              <w:rPr>
                <w:rFonts w:ascii="Arial" w:hAnsi="Arial" w:cs="Arial"/>
                <w:noProof/>
                <w:szCs w:val="18"/>
              </w:rPr>
            </w:pPr>
            <w:r w:rsidRPr="00720D10">
              <w:rPr>
                <w:rFonts w:ascii="Arial" w:hAnsi="Arial" w:cs="Arial"/>
                <w:noProof/>
                <w:szCs w:val="18"/>
              </w:rPr>
              <w:t xml:space="preserve">Absolución a consultas a las Bases </w:t>
            </w:r>
          </w:p>
        </w:tc>
        <w:tc>
          <w:tcPr>
            <w:tcW w:w="3402" w:type="dxa"/>
          </w:tcPr>
          <w:p w:rsidR="00C826EC" w:rsidRPr="00310243" w:rsidRDefault="006961B2" w:rsidP="00004C25">
            <w:pPr>
              <w:jc w:val="center"/>
              <w:rPr>
                <w:rFonts w:ascii="Arial" w:hAnsi="Arial" w:cs="Arial"/>
                <w:noProof/>
                <w:szCs w:val="18"/>
                <w:lang w:val="es-ES_tradnl"/>
              </w:rPr>
            </w:pPr>
            <w:r w:rsidRPr="00310243">
              <w:rPr>
                <w:rFonts w:ascii="Arial" w:hAnsi="Arial" w:cs="Arial"/>
                <w:noProof/>
                <w:szCs w:val="18"/>
                <w:lang w:val="es-ES_tradnl"/>
              </w:rPr>
              <w:t xml:space="preserve">Hasta </w:t>
            </w:r>
            <w:r w:rsidR="00EC664C" w:rsidRPr="00310243">
              <w:rPr>
                <w:rFonts w:ascii="Arial" w:hAnsi="Arial" w:cs="Arial"/>
                <w:noProof/>
                <w:szCs w:val="18"/>
                <w:lang w:val="es-ES_tradnl"/>
              </w:rPr>
              <w:t>2</w:t>
            </w:r>
            <w:r w:rsidR="00004C25" w:rsidRPr="00310243">
              <w:rPr>
                <w:rFonts w:ascii="Arial" w:hAnsi="Arial" w:cs="Arial"/>
                <w:noProof/>
                <w:szCs w:val="18"/>
                <w:lang w:val="es-ES_tradnl"/>
              </w:rPr>
              <w:t>1</w:t>
            </w:r>
            <w:r w:rsidRPr="00310243">
              <w:rPr>
                <w:rFonts w:ascii="Arial" w:hAnsi="Arial" w:cs="Arial"/>
                <w:noProof/>
                <w:szCs w:val="18"/>
                <w:lang w:val="es-ES_tradnl"/>
              </w:rPr>
              <w:t>/</w:t>
            </w:r>
            <w:r w:rsidR="00874ECE" w:rsidRPr="00310243">
              <w:rPr>
                <w:rFonts w:ascii="Arial" w:hAnsi="Arial" w:cs="Arial"/>
                <w:noProof/>
                <w:szCs w:val="18"/>
                <w:lang w:val="es-ES_tradnl"/>
              </w:rPr>
              <w:t>0</w:t>
            </w:r>
            <w:r w:rsidR="00004C25" w:rsidRPr="00310243">
              <w:rPr>
                <w:rFonts w:ascii="Arial" w:hAnsi="Arial" w:cs="Arial"/>
                <w:noProof/>
                <w:szCs w:val="18"/>
                <w:lang w:val="es-ES_tradnl"/>
              </w:rPr>
              <w:t>1</w:t>
            </w:r>
            <w:r w:rsidR="00C826EC" w:rsidRPr="00310243">
              <w:rPr>
                <w:rFonts w:ascii="Arial" w:hAnsi="Arial" w:cs="Arial"/>
                <w:noProof/>
                <w:szCs w:val="18"/>
                <w:lang w:val="es-ES_tradnl"/>
              </w:rPr>
              <w:t>/201</w:t>
            </w:r>
            <w:r w:rsidR="00004C25" w:rsidRPr="00310243">
              <w:rPr>
                <w:rFonts w:ascii="Arial" w:hAnsi="Arial" w:cs="Arial"/>
                <w:noProof/>
                <w:szCs w:val="18"/>
                <w:lang w:val="es-ES_tradnl"/>
              </w:rPr>
              <w:t>9</w:t>
            </w:r>
          </w:p>
        </w:tc>
      </w:tr>
      <w:tr w:rsidR="00C826EC" w:rsidRPr="00720D10" w:rsidTr="00AC064B">
        <w:trPr>
          <w:trHeight w:val="265"/>
        </w:trPr>
        <w:tc>
          <w:tcPr>
            <w:tcW w:w="4956" w:type="dxa"/>
          </w:tcPr>
          <w:p w:rsidR="00C826EC" w:rsidRPr="00720D10" w:rsidRDefault="00C826EC" w:rsidP="00AC064B">
            <w:pPr>
              <w:numPr>
                <w:ilvl w:val="0"/>
                <w:numId w:val="140"/>
              </w:numPr>
              <w:ind w:left="312" w:hanging="283"/>
              <w:jc w:val="both"/>
              <w:rPr>
                <w:rFonts w:ascii="Arial" w:hAnsi="Arial" w:cs="Arial"/>
                <w:noProof/>
                <w:szCs w:val="18"/>
              </w:rPr>
            </w:pPr>
            <w:r w:rsidRPr="00720D10">
              <w:rPr>
                <w:rFonts w:ascii="Arial" w:hAnsi="Arial" w:cs="Arial"/>
                <w:noProof/>
                <w:szCs w:val="18"/>
              </w:rPr>
              <w:t xml:space="preserve">Calificación </w:t>
            </w:r>
          </w:p>
        </w:tc>
        <w:tc>
          <w:tcPr>
            <w:tcW w:w="3402" w:type="dxa"/>
          </w:tcPr>
          <w:p w:rsidR="00C826EC" w:rsidRPr="00310243" w:rsidRDefault="00C826EC" w:rsidP="00AC064B">
            <w:pPr>
              <w:jc w:val="center"/>
              <w:rPr>
                <w:rFonts w:ascii="Arial" w:hAnsi="Arial" w:cs="Arial"/>
                <w:noProof/>
                <w:szCs w:val="18"/>
                <w:lang w:val="es-ES_tradnl"/>
              </w:rPr>
            </w:pPr>
          </w:p>
        </w:tc>
      </w:tr>
      <w:tr w:rsidR="00C826EC" w:rsidRPr="00720D10" w:rsidTr="00AC064B">
        <w:trPr>
          <w:trHeight w:val="316"/>
        </w:trPr>
        <w:tc>
          <w:tcPr>
            <w:tcW w:w="4956" w:type="dxa"/>
          </w:tcPr>
          <w:p w:rsidR="00C826EC" w:rsidRPr="00720D10" w:rsidRDefault="00C826EC">
            <w:pPr>
              <w:jc w:val="both"/>
              <w:rPr>
                <w:rFonts w:ascii="Arial" w:hAnsi="Arial" w:cs="Arial"/>
                <w:noProof/>
                <w:szCs w:val="18"/>
              </w:rPr>
            </w:pPr>
            <w:r w:rsidRPr="00720D10">
              <w:rPr>
                <w:rFonts w:ascii="Arial" w:hAnsi="Arial" w:cs="Arial"/>
                <w:noProof/>
                <w:szCs w:val="18"/>
              </w:rPr>
              <w:t xml:space="preserve">     </w:t>
            </w:r>
            <w:r w:rsidR="00637268" w:rsidRPr="00720D10">
              <w:rPr>
                <w:rFonts w:ascii="Arial" w:hAnsi="Arial" w:cs="Arial"/>
                <w:noProof/>
                <w:szCs w:val="18"/>
              </w:rPr>
              <w:t xml:space="preserve"> </w:t>
            </w:r>
            <w:r w:rsidRPr="00720D10">
              <w:rPr>
                <w:rFonts w:ascii="Arial" w:hAnsi="Arial" w:cs="Arial"/>
                <w:noProof/>
                <w:szCs w:val="18"/>
              </w:rPr>
              <w:t>4.1 Pago del Derecho de Participación</w:t>
            </w:r>
          </w:p>
        </w:tc>
        <w:tc>
          <w:tcPr>
            <w:tcW w:w="3402" w:type="dxa"/>
          </w:tcPr>
          <w:p w:rsidR="00C826EC" w:rsidRPr="00310243" w:rsidRDefault="006961B2" w:rsidP="00004C25">
            <w:pPr>
              <w:jc w:val="center"/>
              <w:rPr>
                <w:rFonts w:ascii="Arial" w:hAnsi="Arial" w:cs="Arial"/>
                <w:noProof/>
                <w:szCs w:val="18"/>
                <w:lang w:val="es-ES_tradnl"/>
              </w:rPr>
            </w:pPr>
            <w:r w:rsidRPr="00310243">
              <w:rPr>
                <w:rFonts w:ascii="Arial" w:hAnsi="Arial" w:cs="Arial"/>
                <w:noProof/>
                <w:szCs w:val="18"/>
                <w:lang w:val="es-ES_tradnl"/>
              </w:rPr>
              <w:t xml:space="preserve">Hasta </w:t>
            </w:r>
            <w:r w:rsidR="00004C25" w:rsidRPr="00310243">
              <w:rPr>
                <w:rFonts w:ascii="Arial" w:hAnsi="Arial" w:cs="Arial"/>
                <w:noProof/>
                <w:szCs w:val="18"/>
                <w:lang w:val="es-ES_tradnl"/>
              </w:rPr>
              <w:t>19</w:t>
            </w:r>
            <w:r w:rsidRPr="00310243">
              <w:rPr>
                <w:rFonts w:ascii="Arial" w:hAnsi="Arial" w:cs="Arial"/>
                <w:noProof/>
                <w:szCs w:val="18"/>
                <w:lang w:val="es-ES_tradnl"/>
              </w:rPr>
              <w:t>/</w:t>
            </w:r>
            <w:r w:rsidR="001D6882" w:rsidRPr="00310243">
              <w:rPr>
                <w:rFonts w:ascii="Arial" w:hAnsi="Arial" w:cs="Arial"/>
                <w:noProof/>
                <w:szCs w:val="18"/>
                <w:lang w:val="es-ES_tradnl"/>
              </w:rPr>
              <w:t>0</w:t>
            </w:r>
            <w:r w:rsidR="00004C25" w:rsidRPr="00310243">
              <w:rPr>
                <w:rFonts w:ascii="Arial" w:hAnsi="Arial" w:cs="Arial"/>
                <w:noProof/>
                <w:szCs w:val="18"/>
                <w:lang w:val="es-ES_tradnl"/>
              </w:rPr>
              <w:t>2</w:t>
            </w:r>
            <w:r w:rsidR="00C826EC" w:rsidRPr="00310243">
              <w:rPr>
                <w:rFonts w:ascii="Arial" w:hAnsi="Arial" w:cs="Arial"/>
                <w:noProof/>
                <w:szCs w:val="18"/>
                <w:lang w:val="es-ES_tradnl"/>
              </w:rPr>
              <w:t>/201</w:t>
            </w:r>
            <w:r w:rsidR="00004C25" w:rsidRPr="00310243">
              <w:rPr>
                <w:rFonts w:ascii="Arial" w:hAnsi="Arial" w:cs="Arial"/>
                <w:noProof/>
                <w:szCs w:val="18"/>
                <w:lang w:val="es-ES_tradnl"/>
              </w:rPr>
              <w:t>9</w:t>
            </w:r>
          </w:p>
        </w:tc>
      </w:tr>
      <w:tr w:rsidR="00C826EC" w:rsidRPr="00720D10" w:rsidTr="00AC064B">
        <w:trPr>
          <w:trHeight w:val="334"/>
        </w:trPr>
        <w:tc>
          <w:tcPr>
            <w:tcW w:w="4956" w:type="dxa"/>
          </w:tcPr>
          <w:p w:rsidR="00C826EC" w:rsidRPr="00720D10" w:rsidRDefault="00C826EC">
            <w:pPr>
              <w:jc w:val="both"/>
              <w:rPr>
                <w:rFonts w:ascii="Arial" w:hAnsi="Arial" w:cs="Arial"/>
                <w:noProof/>
                <w:szCs w:val="18"/>
              </w:rPr>
            </w:pPr>
            <w:r w:rsidRPr="00720D10">
              <w:rPr>
                <w:rFonts w:ascii="Arial" w:hAnsi="Arial" w:cs="Arial"/>
                <w:noProof/>
                <w:szCs w:val="18"/>
              </w:rPr>
              <w:t xml:space="preserve">     </w:t>
            </w:r>
            <w:r w:rsidR="00637268" w:rsidRPr="00720D10">
              <w:rPr>
                <w:rFonts w:ascii="Arial" w:hAnsi="Arial" w:cs="Arial"/>
                <w:noProof/>
                <w:szCs w:val="18"/>
              </w:rPr>
              <w:t xml:space="preserve"> 4.2</w:t>
            </w:r>
            <w:r w:rsidR="00250AFD" w:rsidRPr="00720D10">
              <w:rPr>
                <w:rFonts w:ascii="Arial" w:hAnsi="Arial" w:cs="Arial"/>
                <w:noProof/>
                <w:szCs w:val="18"/>
              </w:rPr>
              <w:t xml:space="preserve"> </w:t>
            </w:r>
            <w:r w:rsidRPr="00720D10">
              <w:rPr>
                <w:rFonts w:ascii="Arial" w:hAnsi="Arial" w:cs="Arial"/>
                <w:noProof/>
                <w:szCs w:val="18"/>
              </w:rPr>
              <w:t>Presentación de Solicitud de Calificación</w:t>
            </w:r>
          </w:p>
        </w:tc>
        <w:tc>
          <w:tcPr>
            <w:tcW w:w="3402" w:type="dxa"/>
          </w:tcPr>
          <w:p w:rsidR="00C826EC" w:rsidRPr="00310243" w:rsidRDefault="006961B2" w:rsidP="00004C25">
            <w:pPr>
              <w:jc w:val="center"/>
              <w:rPr>
                <w:rFonts w:ascii="Arial" w:hAnsi="Arial" w:cs="Arial"/>
                <w:noProof/>
                <w:szCs w:val="18"/>
                <w:lang w:val="es-ES_tradnl"/>
              </w:rPr>
            </w:pPr>
            <w:r w:rsidRPr="00310243">
              <w:rPr>
                <w:rFonts w:ascii="Arial" w:hAnsi="Arial" w:cs="Arial"/>
                <w:noProof/>
                <w:szCs w:val="18"/>
                <w:lang w:val="es-ES_tradnl"/>
              </w:rPr>
              <w:t xml:space="preserve">Hasta </w:t>
            </w:r>
            <w:r w:rsidR="00874ECE" w:rsidRPr="00310243">
              <w:rPr>
                <w:rFonts w:ascii="Arial" w:hAnsi="Arial" w:cs="Arial"/>
                <w:noProof/>
                <w:szCs w:val="18"/>
                <w:lang w:val="es-ES_tradnl"/>
              </w:rPr>
              <w:t>2</w:t>
            </w:r>
            <w:r w:rsidR="00004C25" w:rsidRPr="00310243">
              <w:rPr>
                <w:rFonts w:ascii="Arial" w:hAnsi="Arial" w:cs="Arial"/>
                <w:noProof/>
                <w:szCs w:val="18"/>
                <w:lang w:val="es-ES_tradnl"/>
              </w:rPr>
              <w:t>0</w:t>
            </w:r>
            <w:r w:rsidR="00C826EC" w:rsidRPr="00310243">
              <w:rPr>
                <w:rFonts w:ascii="Arial" w:hAnsi="Arial" w:cs="Arial"/>
                <w:noProof/>
                <w:szCs w:val="18"/>
                <w:lang w:val="es-ES_tradnl"/>
              </w:rPr>
              <w:t>/</w:t>
            </w:r>
            <w:r w:rsidR="00874ECE" w:rsidRPr="00310243">
              <w:rPr>
                <w:rFonts w:ascii="Arial" w:hAnsi="Arial" w:cs="Arial"/>
                <w:noProof/>
                <w:szCs w:val="18"/>
                <w:lang w:val="es-ES_tradnl"/>
              </w:rPr>
              <w:t>0</w:t>
            </w:r>
            <w:r w:rsidR="00004C25" w:rsidRPr="00310243">
              <w:rPr>
                <w:rFonts w:ascii="Arial" w:hAnsi="Arial" w:cs="Arial"/>
                <w:noProof/>
                <w:szCs w:val="18"/>
                <w:lang w:val="es-ES_tradnl"/>
              </w:rPr>
              <w:t>2</w:t>
            </w:r>
            <w:r w:rsidR="00C826EC" w:rsidRPr="00310243">
              <w:rPr>
                <w:rFonts w:ascii="Arial" w:hAnsi="Arial" w:cs="Arial"/>
                <w:noProof/>
                <w:szCs w:val="18"/>
                <w:lang w:val="es-ES_tradnl"/>
              </w:rPr>
              <w:t>/201</w:t>
            </w:r>
            <w:r w:rsidR="00004C25" w:rsidRPr="00310243">
              <w:rPr>
                <w:rFonts w:ascii="Arial" w:hAnsi="Arial" w:cs="Arial"/>
                <w:noProof/>
                <w:szCs w:val="18"/>
                <w:lang w:val="es-ES_tradnl"/>
              </w:rPr>
              <w:t>9</w:t>
            </w:r>
          </w:p>
        </w:tc>
      </w:tr>
      <w:tr w:rsidR="00C826EC" w:rsidRPr="00720D10" w:rsidTr="00AC064B">
        <w:trPr>
          <w:trHeight w:val="390"/>
        </w:trPr>
        <w:tc>
          <w:tcPr>
            <w:tcW w:w="4956" w:type="dxa"/>
          </w:tcPr>
          <w:p w:rsidR="00C826EC" w:rsidRPr="00720D10" w:rsidRDefault="00637268">
            <w:pPr>
              <w:jc w:val="both"/>
              <w:rPr>
                <w:rFonts w:ascii="Arial" w:hAnsi="Arial" w:cs="Arial"/>
                <w:noProof/>
                <w:szCs w:val="18"/>
              </w:rPr>
            </w:pPr>
            <w:r w:rsidRPr="00720D10">
              <w:rPr>
                <w:rFonts w:ascii="Arial" w:hAnsi="Arial" w:cs="Arial"/>
                <w:noProof/>
                <w:szCs w:val="18"/>
              </w:rPr>
              <w:t xml:space="preserve">      </w:t>
            </w:r>
            <w:r w:rsidR="00C826EC" w:rsidRPr="00720D10">
              <w:rPr>
                <w:rFonts w:ascii="Arial" w:hAnsi="Arial" w:cs="Arial"/>
                <w:noProof/>
                <w:szCs w:val="18"/>
              </w:rPr>
              <w:t>4.3 Subsanación de observaciones</w:t>
            </w:r>
          </w:p>
        </w:tc>
        <w:tc>
          <w:tcPr>
            <w:tcW w:w="3402" w:type="dxa"/>
          </w:tcPr>
          <w:p w:rsidR="00C826EC" w:rsidRPr="00310243" w:rsidRDefault="006961B2" w:rsidP="00004C25">
            <w:pPr>
              <w:jc w:val="center"/>
              <w:rPr>
                <w:rFonts w:ascii="Arial" w:hAnsi="Arial" w:cs="Arial"/>
                <w:noProof/>
                <w:szCs w:val="18"/>
                <w:lang w:val="es-ES_tradnl"/>
              </w:rPr>
            </w:pPr>
            <w:r w:rsidRPr="00310243">
              <w:rPr>
                <w:rFonts w:ascii="Arial" w:hAnsi="Arial" w:cs="Arial"/>
                <w:noProof/>
                <w:szCs w:val="18"/>
                <w:lang w:val="es-ES_tradnl"/>
              </w:rPr>
              <w:t xml:space="preserve">Hasta </w:t>
            </w:r>
            <w:r w:rsidR="00004C25" w:rsidRPr="00310243">
              <w:rPr>
                <w:rFonts w:ascii="Arial" w:hAnsi="Arial" w:cs="Arial"/>
                <w:noProof/>
                <w:szCs w:val="18"/>
                <w:lang w:val="es-ES_tradnl"/>
              </w:rPr>
              <w:t>26</w:t>
            </w:r>
            <w:r w:rsidRPr="00310243">
              <w:rPr>
                <w:rFonts w:ascii="Arial" w:hAnsi="Arial" w:cs="Arial"/>
                <w:noProof/>
                <w:szCs w:val="18"/>
                <w:lang w:val="es-ES_tradnl"/>
              </w:rPr>
              <w:t>/</w:t>
            </w:r>
            <w:r w:rsidR="001D6882" w:rsidRPr="00310243">
              <w:rPr>
                <w:rFonts w:ascii="Arial" w:hAnsi="Arial" w:cs="Arial"/>
                <w:noProof/>
                <w:szCs w:val="18"/>
                <w:lang w:val="es-ES_tradnl"/>
              </w:rPr>
              <w:t>0</w:t>
            </w:r>
            <w:r w:rsidR="00004C25" w:rsidRPr="00310243">
              <w:rPr>
                <w:rFonts w:ascii="Arial" w:hAnsi="Arial" w:cs="Arial"/>
                <w:noProof/>
                <w:szCs w:val="18"/>
                <w:lang w:val="es-ES_tradnl"/>
              </w:rPr>
              <w:t>2</w:t>
            </w:r>
            <w:r w:rsidR="00C826EC" w:rsidRPr="00310243">
              <w:rPr>
                <w:rFonts w:ascii="Arial" w:hAnsi="Arial" w:cs="Arial"/>
                <w:noProof/>
                <w:szCs w:val="18"/>
                <w:lang w:val="es-ES_tradnl"/>
              </w:rPr>
              <w:t>/201</w:t>
            </w:r>
            <w:r w:rsidR="00004C25" w:rsidRPr="00310243">
              <w:rPr>
                <w:rFonts w:ascii="Arial" w:hAnsi="Arial" w:cs="Arial"/>
                <w:noProof/>
                <w:szCs w:val="18"/>
                <w:lang w:val="es-ES_tradnl"/>
              </w:rPr>
              <w:t>9</w:t>
            </w:r>
          </w:p>
        </w:tc>
      </w:tr>
      <w:tr w:rsidR="00C826EC" w:rsidRPr="00720D10" w:rsidTr="00AC064B">
        <w:trPr>
          <w:trHeight w:val="409"/>
        </w:trPr>
        <w:tc>
          <w:tcPr>
            <w:tcW w:w="4956" w:type="dxa"/>
          </w:tcPr>
          <w:p w:rsidR="00C826EC" w:rsidRPr="00720D10" w:rsidRDefault="00C826EC" w:rsidP="003C795C">
            <w:pPr>
              <w:jc w:val="both"/>
              <w:rPr>
                <w:rFonts w:ascii="Arial" w:hAnsi="Arial" w:cs="Arial"/>
                <w:noProof/>
                <w:szCs w:val="18"/>
              </w:rPr>
            </w:pPr>
            <w:r w:rsidRPr="00720D10">
              <w:rPr>
                <w:rFonts w:ascii="Arial" w:hAnsi="Arial" w:cs="Arial"/>
                <w:noProof/>
                <w:szCs w:val="18"/>
              </w:rPr>
              <w:t xml:space="preserve">     </w:t>
            </w:r>
            <w:r w:rsidR="00637268" w:rsidRPr="00720D10">
              <w:rPr>
                <w:rFonts w:ascii="Arial" w:hAnsi="Arial" w:cs="Arial"/>
                <w:noProof/>
                <w:szCs w:val="18"/>
              </w:rPr>
              <w:t xml:space="preserve"> </w:t>
            </w:r>
            <w:r w:rsidRPr="00720D10">
              <w:rPr>
                <w:rFonts w:ascii="Arial" w:hAnsi="Arial" w:cs="Arial"/>
                <w:noProof/>
                <w:szCs w:val="18"/>
              </w:rPr>
              <w:t xml:space="preserve">4.4 Anuncio de Calificación </w:t>
            </w:r>
          </w:p>
        </w:tc>
        <w:tc>
          <w:tcPr>
            <w:tcW w:w="3402" w:type="dxa"/>
          </w:tcPr>
          <w:p w:rsidR="00C826EC" w:rsidRPr="00310243" w:rsidRDefault="001D6882" w:rsidP="00004C25">
            <w:pPr>
              <w:jc w:val="center"/>
              <w:rPr>
                <w:rFonts w:ascii="Arial" w:hAnsi="Arial" w:cs="Arial"/>
                <w:noProof/>
                <w:szCs w:val="18"/>
                <w:lang w:val="es-ES_tradnl"/>
              </w:rPr>
            </w:pPr>
            <w:r w:rsidRPr="00310243">
              <w:rPr>
                <w:rFonts w:ascii="Arial" w:hAnsi="Arial" w:cs="Arial"/>
                <w:noProof/>
                <w:szCs w:val="18"/>
                <w:lang w:val="es-ES_tradnl"/>
              </w:rPr>
              <w:t>0</w:t>
            </w:r>
            <w:r w:rsidR="00004C25" w:rsidRPr="00310243">
              <w:rPr>
                <w:rFonts w:ascii="Arial" w:hAnsi="Arial" w:cs="Arial"/>
                <w:noProof/>
                <w:szCs w:val="18"/>
                <w:lang w:val="es-ES_tradnl"/>
              </w:rPr>
              <w:t>8</w:t>
            </w:r>
            <w:r w:rsidR="006961B2" w:rsidRPr="00310243">
              <w:rPr>
                <w:rFonts w:ascii="Arial" w:hAnsi="Arial" w:cs="Arial"/>
                <w:noProof/>
                <w:szCs w:val="18"/>
                <w:lang w:val="es-ES_tradnl"/>
              </w:rPr>
              <w:t>/0</w:t>
            </w:r>
            <w:r w:rsidR="00004C25" w:rsidRPr="00310243">
              <w:rPr>
                <w:rFonts w:ascii="Arial" w:hAnsi="Arial" w:cs="Arial"/>
                <w:noProof/>
                <w:szCs w:val="18"/>
                <w:lang w:val="es-ES_tradnl"/>
              </w:rPr>
              <w:t>3</w:t>
            </w:r>
            <w:r w:rsidR="00C826EC" w:rsidRPr="00310243">
              <w:rPr>
                <w:rFonts w:ascii="Arial" w:hAnsi="Arial" w:cs="Arial"/>
                <w:noProof/>
                <w:szCs w:val="18"/>
                <w:lang w:val="es-ES_tradnl"/>
              </w:rPr>
              <w:t>/201</w:t>
            </w:r>
            <w:r w:rsidR="00004C25" w:rsidRPr="00310243">
              <w:rPr>
                <w:rFonts w:ascii="Arial" w:hAnsi="Arial" w:cs="Arial"/>
                <w:noProof/>
                <w:szCs w:val="18"/>
                <w:lang w:val="es-ES_tradnl"/>
              </w:rPr>
              <w:t>9</w:t>
            </w:r>
          </w:p>
        </w:tc>
      </w:tr>
      <w:tr w:rsidR="00C826EC" w:rsidRPr="00720D10" w:rsidTr="00AC064B">
        <w:trPr>
          <w:trHeight w:val="322"/>
        </w:trPr>
        <w:tc>
          <w:tcPr>
            <w:tcW w:w="4956" w:type="dxa"/>
          </w:tcPr>
          <w:p w:rsidR="00C826EC" w:rsidRPr="00720D10" w:rsidRDefault="00C826EC" w:rsidP="003C795C">
            <w:pPr>
              <w:jc w:val="both"/>
              <w:rPr>
                <w:rFonts w:ascii="Arial" w:hAnsi="Arial" w:cs="Arial"/>
                <w:noProof/>
                <w:szCs w:val="18"/>
              </w:rPr>
            </w:pPr>
            <w:r w:rsidRPr="00720D10">
              <w:rPr>
                <w:rFonts w:ascii="Arial" w:hAnsi="Arial" w:cs="Arial"/>
                <w:noProof/>
                <w:szCs w:val="18"/>
              </w:rPr>
              <w:t xml:space="preserve">     </w:t>
            </w:r>
            <w:r w:rsidR="00637268" w:rsidRPr="00720D10">
              <w:rPr>
                <w:rFonts w:ascii="Arial" w:hAnsi="Arial" w:cs="Arial"/>
                <w:noProof/>
                <w:szCs w:val="18"/>
              </w:rPr>
              <w:t xml:space="preserve"> </w:t>
            </w:r>
            <w:r w:rsidR="007A68B2">
              <w:rPr>
                <w:rFonts w:ascii="Arial" w:hAnsi="Arial" w:cs="Arial"/>
                <w:noProof/>
                <w:szCs w:val="18"/>
              </w:rPr>
              <w:t>4.5 M</w:t>
            </w:r>
            <w:r w:rsidRPr="00720D10">
              <w:rPr>
                <w:rFonts w:ascii="Arial" w:hAnsi="Arial" w:cs="Arial"/>
                <w:noProof/>
                <w:szCs w:val="18"/>
              </w:rPr>
              <w:t>odificación de Consorcios</w:t>
            </w:r>
          </w:p>
        </w:tc>
        <w:tc>
          <w:tcPr>
            <w:tcW w:w="3402" w:type="dxa"/>
          </w:tcPr>
          <w:p w:rsidR="00C826EC" w:rsidRPr="00310243" w:rsidRDefault="006961B2" w:rsidP="00004C25">
            <w:pPr>
              <w:jc w:val="center"/>
              <w:rPr>
                <w:rFonts w:ascii="Arial" w:hAnsi="Arial" w:cs="Arial"/>
                <w:noProof/>
                <w:szCs w:val="18"/>
                <w:lang w:val="es-ES_tradnl"/>
              </w:rPr>
            </w:pPr>
            <w:r w:rsidRPr="00310243">
              <w:rPr>
                <w:rFonts w:ascii="Arial" w:hAnsi="Arial" w:cs="Arial"/>
                <w:noProof/>
                <w:szCs w:val="18"/>
                <w:lang w:val="es-ES_tradnl"/>
              </w:rPr>
              <w:t xml:space="preserve">Hasta </w:t>
            </w:r>
            <w:r w:rsidR="00004C25" w:rsidRPr="00310243">
              <w:rPr>
                <w:rFonts w:ascii="Arial" w:hAnsi="Arial" w:cs="Arial"/>
                <w:noProof/>
                <w:szCs w:val="18"/>
                <w:lang w:val="es-ES_tradnl"/>
              </w:rPr>
              <w:t>20</w:t>
            </w:r>
            <w:r w:rsidRPr="00310243">
              <w:rPr>
                <w:rFonts w:ascii="Arial" w:hAnsi="Arial" w:cs="Arial"/>
                <w:noProof/>
                <w:szCs w:val="18"/>
                <w:lang w:val="es-ES_tradnl"/>
              </w:rPr>
              <w:t>/0</w:t>
            </w:r>
            <w:r w:rsidR="00004C25" w:rsidRPr="00310243">
              <w:rPr>
                <w:rFonts w:ascii="Arial" w:hAnsi="Arial" w:cs="Arial"/>
                <w:noProof/>
                <w:szCs w:val="18"/>
                <w:lang w:val="es-ES_tradnl"/>
              </w:rPr>
              <w:t>3</w:t>
            </w:r>
            <w:r w:rsidR="00C826EC" w:rsidRPr="00310243">
              <w:rPr>
                <w:rFonts w:ascii="Arial" w:hAnsi="Arial" w:cs="Arial"/>
                <w:noProof/>
                <w:szCs w:val="18"/>
                <w:lang w:val="es-ES_tradnl"/>
              </w:rPr>
              <w:t>/201</w:t>
            </w:r>
            <w:r w:rsidR="00004C25" w:rsidRPr="00310243">
              <w:rPr>
                <w:rFonts w:ascii="Arial" w:hAnsi="Arial" w:cs="Arial"/>
                <w:noProof/>
                <w:szCs w:val="18"/>
                <w:lang w:val="es-ES_tradnl"/>
              </w:rPr>
              <w:t>9</w:t>
            </w:r>
          </w:p>
        </w:tc>
      </w:tr>
      <w:tr w:rsidR="00C826EC" w:rsidRPr="00720D10" w:rsidTr="00AC064B">
        <w:trPr>
          <w:trHeight w:val="272"/>
        </w:trPr>
        <w:tc>
          <w:tcPr>
            <w:tcW w:w="4956" w:type="dxa"/>
          </w:tcPr>
          <w:p w:rsidR="00C826EC" w:rsidRPr="00720D10" w:rsidRDefault="00367247" w:rsidP="00AC064B">
            <w:pPr>
              <w:numPr>
                <w:ilvl w:val="0"/>
                <w:numId w:val="140"/>
              </w:numPr>
              <w:ind w:left="312" w:hanging="283"/>
              <w:jc w:val="both"/>
              <w:rPr>
                <w:rFonts w:ascii="Arial" w:hAnsi="Arial" w:cs="Arial"/>
                <w:noProof/>
                <w:szCs w:val="18"/>
              </w:rPr>
            </w:pPr>
            <w:r w:rsidRPr="00720D10">
              <w:rPr>
                <w:rFonts w:ascii="Arial" w:hAnsi="Arial" w:cs="Arial"/>
                <w:noProof/>
                <w:szCs w:val="18"/>
              </w:rPr>
              <w:t>Contrato</w:t>
            </w:r>
          </w:p>
        </w:tc>
        <w:tc>
          <w:tcPr>
            <w:tcW w:w="3402" w:type="dxa"/>
          </w:tcPr>
          <w:p w:rsidR="00C826EC" w:rsidRPr="00720D10" w:rsidRDefault="00C826EC">
            <w:pPr>
              <w:jc w:val="both"/>
              <w:rPr>
                <w:rFonts w:ascii="Arial" w:hAnsi="Arial" w:cs="Arial"/>
                <w:b/>
                <w:i/>
                <w:noProof/>
                <w:szCs w:val="18"/>
                <w:lang w:val="es-ES_tradnl"/>
              </w:rPr>
            </w:pPr>
          </w:p>
        </w:tc>
      </w:tr>
      <w:tr w:rsidR="00367247" w:rsidRPr="00720D10" w:rsidTr="00AC064B">
        <w:trPr>
          <w:trHeight w:val="276"/>
        </w:trPr>
        <w:tc>
          <w:tcPr>
            <w:tcW w:w="4956" w:type="dxa"/>
          </w:tcPr>
          <w:p w:rsidR="00367247" w:rsidRPr="00720D10" w:rsidRDefault="00367247" w:rsidP="001C2F1C">
            <w:pPr>
              <w:ind w:left="312"/>
              <w:jc w:val="both"/>
              <w:rPr>
                <w:rFonts w:ascii="Arial" w:hAnsi="Arial" w:cs="Arial"/>
                <w:noProof/>
                <w:szCs w:val="18"/>
              </w:rPr>
            </w:pPr>
            <w:r w:rsidRPr="00720D10">
              <w:rPr>
                <w:rFonts w:ascii="Arial" w:hAnsi="Arial" w:cs="Arial"/>
                <w:noProof/>
                <w:szCs w:val="18"/>
              </w:rPr>
              <w:t xml:space="preserve">5.1 </w:t>
            </w:r>
            <w:r w:rsidR="001C2F1C" w:rsidRPr="00720D10">
              <w:rPr>
                <w:rFonts w:ascii="Arial" w:hAnsi="Arial" w:cs="Arial"/>
                <w:noProof/>
                <w:szCs w:val="18"/>
              </w:rPr>
              <w:t>Cuarta versión de</w:t>
            </w:r>
            <w:r w:rsidR="00805EF4" w:rsidRPr="00720D10">
              <w:rPr>
                <w:rFonts w:ascii="Arial" w:hAnsi="Arial" w:cs="Arial"/>
                <w:noProof/>
                <w:szCs w:val="18"/>
              </w:rPr>
              <w:t>l</w:t>
            </w:r>
            <w:r w:rsidR="001C2F1C" w:rsidRPr="00720D10">
              <w:rPr>
                <w:rFonts w:ascii="Arial" w:hAnsi="Arial" w:cs="Arial"/>
                <w:noProof/>
                <w:szCs w:val="18"/>
              </w:rPr>
              <w:t xml:space="preserve"> Contrato </w:t>
            </w:r>
          </w:p>
        </w:tc>
        <w:tc>
          <w:tcPr>
            <w:tcW w:w="3402" w:type="dxa"/>
          </w:tcPr>
          <w:p w:rsidR="00367247" w:rsidRPr="00310243" w:rsidRDefault="00367247">
            <w:pPr>
              <w:jc w:val="both"/>
              <w:rPr>
                <w:rFonts w:ascii="Arial" w:hAnsi="Arial" w:cs="Arial"/>
                <w:noProof/>
                <w:szCs w:val="18"/>
                <w:lang w:val="es-ES_tradnl"/>
              </w:rPr>
            </w:pPr>
            <w:r w:rsidRPr="00310243">
              <w:rPr>
                <w:rFonts w:ascii="Arial" w:hAnsi="Arial" w:cs="Arial"/>
                <w:noProof/>
                <w:szCs w:val="18"/>
                <w:lang w:val="es-ES_tradnl"/>
              </w:rPr>
              <w:t xml:space="preserve">Se comunicará mediante Circular </w:t>
            </w:r>
          </w:p>
        </w:tc>
      </w:tr>
      <w:tr w:rsidR="00367247" w:rsidRPr="00720D10" w:rsidTr="00AC064B">
        <w:trPr>
          <w:trHeight w:val="266"/>
        </w:trPr>
        <w:tc>
          <w:tcPr>
            <w:tcW w:w="4956" w:type="dxa"/>
          </w:tcPr>
          <w:p w:rsidR="005D0C6A" w:rsidRPr="00720D10" w:rsidRDefault="005D0C6A" w:rsidP="00805EF4">
            <w:pPr>
              <w:pStyle w:val="Prrafodelista"/>
              <w:numPr>
                <w:ilvl w:val="1"/>
                <w:numId w:val="140"/>
              </w:numPr>
              <w:jc w:val="both"/>
              <w:rPr>
                <w:rFonts w:ascii="Arial" w:hAnsi="Arial" w:cs="Arial"/>
                <w:noProof/>
                <w:szCs w:val="18"/>
              </w:rPr>
            </w:pPr>
            <w:r w:rsidRPr="00720D10">
              <w:rPr>
                <w:rFonts w:ascii="Arial" w:hAnsi="Arial" w:cs="Arial"/>
                <w:noProof/>
                <w:szCs w:val="18"/>
              </w:rPr>
              <w:t>C</w:t>
            </w:r>
            <w:r w:rsidR="001C2F1C" w:rsidRPr="00720D10">
              <w:rPr>
                <w:rFonts w:ascii="Arial" w:hAnsi="Arial" w:cs="Arial"/>
                <w:noProof/>
                <w:szCs w:val="18"/>
              </w:rPr>
              <w:t>omentarios</w:t>
            </w:r>
            <w:r w:rsidR="00805EF4" w:rsidRPr="00720D10">
              <w:rPr>
                <w:rFonts w:ascii="Arial" w:hAnsi="Arial" w:cs="Arial"/>
                <w:noProof/>
                <w:szCs w:val="18"/>
              </w:rPr>
              <w:t xml:space="preserve"> y/o sugerencias a la Cuarta versión</w:t>
            </w:r>
            <w:r w:rsidRPr="00720D10">
              <w:rPr>
                <w:rFonts w:ascii="Arial" w:hAnsi="Arial" w:cs="Arial"/>
                <w:noProof/>
                <w:szCs w:val="18"/>
              </w:rPr>
              <w:t xml:space="preserve"> </w:t>
            </w:r>
            <w:r w:rsidR="00C061D2" w:rsidRPr="00720D10">
              <w:rPr>
                <w:rFonts w:ascii="Arial" w:hAnsi="Arial" w:cs="Arial"/>
                <w:noProof/>
                <w:szCs w:val="18"/>
              </w:rPr>
              <w:t xml:space="preserve">del </w:t>
            </w:r>
            <w:r w:rsidRPr="00720D10">
              <w:rPr>
                <w:rFonts w:ascii="Arial" w:hAnsi="Arial" w:cs="Arial"/>
                <w:noProof/>
                <w:szCs w:val="18"/>
              </w:rPr>
              <w:t xml:space="preserve">Contrato </w:t>
            </w:r>
          </w:p>
        </w:tc>
        <w:tc>
          <w:tcPr>
            <w:tcW w:w="3402" w:type="dxa"/>
          </w:tcPr>
          <w:p w:rsidR="00367247" w:rsidRPr="00310243" w:rsidRDefault="00367247">
            <w:pPr>
              <w:jc w:val="both"/>
              <w:rPr>
                <w:rFonts w:ascii="Arial" w:hAnsi="Arial" w:cs="Arial"/>
                <w:noProof/>
                <w:szCs w:val="18"/>
                <w:lang w:val="es-ES_tradnl"/>
              </w:rPr>
            </w:pPr>
            <w:r w:rsidRPr="00310243">
              <w:rPr>
                <w:rFonts w:ascii="Arial" w:hAnsi="Arial" w:cs="Arial"/>
                <w:noProof/>
                <w:szCs w:val="18"/>
                <w:lang w:val="es-ES_tradnl"/>
              </w:rPr>
              <w:t>Se comunicará mediante Circular</w:t>
            </w:r>
          </w:p>
        </w:tc>
      </w:tr>
      <w:tr w:rsidR="00367247" w:rsidRPr="00720D10" w:rsidTr="00AC064B">
        <w:trPr>
          <w:trHeight w:val="425"/>
        </w:trPr>
        <w:tc>
          <w:tcPr>
            <w:tcW w:w="4956" w:type="dxa"/>
          </w:tcPr>
          <w:p w:rsidR="00367247" w:rsidRPr="00720D10" w:rsidRDefault="00367247" w:rsidP="00AC064B">
            <w:pPr>
              <w:ind w:left="312"/>
              <w:jc w:val="both"/>
              <w:rPr>
                <w:rFonts w:ascii="Arial" w:hAnsi="Arial" w:cs="Arial"/>
                <w:noProof/>
                <w:szCs w:val="18"/>
              </w:rPr>
            </w:pPr>
            <w:r w:rsidRPr="00720D10">
              <w:rPr>
                <w:rFonts w:ascii="Arial" w:hAnsi="Arial" w:cs="Arial"/>
                <w:noProof/>
                <w:szCs w:val="18"/>
              </w:rPr>
              <w:t xml:space="preserve">5.3 Envío versión final del Contrato a Postores </w:t>
            </w:r>
          </w:p>
        </w:tc>
        <w:tc>
          <w:tcPr>
            <w:tcW w:w="3402" w:type="dxa"/>
          </w:tcPr>
          <w:p w:rsidR="00367247" w:rsidRPr="00310243" w:rsidRDefault="00367247">
            <w:pPr>
              <w:jc w:val="both"/>
              <w:rPr>
                <w:rFonts w:ascii="Arial" w:hAnsi="Arial" w:cs="Arial"/>
                <w:noProof/>
                <w:szCs w:val="18"/>
                <w:lang w:val="es-ES_tradnl"/>
              </w:rPr>
            </w:pPr>
            <w:r w:rsidRPr="00310243">
              <w:rPr>
                <w:rFonts w:ascii="Arial" w:hAnsi="Arial" w:cs="Arial"/>
                <w:noProof/>
                <w:szCs w:val="18"/>
                <w:lang w:val="es-ES_tradnl"/>
              </w:rPr>
              <w:t xml:space="preserve">Al día siguiente de su aprobación </w:t>
            </w:r>
          </w:p>
        </w:tc>
      </w:tr>
      <w:tr w:rsidR="00C826EC" w:rsidRPr="00720D10" w:rsidTr="00AC064B">
        <w:trPr>
          <w:trHeight w:val="462"/>
        </w:trPr>
        <w:tc>
          <w:tcPr>
            <w:tcW w:w="4956" w:type="dxa"/>
          </w:tcPr>
          <w:p w:rsidR="00C826EC" w:rsidRPr="00720D10" w:rsidRDefault="00C826EC" w:rsidP="00AC064B">
            <w:pPr>
              <w:numPr>
                <w:ilvl w:val="0"/>
                <w:numId w:val="140"/>
              </w:numPr>
              <w:ind w:left="312" w:hanging="283"/>
              <w:jc w:val="both"/>
              <w:rPr>
                <w:rFonts w:ascii="Arial" w:hAnsi="Arial" w:cs="Arial"/>
                <w:noProof/>
                <w:szCs w:val="18"/>
              </w:rPr>
            </w:pPr>
            <w:r w:rsidRPr="00720D10">
              <w:rPr>
                <w:rFonts w:ascii="Arial" w:hAnsi="Arial" w:cs="Arial"/>
                <w:noProof/>
                <w:szCs w:val="18"/>
              </w:rPr>
              <w:t xml:space="preserve">Visita a la Sala de Datos </w:t>
            </w:r>
          </w:p>
        </w:tc>
        <w:tc>
          <w:tcPr>
            <w:tcW w:w="3402" w:type="dxa"/>
          </w:tcPr>
          <w:p w:rsidR="00C826EC" w:rsidRPr="00310243" w:rsidRDefault="00C826EC">
            <w:pPr>
              <w:jc w:val="both"/>
              <w:rPr>
                <w:rFonts w:ascii="Arial" w:hAnsi="Arial" w:cs="Arial"/>
                <w:noProof/>
                <w:szCs w:val="18"/>
                <w:lang w:val="es-ES_tradnl"/>
              </w:rPr>
            </w:pPr>
            <w:r w:rsidRPr="00310243">
              <w:rPr>
                <w:rFonts w:ascii="Arial" w:hAnsi="Arial" w:cs="Arial"/>
                <w:noProof/>
                <w:szCs w:val="18"/>
                <w:lang w:val="es-ES_tradnl"/>
              </w:rPr>
              <w:t>Hasta 1 Día antes de la Presentación de Ofertas</w:t>
            </w:r>
          </w:p>
        </w:tc>
      </w:tr>
      <w:tr w:rsidR="00C826EC" w:rsidRPr="00720D10" w:rsidTr="00AC064B">
        <w:trPr>
          <w:trHeight w:val="346"/>
        </w:trPr>
        <w:tc>
          <w:tcPr>
            <w:tcW w:w="4956" w:type="dxa"/>
          </w:tcPr>
          <w:p w:rsidR="00C826EC" w:rsidRPr="00720D10" w:rsidRDefault="00C826EC" w:rsidP="00AC064B">
            <w:pPr>
              <w:numPr>
                <w:ilvl w:val="0"/>
                <w:numId w:val="140"/>
              </w:numPr>
              <w:ind w:left="312" w:hanging="283"/>
              <w:jc w:val="both"/>
              <w:rPr>
                <w:rFonts w:ascii="Arial" w:hAnsi="Arial" w:cs="Arial"/>
                <w:noProof/>
                <w:szCs w:val="18"/>
              </w:rPr>
            </w:pPr>
            <w:r w:rsidRPr="00720D10">
              <w:rPr>
                <w:rFonts w:ascii="Arial" w:hAnsi="Arial" w:cs="Arial"/>
                <w:noProof/>
                <w:szCs w:val="18"/>
              </w:rPr>
              <w:t xml:space="preserve">Presentación de Ofertas y Buena Pro </w:t>
            </w:r>
          </w:p>
        </w:tc>
        <w:tc>
          <w:tcPr>
            <w:tcW w:w="3402" w:type="dxa"/>
          </w:tcPr>
          <w:p w:rsidR="00C826EC" w:rsidRPr="00310243" w:rsidRDefault="00C826EC" w:rsidP="00C826EC">
            <w:pPr>
              <w:jc w:val="both"/>
              <w:rPr>
                <w:rFonts w:ascii="Arial" w:hAnsi="Arial" w:cs="Arial"/>
                <w:noProof/>
                <w:szCs w:val="18"/>
                <w:lang w:val="es-ES_tradnl"/>
              </w:rPr>
            </w:pPr>
          </w:p>
        </w:tc>
      </w:tr>
      <w:tr w:rsidR="00C826EC" w:rsidRPr="00720D10" w:rsidTr="00AC064B">
        <w:trPr>
          <w:trHeight w:val="533"/>
        </w:trPr>
        <w:tc>
          <w:tcPr>
            <w:tcW w:w="4956" w:type="dxa"/>
          </w:tcPr>
          <w:p w:rsidR="00C826EC" w:rsidRPr="00720D10" w:rsidRDefault="00637268" w:rsidP="00AC064B">
            <w:pPr>
              <w:tabs>
                <w:tab w:val="left" w:pos="312"/>
              </w:tabs>
              <w:ind w:left="738" w:hanging="738"/>
              <w:jc w:val="both"/>
              <w:rPr>
                <w:rFonts w:ascii="Arial" w:hAnsi="Arial" w:cs="Arial"/>
                <w:noProof/>
                <w:szCs w:val="18"/>
              </w:rPr>
            </w:pPr>
            <w:r w:rsidRPr="00720D10">
              <w:rPr>
                <w:rFonts w:ascii="Arial" w:hAnsi="Arial" w:cs="Arial"/>
                <w:noProof/>
                <w:szCs w:val="18"/>
              </w:rPr>
              <w:t xml:space="preserve">      </w:t>
            </w:r>
            <w:r w:rsidR="00C826EC" w:rsidRPr="00720D10">
              <w:rPr>
                <w:rFonts w:ascii="Arial" w:hAnsi="Arial" w:cs="Arial"/>
                <w:noProof/>
                <w:szCs w:val="18"/>
              </w:rPr>
              <w:t xml:space="preserve">7.1 </w:t>
            </w:r>
            <w:r w:rsidRPr="00720D10">
              <w:rPr>
                <w:rFonts w:ascii="Arial" w:hAnsi="Arial" w:cs="Arial"/>
                <w:noProof/>
                <w:szCs w:val="18"/>
              </w:rPr>
              <w:t xml:space="preserve"> </w:t>
            </w:r>
            <w:r w:rsidR="00C826EC" w:rsidRPr="00720D10">
              <w:rPr>
                <w:rFonts w:ascii="Arial" w:hAnsi="Arial" w:cs="Arial"/>
                <w:noProof/>
                <w:szCs w:val="18"/>
              </w:rPr>
              <w:t>Presentación de los Sobres N° 1 y N° 2 y Buena Pro (*)</w:t>
            </w:r>
          </w:p>
        </w:tc>
        <w:tc>
          <w:tcPr>
            <w:tcW w:w="3402" w:type="dxa"/>
          </w:tcPr>
          <w:p w:rsidR="00C826EC" w:rsidRPr="00310243" w:rsidRDefault="00C826EC" w:rsidP="00C826EC">
            <w:pPr>
              <w:jc w:val="both"/>
              <w:rPr>
                <w:rFonts w:ascii="Arial" w:hAnsi="Arial" w:cs="Arial"/>
                <w:noProof/>
                <w:szCs w:val="18"/>
                <w:lang w:val="es-ES_tradnl"/>
              </w:rPr>
            </w:pPr>
            <w:r w:rsidRPr="00310243">
              <w:rPr>
                <w:rFonts w:ascii="Arial" w:hAnsi="Arial" w:cs="Arial"/>
                <w:noProof/>
                <w:szCs w:val="18"/>
                <w:lang w:val="es-ES_tradnl"/>
              </w:rPr>
              <w:t>A los 30 días calendario del envío de la Versión Final de Contrato (**)</w:t>
            </w:r>
          </w:p>
        </w:tc>
      </w:tr>
      <w:tr w:rsidR="00C826EC" w:rsidRPr="00720D10" w:rsidTr="00AC064B">
        <w:trPr>
          <w:trHeight w:val="625"/>
        </w:trPr>
        <w:tc>
          <w:tcPr>
            <w:tcW w:w="4956" w:type="dxa"/>
          </w:tcPr>
          <w:p w:rsidR="00C826EC" w:rsidRPr="00720D10" w:rsidRDefault="00C826EC" w:rsidP="00AC064B">
            <w:pPr>
              <w:ind w:left="738" w:hanging="426"/>
              <w:jc w:val="both"/>
              <w:rPr>
                <w:rFonts w:ascii="Arial" w:hAnsi="Arial" w:cs="Arial"/>
                <w:noProof/>
                <w:szCs w:val="18"/>
              </w:rPr>
            </w:pPr>
            <w:r w:rsidRPr="00720D10">
              <w:rPr>
                <w:rFonts w:ascii="Arial" w:hAnsi="Arial" w:cs="Arial"/>
                <w:noProof/>
                <w:szCs w:val="18"/>
              </w:rPr>
              <w:t>7.2 Subsanación de Observaciones al Sobre N° 1</w:t>
            </w:r>
          </w:p>
        </w:tc>
        <w:tc>
          <w:tcPr>
            <w:tcW w:w="3402" w:type="dxa"/>
          </w:tcPr>
          <w:p w:rsidR="00C826EC" w:rsidRPr="00310243" w:rsidRDefault="00C826EC" w:rsidP="00C826EC">
            <w:pPr>
              <w:jc w:val="both"/>
              <w:rPr>
                <w:rFonts w:ascii="Arial" w:hAnsi="Arial" w:cs="Arial"/>
                <w:noProof/>
                <w:szCs w:val="18"/>
                <w:lang w:val="es-ES_tradnl"/>
              </w:rPr>
            </w:pPr>
            <w:r w:rsidRPr="00310243">
              <w:rPr>
                <w:rFonts w:ascii="Arial" w:hAnsi="Arial" w:cs="Arial"/>
                <w:noProof/>
                <w:szCs w:val="18"/>
                <w:lang w:val="es-ES_tradnl"/>
              </w:rPr>
              <w:t xml:space="preserve">A los 03 Días de la presentación de Ofertas </w:t>
            </w:r>
          </w:p>
        </w:tc>
      </w:tr>
      <w:tr w:rsidR="00C826EC" w:rsidRPr="00720D10" w:rsidTr="00AC064B">
        <w:trPr>
          <w:trHeight w:val="462"/>
        </w:trPr>
        <w:tc>
          <w:tcPr>
            <w:tcW w:w="4956" w:type="dxa"/>
          </w:tcPr>
          <w:p w:rsidR="00C826EC" w:rsidRPr="00720D10" w:rsidRDefault="00C826EC" w:rsidP="00AC064B">
            <w:pPr>
              <w:ind w:left="738" w:hanging="426"/>
              <w:jc w:val="both"/>
              <w:rPr>
                <w:rFonts w:ascii="Arial" w:hAnsi="Arial" w:cs="Arial"/>
                <w:noProof/>
                <w:szCs w:val="18"/>
              </w:rPr>
            </w:pPr>
            <w:r w:rsidRPr="00720D10">
              <w:rPr>
                <w:rFonts w:ascii="Arial" w:hAnsi="Arial" w:cs="Arial"/>
                <w:noProof/>
                <w:szCs w:val="18"/>
              </w:rPr>
              <w:t xml:space="preserve">7.3 </w:t>
            </w:r>
            <w:r w:rsidR="00637268" w:rsidRPr="00720D10">
              <w:rPr>
                <w:rFonts w:ascii="Arial" w:hAnsi="Arial" w:cs="Arial"/>
                <w:noProof/>
                <w:szCs w:val="18"/>
              </w:rPr>
              <w:t xml:space="preserve"> </w:t>
            </w:r>
            <w:r w:rsidRPr="00720D10">
              <w:rPr>
                <w:rFonts w:ascii="Arial" w:hAnsi="Arial" w:cs="Arial"/>
                <w:noProof/>
                <w:szCs w:val="18"/>
              </w:rPr>
              <w:t xml:space="preserve">Apertura del Sobre N° 2 y Buena Pro </w:t>
            </w:r>
          </w:p>
        </w:tc>
        <w:tc>
          <w:tcPr>
            <w:tcW w:w="3402" w:type="dxa"/>
          </w:tcPr>
          <w:p w:rsidR="00C826EC" w:rsidRPr="00310243" w:rsidRDefault="00C826EC" w:rsidP="00C826EC">
            <w:pPr>
              <w:jc w:val="both"/>
              <w:rPr>
                <w:rFonts w:ascii="Arial" w:hAnsi="Arial" w:cs="Arial"/>
                <w:noProof/>
                <w:szCs w:val="18"/>
                <w:lang w:val="es-ES_tradnl"/>
              </w:rPr>
            </w:pPr>
            <w:r w:rsidRPr="00310243">
              <w:rPr>
                <w:rFonts w:ascii="Arial" w:hAnsi="Arial" w:cs="Arial"/>
                <w:noProof/>
                <w:szCs w:val="18"/>
                <w:lang w:val="es-ES_tradnl"/>
              </w:rPr>
              <w:t>A los 03 Días de la presentación de Ofertas</w:t>
            </w:r>
          </w:p>
        </w:tc>
      </w:tr>
      <w:tr w:rsidR="00C826EC" w:rsidRPr="00592624" w:rsidTr="00AC064B">
        <w:trPr>
          <w:trHeight w:val="426"/>
        </w:trPr>
        <w:tc>
          <w:tcPr>
            <w:tcW w:w="4956" w:type="dxa"/>
          </w:tcPr>
          <w:p w:rsidR="00C826EC" w:rsidRPr="00720D10" w:rsidRDefault="00C826EC" w:rsidP="00AC064B">
            <w:pPr>
              <w:numPr>
                <w:ilvl w:val="0"/>
                <w:numId w:val="140"/>
              </w:numPr>
              <w:ind w:hanging="331"/>
              <w:jc w:val="both"/>
              <w:rPr>
                <w:rFonts w:ascii="Arial" w:hAnsi="Arial" w:cs="Arial"/>
                <w:noProof/>
                <w:szCs w:val="18"/>
              </w:rPr>
            </w:pPr>
            <w:r w:rsidRPr="00720D10">
              <w:rPr>
                <w:rFonts w:ascii="Arial" w:hAnsi="Arial" w:cs="Arial"/>
                <w:noProof/>
                <w:szCs w:val="18"/>
              </w:rPr>
              <w:t xml:space="preserve">Fecha de Cierre del Concurso </w:t>
            </w:r>
          </w:p>
        </w:tc>
        <w:tc>
          <w:tcPr>
            <w:tcW w:w="3402" w:type="dxa"/>
          </w:tcPr>
          <w:p w:rsidR="00C826EC" w:rsidRPr="00310243" w:rsidRDefault="00C826EC" w:rsidP="00C826EC">
            <w:pPr>
              <w:jc w:val="both"/>
              <w:rPr>
                <w:rFonts w:ascii="Arial" w:hAnsi="Arial" w:cs="Arial"/>
                <w:noProof/>
                <w:szCs w:val="18"/>
                <w:lang w:val="es-ES_tradnl"/>
              </w:rPr>
            </w:pPr>
            <w:r w:rsidRPr="00310243">
              <w:rPr>
                <w:rFonts w:ascii="Arial" w:hAnsi="Arial" w:cs="Arial"/>
                <w:noProof/>
                <w:szCs w:val="18"/>
                <w:lang w:val="es-ES_tradnl"/>
              </w:rPr>
              <w:t>Dentro de los 90 días calendario de adjudicada la Buena Pro</w:t>
            </w:r>
            <w:r w:rsidR="00391F7E" w:rsidRPr="00310243">
              <w:rPr>
                <w:rFonts w:ascii="Arial" w:hAnsi="Arial" w:cs="Arial"/>
                <w:noProof/>
                <w:szCs w:val="18"/>
                <w:lang w:val="es-ES_tradnl"/>
              </w:rPr>
              <w:t>(**)</w:t>
            </w:r>
            <w:r w:rsidRPr="00310243">
              <w:rPr>
                <w:rFonts w:ascii="Arial" w:hAnsi="Arial" w:cs="Arial"/>
                <w:noProof/>
                <w:szCs w:val="18"/>
                <w:lang w:val="es-ES_tradnl"/>
              </w:rPr>
              <w:t>.</w:t>
            </w:r>
          </w:p>
        </w:tc>
      </w:tr>
    </w:tbl>
    <w:p w:rsidR="00137ACF" w:rsidRPr="00AC064B" w:rsidRDefault="00137ACF" w:rsidP="002F6387">
      <w:pPr>
        <w:tabs>
          <w:tab w:val="left" w:pos="567"/>
        </w:tabs>
        <w:spacing w:before="60" w:line="250" w:lineRule="auto"/>
        <w:rPr>
          <w:rFonts w:ascii="Arial" w:hAnsi="Arial"/>
        </w:rPr>
      </w:pPr>
    </w:p>
    <w:p w:rsidR="00137ACF" w:rsidRPr="00AC064B" w:rsidRDefault="00137ACF" w:rsidP="00E90FF1">
      <w:pPr>
        <w:ind w:left="426"/>
        <w:rPr>
          <w:rFonts w:ascii="Arial" w:hAnsi="Arial"/>
        </w:rPr>
      </w:pPr>
      <w:r w:rsidRPr="00AC064B">
        <w:rPr>
          <w:rFonts w:ascii="Arial" w:hAnsi="Arial"/>
        </w:rPr>
        <w:t>(*)</w:t>
      </w:r>
      <w:r w:rsidR="00870551">
        <w:rPr>
          <w:rFonts w:ascii="Arial" w:hAnsi="Arial"/>
        </w:rPr>
        <w:t xml:space="preserve"> </w:t>
      </w:r>
      <w:r w:rsidR="00FD32D0">
        <w:rPr>
          <w:rFonts w:ascii="Arial" w:hAnsi="Arial"/>
        </w:rPr>
        <w:t xml:space="preserve"> </w:t>
      </w:r>
      <w:r w:rsidRPr="00AC064B">
        <w:rPr>
          <w:rFonts w:ascii="Arial" w:hAnsi="Arial"/>
        </w:rPr>
        <w:t>En caso algún documento del sobre 1</w:t>
      </w:r>
      <w:r w:rsidR="00BE7ABB">
        <w:rPr>
          <w:rFonts w:ascii="Arial" w:hAnsi="Arial"/>
        </w:rPr>
        <w:t xml:space="preserve"> </w:t>
      </w:r>
      <w:r w:rsidRPr="00AC064B">
        <w:rPr>
          <w:rFonts w:ascii="Arial" w:hAnsi="Arial"/>
        </w:rPr>
        <w:t xml:space="preserve">tuviera que ser subsanado, se procederá </w:t>
      </w:r>
      <w:r w:rsidR="008B415D" w:rsidRPr="00AC064B">
        <w:rPr>
          <w:rFonts w:ascii="Arial" w:hAnsi="Arial"/>
        </w:rPr>
        <w:t>de acuerdo a los</w:t>
      </w:r>
      <w:r w:rsidR="00F77B39">
        <w:rPr>
          <w:rFonts w:ascii="Arial" w:hAnsi="Arial"/>
        </w:rPr>
        <w:t xml:space="preserve"> N</w:t>
      </w:r>
      <w:r w:rsidR="008B415D" w:rsidRPr="00AC064B">
        <w:rPr>
          <w:rFonts w:ascii="Arial" w:hAnsi="Arial"/>
        </w:rPr>
        <w:t>umerales 7</w:t>
      </w:r>
      <w:r w:rsidRPr="00AC064B">
        <w:rPr>
          <w:rFonts w:ascii="Arial" w:hAnsi="Arial"/>
        </w:rPr>
        <w:t>.2 y</w:t>
      </w:r>
      <w:r w:rsidR="008B415D" w:rsidRPr="00AC064B">
        <w:rPr>
          <w:rFonts w:ascii="Arial" w:hAnsi="Arial"/>
        </w:rPr>
        <w:t xml:space="preserve"> 7</w:t>
      </w:r>
      <w:r w:rsidRPr="00AC064B">
        <w:rPr>
          <w:rFonts w:ascii="Arial" w:hAnsi="Arial"/>
        </w:rPr>
        <w:t>.3</w:t>
      </w:r>
      <w:r w:rsidR="00870551">
        <w:rPr>
          <w:rFonts w:ascii="Arial" w:hAnsi="Arial"/>
        </w:rPr>
        <w:t xml:space="preserve"> del presente Cronograma</w:t>
      </w:r>
      <w:r w:rsidRPr="00AC064B">
        <w:rPr>
          <w:rFonts w:ascii="Arial" w:hAnsi="Arial"/>
        </w:rPr>
        <w:t>.</w:t>
      </w:r>
    </w:p>
    <w:p w:rsidR="00137ACF" w:rsidRPr="002F6387" w:rsidRDefault="00137ACF" w:rsidP="00E90FF1">
      <w:pPr>
        <w:ind w:left="426"/>
        <w:rPr>
          <w:rFonts w:ascii="Arial" w:hAnsi="Arial"/>
          <w:sz w:val="18"/>
        </w:rPr>
      </w:pPr>
      <w:r w:rsidRPr="00AC064B">
        <w:rPr>
          <w:rFonts w:ascii="Arial" w:hAnsi="Arial"/>
        </w:rPr>
        <w:t>(**)</w:t>
      </w:r>
      <w:r w:rsidR="00870551">
        <w:rPr>
          <w:rFonts w:ascii="Arial" w:hAnsi="Arial"/>
        </w:rPr>
        <w:t xml:space="preserve"> </w:t>
      </w:r>
      <w:r w:rsidRPr="00AC064B">
        <w:rPr>
          <w:rFonts w:ascii="Arial" w:hAnsi="Arial"/>
        </w:rPr>
        <w:t>En caso de resultar día no laborable se efectuara al día hábil siguiente</w:t>
      </w:r>
      <w:r>
        <w:rPr>
          <w:rFonts w:ascii="Arial" w:hAnsi="Arial"/>
          <w:sz w:val="18"/>
        </w:rPr>
        <w:t>.</w:t>
      </w:r>
    </w:p>
    <w:p w:rsidR="00A4515A" w:rsidRPr="002F6387" w:rsidRDefault="00A4515A" w:rsidP="002F6387">
      <w:pPr>
        <w:pStyle w:val="Ttulo1"/>
        <w:jc w:val="center"/>
        <w:rPr>
          <w:rFonts w:cs="Arial"/>
          <w:sz w:val="24"/>
          <w:szCs w:val="24"/>
          <w:u w:val="single"/>
        </w:rPr>
      </w:pPr>
      <w:r w:rsidRPr="009B7334">
        <w:rPr>
          <w:rFonts w:cs="Arial"/>
          <w:sz w:val="22"/>
          <w:szCs w:val="22"/>
          <w:u w:val="single"/>
        </w:rPr>
        <w:br w:type="page"/>
      </w:r>
      <w:bookmarkStart w:id="552" w:name="_Toc498940171"/>
      <w:bookmarkStart w:id="553" w:name="_Toc507493665"/>
      <w:r w:rsidRPr="002F6387">
        <w:rPr>
          <w:rFonts w:cs="Arial"/>
          <w:kern w:val="0"/>
          <w:sz w:val="24"/>
          <w:szCs w:val="24"/>
          <w:u w:val="single"/>
        </w:rPr>
        <w:lastRenderedPageBreak/>
        <w:t>Anexo 2</w:t>
      </w:r>
      <w:r w:rsidRPr="002F6387">
        <w:rPr>
          <w:rFonts w:cs="Arial"/>
          <w:b w:val="0"/>
          <w:kern w:val="0"/>
          <w:sz w:val="24"/>
          <w:szCs w:val="24"/>
          <w:u w:val="single"/>
        </w:rPr>
        <w:br/>
      </w:r>
      <w:r w:rsidRPr="002F6387">
        <w:rPr>
          <w:rFonts w:cs="Arial"/>
          <w:kern w:val="0"/>
          <w:sz w:val="24"/>
          <w:szCs w:val="24"/>
        </w:rPr>
        <w:t>Definiciones</w:t>
      </w:r>
      <w:bookmarkEnd w:id="552"/>
      <w:bookmarkEnd w:id="553"/>
    </w:p>
    <w:p w:rsidR="00A4515A" w:rsidRPr="009B7334" w:rsidRDefault="00A4515A" w:rsidP="00A4515A">
      <w:pPr>
        <w:tabs>
          <w:tab w:val="left" w:pos="-3300"/>
        </w:tabs>
        <w:jc w:val="center"/>
        <w:outlineLvl w:val="0"/>
        <w:rPr>
          <w:rFonts w:ascii="Arial" w:hAnsi="Arial" w:cs="Arial"/>
          <w:b/>
          <w:sz w:val="26"/>
          <w:szCs w:val="26"/>
        </w:rPr>
      </w:pPr>
    </w:p>
    <w:p w:rsidR="001B4B86" w:rsidRPr="00E90FF1" w:rsidRDefault="001B4B86" w:rsidP="00A4515A">
      <w:pPr>
        <w:numPr>
          <w:ilvl w:val="2"/>
          <w:numId w:val="6"/>
        </w:numPr>
        <w:tabs>
          <w:tab w:val="clear" w:pos="1494"/>
          <w:tab w:val="left" w:pos="567"/>
        </w:tabs>
        <w:ind w:left="567" w:hanging="567"/>
        <w:jc w:val="both"/>
        <w:rPr>
          <w:rFonts w:ascii="Arial" w:hAnsi="Arial" w:cs="Arial"/>
          <w:u w:val="single"/>
        </w:rPr>
      </w:pPr>
      <w:r w:rsidRPr="00E90FF1">
        <w:rPr>
          <w:rFonts w:ascii="Arial" w:hAnsi="Arial" w:cs="Arial"/>
          <w:u w:val="single"/>
        </w:rPr>
        <w:t xml:space="preserve">Acuerdo de Confidencialidad: </w:t>
      </w:r>
    </w:p>
    <w:p w:rsidR="001B4B86" w:rsidRPr="00E90FF1" w:rsidRDefault="001B4B86" w:rsidP="002F6387">
      <w:pPr>
        <w:tabs>
          <w:tab w:val="left" w:pos="567"/>
        </w:tabs>
        <w:ind w:left="567"/>
        <w:jc w:val="both"/>
        <w:rPr>
          <w:rFonts w:ascii="Arial" w:hAnsi="Arial" w:cs="Arial"/>
        </w:rPr>
      </w:pPr>
      <w:r w:rsidRPr="00E90FF1">
        <w:rPr>
          <w:rFonts w:ascii="Arial" w:hAnsi="Arial" w:cs="Arial"/>
        </w:rPr>
        <w:t>Es el compromiso que el Adquirente o Postor, a través de sus Agentes Autorizados o Representante</w:t>
      </w:r>
      <w:r w:rsidR="00DB11B9">
        <w:rPr>
          <w:rFonts w:ascii="Arial" w:hAnsi="Arial" w:cs="Arial"/>
        </w:rPr>
        <w:t>s</w:t>
      </w:r>
      <w:r w:rsidRPr="00E90FF1">
        <w:rPr>
          <w:rFonts w:ascii="Arial" w:hAnsi="Arial" w:cs="Arial"/>
        </w:rPr>
        <w:t xml:space="preserve"> Legales, deberá firmar el Formulario 10 de las Bases antes de hacer uso de la Sala de Datos. </w:t>
      </w:r>
    </w:p>
    <w:p w:rsidR="001B4B86" w:rsidRPr="00E90FF1" w:rsidRDefault="001B4B86" w:rsidP="002F6387">
      <w:pPr>
        <w:tabs>
          <w:tab w:val="left" w:pos="567"/>
        </w:tabs>
        <w:ind w:left="567"/>
        <w:jc w:val="both"/>
        <w:rPr>
          <w:rFonts w:ascii="Arial" w:hAnsi="Arial" w:cs="Arial"/>
        </w:rPr>
      </w:pPr>
    </w:p>
    <w:p w:rsidR="00A4515A" w:rsidRPr="00E90FF1" w:rsidRDefault="00A4515A" w:rsidP="00A4515A">
      <w:pPr>
        <w:numPr>
          <w:ilvl w:val="2"/>
          <w:numId w:val="6"/>
        </w:numPr>
        <w:tabs>
          <w:tab w:val="clear" w:pos="1494"/>
          <w:tab w:val="left" w:pos="567"/>
        </w:tabs>
        <w:ind w:left="567" w:hanging="567"/>
        <w:jc w:val="both"/>
        <w:rPr>
          <w:rFonts w:ascii="Arial" w:hAnsi="Arial" w:cs="Arial"/>
        </w:rPr>
      </w:pPr>
      <w:r w:rsidRPr="00E90FF1">
        <w:rPr>
          <w:rFonts w:ascii="Arial" w:hAnsi="Arial" w:cs="Arial"/>
          <w:u w:val="single"/>
        </w:rPr>
        <w:t>Adjudicación de la Buena Pro</w:t>
      </w:r>
      <w:r w:rsidRPr="00E90FF1">
        <w:rPr>
          <w:rFonts w:ascii="Arial" w:hAnsi="Arial" w:cs="Arial"/>
        </w:rPr>
        <w:t>:</w:t>
      </w:r>
    </w:p>
    <w:p w:rsidR="00A4515A" w:rsidRPr="00E90FF1" w:rsidRDefault="00DB11B9" w:rsidP="00A4515A">
      <w:pPr>
        <w:ind w:left="567"/>
        <w:jc w:val="both"/>
        <w:rPr>
          <w:rFonts w:ascii="Arial" w:hAnsi="Arial" w:cs="Arial"/>
        </w:rPr>
      </w:pPr>
      <w:r w:rsidRPr="00085161">
        <w:rPr>
          <w:rFonts w:ascii="Arial" w:hAnsi="Arial" w:cs="Arial"/>
        </w:rPr>
        <w:t>Es la declaración que efectuará el Comité, una vez que haya determinado cuál de los Postores presentó la mejor Oferta, en los términos y condiciones establecidos en las Bases, y que por consiguiente ha resultado ganador del presente Concurso.</w:t>
      </w:r>
    </w:p>
    <w:p w:rsidR="00A4515A" w:rsidRPr="00E90FF1" w:rsidRDefault="00A4515A" w:rsidP="00A4515A">
      <w:pPr>
        <w:tabs>
          <w:tab w:val="left" w:pos="567"/>
        </w:tabs>
        <w:ind w:left="567"/>
        <w:jc w:val="both"/>
        <w:rPr>
          <w:rFonts w:ascii="Arial" w:hAnsi="Arial" w:cs="Arial"/>
        </w:rPr>
      </w:pPr>
    </w:p>
    <w:p w:rsidR="00A4515A" w:rsidRPr="00E90FF1" w:rsidRDefault="00A4515A" w:rsidP="00A4515A">
      <w:pPr>
        <w:numPr>
          <w:ilvl w:val="2"/>
          <w:numId w:val="6"/>
        </w:numPr>
        <w:tabs>
          <w:tab w:val="clear" w:pos="1494"/>
          <w:tab w:val="left" w:pos="567"/>
        </w:tabs>
        <w:ind w:left="567" w:hanging="567"/>
        <w:jc w:val="both"/>
        <w:rPr>
          <w:rFonts w:ascii="Arial" w:hAnsi="Arial" w:cs="Arial"/>
        </w:rPr>
      </w:pPr>
      <w:r w:rsidRPr="00E90FF1">
        <w:rPr>
          <w:rFonts w:ascii="Arial" w:hAnsi="Arial" w:cs="Arial"/>
          <w:u w:val="single"/>
        </w:rPr>
        <w:t>Adjudicatario</w:t>
      </w:r>
      <w:r w:rsidRPr="00E90FF1">
        <w:rPr>
          <w:rFonts w:ascii="Arial" w:hAnsi="Arial" w:cs="Arial"/>
        </w:rPr>
        <w:t>:</w:t>
      </w:r>
    </w:p>
    <w:p w:rsidR="00A4515A" w:rsidRPr="00E90FF1" w:rsidRDefault="00A4515A" w:rsidP="00A4515A">
      <w:pPr>
        <w:tabs>
          <w:tab w:val="left" w:pos="567"/>
        </w:tabs>
        <w:ind w:left="567"/>
        <w:jc w:val="both"/>
        <w:rPr>
          <w:rFonts w:ascii="Arial" w:hAnsi="Arial" w:cs="Arial"/>
        </w:rPr>
      </w:pPr>
      <w:r w:rsidRPr="00E90FF1">
        <w:rPr>
          <w:rFonts w:ascii="Arial" w:hAnsi="Arial" w:cs="Arial"/>
        </w:rPr>
        <w:t>Es el Postor al que se le adjudica la Buena Pro.</w:t>
      </w:r>
    </w:p>
    <w:p w:rsidR="00A4515A" w:rsidRPr="00E90FF1" w:rsidRDefault="00A4515A" w:rsidP="00A4515A">
      <w:pPr>
        <w:tabs>
          <w:tab w:val="left" w:pos="567"/>
        </w:tabs>
        <w:ind w:left="567"/>
        <w:jc w:val="both"/>
        <w:rPr>
          <w:rFonts w:ascii="Arial" w:hAnsi="Arial" w:cs="Arial"/>
        </w:rPr>
      </w:pPr>
    </w:p>
    <w:p w:rsidR="00A4515A" w:rsidRPr="00E90FF1" w:rsidRDefault="00A4515A" w:rsidP="00A4515A">
      <w:pPr>
        <w:numPr>
          <w:ilvl w:val="2"/>
          <w:numId w:val="6"/>
        </w:numPr>
        <w:tabs>
          <w:tab w:val="clear" w:pos="1494"/>
          <w:tab w:val="left" w:pos="567"/>
        </w:tabs>
        <w:ind w:left="567" w:hanging="567"/>
        <w:jc w:val="both"/>
        <w:rPr>
          <w:rFonts w:ascii="Arial" w:hAnsi="Arial" w:cs="Arial"/>
        </w:rPr>
      </w:pPr>
      <w:r w:rsidRPr="00E90FF1">
        <w:rPr>
          <w:rFonts w:ascii="Arial" w:hAnsi="Arial" w:cs="Arial"/>
          <w:u w:val="single"/>
        </w:rPr>
        <w:t>Adquirente</w:t>
      </w:r>
      <w:r w:rsidRPr="00E90FF1">
        <w:rPr>
          <w:rFonts w:ascii="Arial" w:hAnsi="Arial" w:cs="Arial"/>
        </w:rPr>
        <w:t>:</w:t>
      </w:r>
    </w:p>
    <w:p w:rsidR="00A4515A" w:rsidRPr="00E90FF1" w:rsidRDefault="00A4515A" w:rsidP="00A4515A">
      <w:pPr>
        <w:tabs>
          <w:tab w:val="left" w:pos="567"/>
        </w:tabs>
        <w:ind w:left="567"/>
        <w:jc w:val="both"/>
        <w:rPr>
          <w:rFonts w:ascii="Arial" w:hAnsi="Arial" w:cs="Arial"/>
        </w:rPr>
      </w:pPr>
      <w:r w:rsidRPr="00E90FF1">
        <w:rPr>
          <w:rFonts w:ascii="Arial" w:hAnsi="Arial" w:cs="Arial"/>
        </w:rPr>
        <w:t>Es la Persona que adquiere el Derecho de Participación en el Concurso.</w:t>
      </w:r>
    </w:p>
    <w:p w:rsidR="00A4515A" w:rsidRPr="00E90FF1" w:rsidRDefault="00A4515A" w:rsidP="00A4515A">
      <w:pPr>
        <w:tabs>
          <w:tab w:val="left" w:pos="567"/>
        </w:tabs>
        <w:ind w:left="567"/>
        <w:jc w:val="both"/>
        <w:rPr>
          <w:rFonts w:ascii="Arial" w:hAnsi="Arial" w:cs="Arial"/>
        </w:rPr>
      </w:pPr>
    </w:p>
    <w:p w:rsidR="00A4515A" w:rsidRPr="00E90FF1" w:rsidRDefault="00A4515A" w:rsidP="00A4515A">
      <w:pPr>
        <w:numPr>
          <w:ilvl w:val="2"/>
          <w:numId w:val="6"/>
        </w:numPr>
        <w:tabs>
          <w:tab w:val="clear" w:pos="1494"/>
          <w:tab w:val="left" w:pos="567"/>
        </w:tabs>
        <w:ind w:left="567" w:hanging="567"/>
        <w:jc w:val="both"/>
        <w:rPr>
          <w:rFonts w:ascii="Arial" w:hAnsi="Arial" w:cs="Arial"/>
          <w:u w:val="single"/>
        </w:rPr>
      </w:pPr>
      <w:r w:rsidRPr="00E90FF1">
        <w:rPr>
          <w:rFonts w:ascii="Arial" w:hAnsi="Arial" w:cs="Arial"/>
          <w:u w:val="single"/>
        </w:rPr>
        <w:t>Agencia de Promoción de la Inversión Privada – PROINVERSIÓN</w:t>
      </w:r>
      <w:r w:rsidR="0061373A">
        <w:rPr>
          <w:rFonts w:ascii="Arial" w:hAnsi="Arial" w:cs="Arial"/>
          <w:u w:val="single"/>
        </w:rPr>
        <w:t>:</w:t>
      </w:r>
    </w:p>
    <w:p w:rsidR="00A4515A" w:rsidRPr="00E90FF1" w:rsidRDefault="00A4515A" w:rsidP="00A4515A">
      <w:pPr>
        <w:tabs>
          <w:tab w:val="left" w:pos="567"/>
        </w:tabs>
        <w:ind w:left="567"/>
        <w:jc w:val="both"/>
        <w:rPr>
          <w:rFonts w:ascii="Arial" w:hAnsi="Arial" w:cs="Arial"/>
        </w:rPr>
      </w:pPr>
      <w:r w:rsidRPr="00E90FF1">
        <w:rPr>
          <w:rFonts w:ascii="Arial" w:hAnsi="Arial" w:cs="Arial"/>
        </w:rPr>
        <w:t xml:space="preserve">Es el organismo técnico especializado adscrito al Ministerio de Economía y Finanzas con personería jurídica, autonomía técnica, funcional, administrativa, económica y financiera, encargado de diseñar, conducir y concluir el proceso de promoción de la inversión privada mediante la modalidad de Asociaciones Público Privadas y Proyectos en Activos bajo el ámbito de su competencia, unificando la toma de decisiones dentro del proceso conforme lo dispuesto en el </w:t>
      </w:r>
      <w:r w:rsidR="00B34160" w:rsidRPr="00974B21">
        <w:rPr>
          <w:rFonts w:ascii="Arial" w:hAnsi="Arial" w:cs="Arial"/>
        </w:rPr>
        <w:t xml:space="preserve">Decreto </w:t>
      </w:r>
      <w:r w:rsidR="00925614">
        <w:rPr>
          <w:rFonts w:ascii="Arial" w:hAnsi="Arial" w:cs="Arial"/>
        </w:rPr>
        <w:t xml:space="preserve">Legislativo Nº 1362 y su Reglamento. </w:t>
      </w:r>
    </w:p>
    <w:p w:rsidR="00A4515A" w:rsidRPr="00E90FF1" w:rsidRDefault="007A7C37" w:rsidP="00310243">
      <w:pPr>
        <w:numPr>
          <w:ilvl w:val="2"/>
          <w:numId w:val="6"/>
        </w:numPr>
        <w:tabs>
          <w:tab w:val="clear" w:pos="1494"/>
          <w:tab w:val="left" w:pos="567"/>
        </w:tabs>
        <w:spacing w:before="120"/>
        <w:ind w:left="567" w:hanging="567"/>
        <w:jc w:val="both"/>
        <w:rPr>
          <w:rFonts w:ascii="Arial" w:hAnsi="Arial" w:cs="Arial"/>
          <w:u w:val="single"/>
        </w:rPr>
      </w:pPr>
      <w:r>
        <w:rPr>
          <w:rFonts w:ascii="Arial" w:hAnsi="Arial" w:cs="Arial"/>
          <w:u w:val="single"/>
        </w:rPr>
        <w:t>Agentes Autorizados:</w:t>
      </w:r>
    </w:p>
    <w:p w:rsidR="00A4515A" w:rsidRPr="00E90FF1" w:rsidRDefault="00A4515A" w:rsidP="00A4515A">
      <w:pPr>
        <w:tabs>
          <w:tab w:val="left" w:pos="567"/>
        </w:tabs>
        <w:ind w:left="567"/>
        <w:jc w:val="both"/>
        <w:rPr>
          <w:rFonts w:ascii="Arial" w:hAnsi="Arial" w:cs="Arial"/>
        </w:rPr>
      </w:pPr>
      <w:r w:rsidRPr="00E90FF1">
        <w:rPr>
          <w:rFonts w:ascii="Arial" w:hAnsi="Arial" w:cs="Arial"/>
        </w:rPr>
        <w:t>Son las personas naturales designadas por el Adquirente o Postor para que en su nombre y representación realicen los actos del Concurso que así lo requieren.</w:t>
      </w:r>
    </w:p>
    <w:p w:rsidR="00A4515A" w:rsidRPr="00E90FF1" w:rsidRDefault="00A4515A" w:rsidP="00A4515A">
      <w:pPr>
        <w:tabs>
          <w:tab w:val="left" w:pos="567"/>
        </w:tabs>
        <w:ind w:left="567"/>
        <w:jc w:val="both"/>
        <w:rPr>
          <w:rFonts w:ascii="Arial" w:hAnsi="Arial" w:cs="Arial"/>
        </w:rPr>
      </w:pPr>
    </w:p>
    <w:p w:rsidR="00A4515A" w:rsidRPr="00E90FF1" w:rsidRDefault="00A4515A" w:rsidP="00A4515A">
      <w:pPr>
        <w:numPr>
          <w:ilvl w:val="2"/>
          <w:numId w:val="6"/>
        </w:numPr>
        <w:tabs>
          <w:tab w:val="clear" w:pos="1494"/>
          <w:tab w:val="left" w:pos="567"/>
        </w:tabs>
        <w:ind w:left="567" w:hanging="567"/>
        <w:jc w:val="both"/>
        <w:rPr>
          <w:rFonts w:ascii="Arial" w:hAnsi="Arial" w:cs="Arial"/>
        </w:rPr>
      </w:pPr>
      <w:r w:rsidRPr="00E90FF1">
        <w:rPr>
          <w:rFonts w:ascii="Arial" w:hAnsi="Arial" w:cs="Arial"/>
          <w:u w:val="single"/>
        </w:rPr>
        <w:t>Autoridad Gubernamental</w:t>
      </w:r>
      <w:r w:rsidRPr="00E90FF1">
        <w:rPr>
          <w:rFonts w:ascii="Arial" w:hAnsi="Arial" w:cs="Arial"/>
        </w:rPr>
        <w:t>:</w:t>
      </w:r>
    </w:p>
    <w:p w:rsidR="00A4515A" w:rsidRPr="00E90FF1" w:rsidRDefault="00A4515A" w:rsidP="00A4515A">
      <w:pPr>
        <w:tabs>
          <w:tab w:val="left" w:pos="567"/>
        </w:tabs>
        <w:ind w:left="567"/>
        <w:jc w:val="both"/>
        <w:rPr>
          <w:rFonts w:ascii="Arial" w:hAnsi="Arial" w:cs="Arial"/>
        </w:rPr>
      </w:pPr>
      <w:r w:rsidRPr="00E90FF1">
        <w:rPr>
          <w:rFonts w:ascii="Arial" w:hAnsi="Arial" w:cs="Arial"/>
        </w:rPr>
        <w:t>Es cualquier entidad u organismo del Estado de la República del Perú que conforme a las Leyes y Disposiciones Aplicables ejerza poderes ejecutivos, legislativos o judiciales.</w:t>
      </w:r>
    </w:p>
    <w:p w:rsidR="00A4515A" w:rsidRPr="00E90FF1" w:rsidRDefault="00A4515A" w:rsidP="00A4515A">
      <w:pPr>
        <w:tabs>
          <w:tab w:val="left" w:pos="567"/>
        </w:tabs>
        <w:jc w:val="both"/>
        <w:rPr>
          <w:rFonts w:ascii="Arial" w:hAnsi="Arial" w:cs="Arial"/>
          <w:u w:val="single"/>
        </w:rPr>
      </w:pPr>
    </w:p>
    <w:p w:rsidR="00A4515A" w:rsidRPr="00E90FF1" w:rsidRDefault="00A4515A" w:rsidP="00A4515A">
      <w:pPr>
        <w:numPr>
          <w:ilvl w:val="2"/>
          <w:numId w:val="6"/>
        </w:numPr>
        <w:tabs>
          <w:tab w:val="clear" w:pos="1494"/>
          <w:tab w:val="left" w:pos="567"/>
        </w:tabs>
        <w:ind w:left="567" w:hanging="567"/>
        <w:jc w:val="both"/>
        <w:rPr>
          <w:rFonts w:ascii="Arial" w:hAnsi="Arial" w:cs="Arial"/>
        </w:rPr>
      </w:pPr>
      <w:r w:rsidRPr="00E90FF1">
        <w:rPr>
          <w:rFonts w:ascii="Arial" w:hAnsi="Arial" w:cs="Arial"/>
          <w:u w:val="single"/>
        </w:rPr>
        <w:t>Bases</w:t>
      </w:r>
      <w:r w:rsidRPr="00E90FF1">
        <w:rPr>
          <w:rFonts w:ascii="Arial" w:hAnsi="Arial" w:cs="Arial"/>
        </w:rPr>
        <w:t>:</w:t>
      </w:r>
    </w:p>
    <w:p w:rsidR="00A4515A" w:rsidRPr="00E90FF1" w:rsidRDefault="00A4515A" w:rsidP="00A4515A">
      <w:pPr>
        <w:tabs>
          <w:tab w:val="left" w:pos="567"/>
        </w:tabs>
        <w:ind w:left="567"/>
        <w:jc w:val="both"/>
        <w:rPr>
          <w:rFonts w:ascii="Arial" w:hAnsi="Arial" w:cs="Arial"/>
        </w:rPr>
      </w:pPr>
      <w:r w:rsidRPr="00E90FF1">
        <w:rPr>
          <w:rFonts w:ascii="Arial" w:hAnsi="Arial" w:cs="Arial"/>
        </w:rPr>
        <w:t>Es el presente documento, incluidos sus</w:t>
      </w:r>
      <w:r w:rsidR="00206880" w:rsidRPr="00E90FF1">
        <w:rPr>
          <w:rFonts w:ascii="Arial" w:hAnsi="Arial" w:cs="Arial"/>
        </w:rPr>
        <w:t xml:space="preserve"> anexos,</w:t>
      </w:r>
      <w:r w:rsidRPr="00E90FF1">
        <w:rPr>
          <w:rFonts w:ascii="Arial" w:hAnsi="Arial" w:cs="Arial"/>
        </w:rPr>
        <w:t xml:space="preserve"> formularios y las Circulares</w:t>
      </w:r>
      <w:r w:rsidR="002B35DA">
        <w:rPr>
          <w:rFonts w:ascii="Arial" w:hAnsi="Arial" w:cs="Arial"/>
        </w:rPr>
        <w:t xml:space="preserve"> que expida el Director de Proyecto</w:t>
      </w:r>
      <w:r w:rsidR="00E52732">
        <w:rPr>
          <w:rFonts w:ascii="Arial" w:hAnsi="Arial" w:cs="Arial"/>
        </w:rPr>
        <w:t>,</w:t>
      </w:r>
      <w:r w:rsidRPr="00E90FF1">
        <w:rPr>
          <w:rFonts w:ascii="Arial" w:hAnsi="Arial" w:cs="Arial"/>
        </w:rPr>
        <w:t xml:space="preserve"> </w:t>
      </w:r>
      <w:r w:rsidR="00E52732">
        <w:rPr>
          <w:rFonts w:ascii="Arial" w:hAnsi="Arial" w:cs="Arial"/>
        </w:rPr>
        <w:t>fijando</w:t>
      </w:r>
      <w:r w:rsidRPr="00E90FF1">
        <w:rPr>
          <w:rFonts w:ascii="Arial" w:hAnsi="Arial" w:cs="Arial"/>
        </w:rPr>
        <w:t xml:space="preserve"> los términos </w:t>
      </w:r>
      <w:r w:rsidR="00E52732">
        <w:rPr>
          <w:rFonts w:ascii="Arial" w:hAnsi="Arial" w:cs="Arial"/>
        </w:rPr>
        <w:t xml:space="preserve">bajo los </w:t>
      </w:r>
      <w:r w:rsidRPr="00E90FF1">
        <w:rPr>
          <w:rFonts w:ascii="Arial" w:hAnsi="Arial" w:cs="Arial"/>
        </w:rPr>
        <w:t xml:space="preserve">cuales se desarrollará el Concurso. </w:t>
      </w:r>
    </w:p>
    <w:p w:rsidR="00A4515A" w:rsidRPr="00E90FF1" w:rsidRDefault="00A4515A" w:rsidP="00A4515A">
      <w:pPr>
        <w:tabs>
          <w:tab w:val="left" w:pos="567"/>
        </w:tabs>
        <w:ind w:left="567"/>
        <w:jc w:val="both"/>
        <w:rPr>
          <w:rFonts w:ascii="Arial" w:hAnsi="Arial" w:cs="Arial"/>
        </w:rPr>
      </w:pPr>
    </w:p>
    <w:p w:rsidR="00A4515A" w:rsidRPr="00E90FF1" w:rsidRDefault="00A4515A" w:rsidP="00A4515A">
      <w:pPr>
        <w:numPr>
          <w:ilvl w:val="2"/>
          <w:numId w:val="6"/>
        </w:numPr>
        <w:tabs>
          <w:tab w:val="clear" w:pos="1494"/>
          <w:tab w:val="left" w:pos="567"/>
        </w:tabs>
        <w:ind w:left="567" w:hanging="567"/>
        <w:jc w:val="both"/>
        <w:rPr>
          <w:rFonts w:ascii="Arial" w:hAnsi="Arial" w:cs="Arial"/>
          <w:u w:val="single"/>
        </w:rPr>
      </w:pPr>
      <w:r w:rsidRPr="00E90FF1">
        <w:rPr>
          <w:rFonts w:ascii="Arial" w:hAnsi="Arial" w:cs="Arial"/>
          <w:u w:val="single"/>
        </w:rPr>
        <w:t>Calificación:</w:t>
      </w:r>
    </w:p>
    <w:p w:rsidR="00A4515A" w:rsidRPr="00E90FF1" w:rsidRDefault="00A4515A" w:rsidP="00A4515A">
      <w:pPr>
        <w:tabs>
          <w:tab w:val="left" w:pos="567"/>
        </w:tabs>
        <w:ind w:left="567"/>
        <w:jc w:val="both"/>
        <w:rPr>
          <w:rFonts w:ascii="Arial" w:hAnsi="Arial" w:cs="Arial"/>
        </w:rPr>
      </w:pPr>
      <w:r w:rsidRPr="00E90FF1">
        <w:rPr>
          <w:rFonts w:ascii="Arial" w:hAnsi="Arial" w:cs="Arial"/>
        </w:rPr>
        <w:t>Es el procedimiento dentro del Concurso, que tiene por objeto seleccionar a quiénes han demostrado cumplir los requisitos establecidos y por consiguiente están aptos para presentar Ofertas.</w:t>
      </w:r>
    </w:p>
    <w:p w:rsidR="00A4515A" w:rsidRPr="00E90FF1" w:rsidRDefault="00A4515A" w:rsidP="00A4515A">
      <w:pPr>
        <w:tabs>
          <w:tab w:val="left" w:pos="567"/>
        </w:tabs>
        <w:ind w:left="567"/>
        <w:jc w:val="both"/>
        <w:rPr>
          <w:rFonts w:ascii="Arial" w:hAnsi="Arial" w:cs="Arial"/>
        </w:rPr>
      </w:pPr>
    </w:p>
    <w:p w:rsidR="00A4515A" w:rsidRPr="00E90FF1" w:rsidRDefault="007A7C37" w:rsidP="00A4515A">
      <w:pPr>
        <w:numPr>
          <w:ilvl w:val="2"/>
          <w:numId w:val="6"/>
        </w:numPr>
        <w:tabs>
          <w:tab w:val="clear" w:pos="1494"/>
          <w:tab w:val="left" w:pos="567"/>
        </w:tabs>
        <w:ind w:left="567" w:hanging="567"/>
        <w:jc w:val="both"/>
        <w:rPr>
          <w:rFonts w:ascii="Arial" w:hAnsi="Arial" w:cs="Arial"/>
          <w:u w:val="single"/>
        </w:rPr>
      </w:pPr>
      <w:r>
        <w:rPr>
          <w:rFonts w:ascii="Arial" w:hAnsi="Arial" w:cs="Arial"/>
          <w:u w:val="single"/>
        </w:rPr>
        <w:t>Circular:</w:t>
      </w:r>
    </w:p>
    <w:p w:rsidR="00A90A4B" w:rsidRPr="00A90A4B" w:rsidRDefault="00A90A4B" w:rsidP="00AC064B">
      <w:pPr>
        <w:pStyle w:val="Prrafodelista"/>
        <w:tabs>
          <w:tab w:val="left" w:pos="567"/>
        </w:tabs>
        <w:ind w:left="567"/>
        <w:jc w:val="both"/>
        <w:rPr>
          <w:rFonts w:ascii="Arial" w:hAnsi="Arial" w:cs="Arial"/>
        </w:rPr>
      </w:pPr>
      <w:r w:rsidRPr="00A90A4B">
        <w:rPr>
          <w:rFonts w:ascii="Arial" w:hAnsi="Arial" w:cs="Arial"/>
        </w:rPr>
        <w:t xml:space="preserve">Es la comunicación emitida por escrito por el Director de Proyecto sea de efectos específicos o generales, con el fin de completar, aclarar, interpretar, precisar o modificar el contenido de las Bases, otra Circular o absolver consultas formuladas por quienes estén autorizados para ello. Las Circulares formarán parte integrante de las Bases. También pueden emitirse para comunicar a los </w:t>
      </w:r>
      <w:r>
        <w:rPr>
          <w:rFonts w:ascii="Arial" w:hAnsi="Arial" w:cs="Arial"/>
        </w:rPr>
        <w:t>Adquirente</w:t>
      </w:r>
      <w:r w:rsidRPr="00A90A4B">
        <w:rPr>
          <w:rFonts w:ascii="Arial" w:hAnsi="Arial" w:cs="Arial"/>
        </w:rPr>
        <w:t xml:space="preserve"> o Postores, según corresponda, información relacionada al proceso, previa aprobación del </w:t>
      </w:r>
      <w:r w:rsidR="00925614">
        <w:rPr>
          <w:rFonts w:ascii="Arial" w:hAnsi="Arial" w:cs="Arial"/>
        </w:rPr>
        <w:t xml:space="preserve">Comité, </w:t>
      </w:r>
      <w:r w:rsidRPr="00A90A4B">
        <w:rPr>
          <w:rFonts w:ascii="Arial" w:hAnsi="Arial" w:cs="Arial"/>
        </w:rPr>
        <w:t>Director Ejecutivo o Consejo Directivo, de ser el caso.</w:t>
      </w:r>
    </w:p>
    <w:p w:rsidR="00A4515A" w:rsidRPr="00190CB0" w:rsidRDefault="00A4515A" w:rsidP="00A4515A">
      <w:pPr>
        <w:tabs>
          <w:tab w:val="left" w:pos="567"/>
        </w:tabs>
        <w:ind w:left="567"/>
        <w:jc w:val="both"/>
        <w:rPr>
          <w:rFonts w:ascii="Arial" w:hAnsi="Arial" w:cs="Arial"/>
          <w:u w:val="single"/>
        </w:rPr>
      </w:pPr>
    </w:p>
    <w:p w:rsidR="00A4515A" w:rsidRPr="00E90FF1" w:rsidRDefault="00A4515A" w:rsidP="00A4515A">
      <w:pPr>
        <w:numPr>
          <w:ilvl w:val="2"/>
          <w:numId w:val="6"/>
        </w:numPr>
        <w:tabs>
          <w:tab w:val="clear" w:pos="1494"/>
          <w:tab w:val="left" w:pos="567"/>
        </w:tabs>
        <w:ind w:left="567" w:hanging="567"/>
        <w:jc w:val="both"/>
        <w:rPr>
          <w:rFonts w:ascii="Arial" w:hAnsi="Arial" w:cs="Arial"/>
          <w:u w:val="single"/>
        </w:rPr>
      </w:pPr>
      <w:r w:rsidRPr="00E90FF1">
        <w:rPr>
          <w:rFonts w:ascii="Arial" w:hAnsi="Arial" w:cs="Arial"/>
          <w:u w:val="single"/>
        </w:rPr>
        <w:t>Comisión:</w:t>
      </w:r>
    </w:p>
    <w:p w:rsidR="00A4515A" w:rsidRPr="00E90FF1" w:rsidRDefault="00A4515A" w:rsidP="00A4515A">
      <w:pPr>
        <w:tabs>
          <w:tab w:val="left" w:pos="567"/>
        </w:tabs>
        <w:ind w:left="567"/>
        <w:jc w:val="both"/>
        <w:rPr>
          <w:rFonts w:ascii="Arial" w:hAnsi="Arial" w:cs="Arial"/>
        </w:rPr>
      </w:pPr>
      <w:r w:rsidRPr="00E90FF1">
        <w:rPr>
          <w:rFonts w:ascii="Arial" w:hAnsi="Arial" w:cs="Arial"/>
        </w:rPr>
        <w:t xml:space="preserve">Es el grupo de funcionarios que cuenta con facultades </w:t>
      </w:r>
      <w:r w:rsidR="00E52732">
        <w:rPr>
          <w:rFonts w:ascii="Arial" w:hAnsi="Arial" w:cs="Arial"/>
        </w:rPr>
        <w:t>del</w:t>
      </w:r>
      <w:r w:rsidR="008B0051">
        <w:rPr>
          <w:rFonts w:ascii="Arial" w:hAnsi="Arial" w:cs="Arial"/>
        </w:rPr>
        <w:t>e</w:t>
      </w:r>
      <w:r w:rsidR="00E52732">
        <w:rPr>
          <w:rFonts w:ascii="Arial" w:hAnsi="Arial" w:cs="Arial"/>
        </w:rPr>
        <w:t xml:space="preserve">gadas por el Director </w:t>
      </w:r>
      <w:r w:rsidR="00E53551">
        <w:rPr>
          <w:rFonts w:ascii="Arial" w:hAnsi="Arial" w:cs="Arial"/>
        </w:rPr>
        <w:t>de Proyecto</w:t>
      </w:r>
      <w:r w:rsidR="00E52732">
        <w:rPr>
          <w:rFonts w:ascii="Arial" w:hAnsi="Arial" w:cs="Arial"/>
        </w:rPr>
        <w:t xml:space="preserve"> </w:t>
      </w:r>
      <w:r w:rsidRPr="00E90FF1">
        <w:rPr>
          <w:rFonts w:ascii="Arial" w:hAnsi="Arial" w:cs="Arial"/>
        </w:rPr>
        <w:t xml:space="preserve">para recibir y evaluar los </w:t>
      </w:r>
      <w:r w:rsidR="002A699B" w:rsidRPr="00E90FF1">
        <w:rPr>
          <w:rFonts w:ascii="Arial" w:hAnsi="Arial" w:cs="Arial"/>
        </w:rPr>
        <w:t>s</w:t>
      </w:r>
      <w:r w:rsidRPr="00E90FF1">
        <w:rPr>
          <w:rFonts w:ascii="Arial" w:hAnsi="Arial" w:cs="Arial"/>
        </w:rPr>
        <w:t>obres de Calificación de los Adquirentes.</w:t>
      </w:r>
    </w:p>
    <w:p w:rsidR="006051A6" w:rsidRDefault="006051A6">
      <w:pPr>
        <w:rPr>
          <w:rFonts w:ascii="Arial" w:hAnsi="Arial" w:cs="Arial"/>
          <w:u w:val="single"/>
        </w:rPr>
      </w:pPr>
      <w:r>
        <w:rPr>
          <w:rFonts w:ascii="Arial" w:hAnsi="Arial" w:cs="Arial"/>
          <w:u w:val="single"/>
        </w:rPr>
        <w:br w:type="page"/>
      </w:r>
    </w:p>
    <w:p w:rsidR="00A4515A" w:rsidRPr="00E90FF1" w:rsidRDefault="00A4515A" w:rsidP="00A4515A">
      <w:pPr>
        <w:numPr>
          <w:ilvl w:val="2"/>
          <w:numId w:val="6"/>
        </w:numPr>
        <w:tabs>
          <w:tab w:val="clear" w:pos="1494"/>
          <w:tab w:val="left" w:pos="567"/>
        </w:tabs>
        <w:ind w:left="567" w:hanging="567"/>
        <w:jc w:val="both"/>
        <w:rPr>
          <w:rFonts w:ascii="Arial" w:hAnsi="Arial" w:cs="Arial"/>
          <w:u w:val="single"/>
        </w:rPr>
      </w:pPr>
      <w:r w:rsidRPr="00E90FF1">
        <w:rPr>
          <w:rFonts w:ascii="Arial" w:hAnsi="Arial" w:cs="Arial"/>
          <w:u w:val="single"/>
        </w:rPr>
        <w:lastRenderedPageBreak/>
        <w:t>Comité:</w:t>
      </w:r>
    </w:p>
    <w:p w:rsidR="00D22DB1" w:rsidRPr="00E90FF1" w:rsidRDefault="00E53551" w:rsidP="00A4515A">
      <w:pPr>
        <w:tabs>
          <w:tab w:val="left" w:pos="567"/>
        </w:tabs>
        <w:ind w:left="567"/>
        <w:jc w:val="both"/>
        <w:rPr>
          <w:rFonts w:ascii="Arial" w:hAnsi="Arial" w:cs="Arial"/>
        </w:rPr>
      </w:pPr>
      <w:r w:rsidRPr="00E53551">
        <w:rPr>
          <w:rFonts w:ascii="Arial" w:hAnsi="Arial" w:cs="Arial"/>
        </w:rPr>
        <w:t>Es el Comité Especial de Inversión en Proyectos de Hidrocarburos, Electricidad y Minería – PRO MINERÍA Y ENERGÍA, cuya denominación fue modificada por Acuerdo CD PROINVERSIÓN Nº 65-1-2018-CD.</w:t>
      </w:r>
    </w:p>
    <w:p w:rsidR="00A4515A" w:rsidRPr="00E90FF1" w:rsidRDefault="00A4515A" w:rsidP="00A4515A">
      <w:pPr>
        <w:tabs>
          <w:tab w:val="left" w:pos="567"/>
        </w:tabs>
        <w:ind w:left="567"/>
        <w:jc w:val="both"/>
        <w:rPr>
          <w:rFonts w:ascii="Arial" w:hAnsi="Arial" w:cs="Arial"/>
        </w:rPr>
      </w:pPr>
    </w:p>
    <w:p w:rsidR="00A4515A" w:rsidRPr="00E90FF1" w:rsidRDefault="00A4515A" w:rsidP="00A4515A">
      <w:pPr>
        <w:numPr>
          <w:ilvl w:val="2"/>
          <w:numId w:val="6"/>
        </w:numPr>
        <w:tabs>
          <w:tab w:val="clear" w:pos="1494"/>
          <w:tab w:val="left" w:pos="567"/>
        </w:tabs>
        <w:ind w:left="567" w:hanging="567"/>
        <w:jc w:val="both"/>
        <w:rPr>
          <w:rFonts w:ascii="Arial" w:hAnsi="Arial" w:cs="Arial"/>
        </w:rPr>
      </w:pPr>
      <w:r w:rsidRPr="00E90FF1">
        <w:rPr>
          <w:rFonts w:ascii="Arial" w:hAnsi="Arial" w:cs="Arial"/>
          <w:u w:val="single"/>
        </w:rPr>
        <w:t>Concedente</w:t>
      </w:r>
      <w:r w:rsidRPr="00E90FF1">
        <w:rPr>
          <w:rFonts w:ascii="Arial" w:hAnsi="Arial" w:cs="Arial"/>
        </w:rPr>
        <w:t>:</w:t>
      </w:r>
    </w:p>
    <w:p w:rsidR="00A4515A" w:rsidRPr="00E90FF1" w:rsidRDefault="00A4515A" w:rsidP="00A4515A">
      <w:pPr>
        <w:tabs>
          <w:tab w:val="left" w:pos="567"/>
        </w:tabs>
        <w:ind w:left="567"/>
        <w:jc w:val="both"/>
        <w:rPr>
          <w:rFonts w:ascii="Arial" w:hAnsi="Arial" w:cs="Arial"/>
        </w:rPr>
      </w:pPr>
      <w:r w:rsidRPr="00E90FF1">
        <w:rPr>
          <w:rFonts w:ascii="Arial" w:hAnsi="Arial" w:cs="Arial"/>
        </w:rPr>
        <w:t>Es el Estado de la República del Perú, representado por el Ministerio de Energía y Minas.</w:t>
      </w:r>
    </w:p>
    <w:p w:rsidR="00A4515A" w:rsidRPr="00E90FF1" w:rsidRDefault="00A4515A" w:rsidP="00A4515A">
      <w:pPr>
        <w:tabs>
          <w:tab w:val="left" w:pos="567"/>
        </w:tabs>
        <w:ind w:left="567"/>
        <w:jc w:val="both"/>
        <w:rPr>
          <w:rFonts w:ascii="Arial" w:hAnsi="Arial" w:cs="Arial"/>
        </w:rPr>
      </w:pPr>
    </w:p>
    <w:p w:rsidR="00A4515A" w:rsidRPr="00E90FF1" w:rsidRDefault="00A4515A" w:rsidP="00A4515A">
      <w:pPr>
        <w:numPr>
          <w:ilvl w:val="2"/>
          <w:numId w:val="6"/>
        </w:numPr>
        <w:tabs>
          <w:tab w:val="clear" w:pos="1494"/>
          <w:tab w:val="left" w:pos="567"/>
        </w:tabs>
        <w:ind w:left="567" w:hanging="567"/>
        <w:jc w:val="both"/>
        <w:rPr>
          <w:rFonts w:ascii="Arial" w:hAnsi="Arial" w:cs="Arial"/>
        </w:rPr>
      </w:pPr>
      <w:r w:rsidRPr="00E90FF1">
        <w:rPr>
          <w:rFonts w:ascii="Arial" w:hAnsi="Arial" w:cs="Arial"/>
          <w:u w:val="single"/>
        </w:rPr>
        <w:t>Concesión</w:t>
      </w:r>
      <w:r w:rsidRPr="00E90FF1">
        <w:rPr>
          <w:rFonts w:ascii="Arial" w:hAnsi="Arial" w:cs="Arial"/>
        </w:rPr>
        <w:t>:</w:t>
      </w:r>
    </w:p>
    <w:p w:rsidR="00A4515A" w:rsidRPr="00E90FF1" w:rsidRDefault="00A4515A" w:rsidP="00A4515A">
      <w:pPr>
        <w:spacing w:line="20" w:lineRule="atLeast"/>
        <w:ind w:left="567"/>
        <w:jc w:val="both"/>
        <w:rPr>
          <w:rFonts w:ascii="Arial" w:hAnsi="Arial" w:cs="Arial"/>
        </w:rPr>
      </w:pPr>
      <w:r w:rsidRPr="00E90FF1">
        <w:rPr>
          <w:rFonts w:ascii="Arial" w:hAnsi="Arial" w:cs="Arial"/>
        </w:rPr>
        <w:t>Es la relación jurídica de Derecho Público que se establece entre el Concedente y el Concesionario a partir de la Fecha de Cierre, mediante la cual el Concedente otorga al Concesionario el derecho a la explotación económica del servicio público, durante su plazo de vigencia, conforme a los términos del Contrato y a las Leyes y Disposiciones Aplicables.</w:t>
      </w:r>
    </w:p>
    <w:p w:rsidR="00A4515A" w:rsidRPr="00E90FF1" w:rsidRDefault="00A4515A" w:rsidP="00A4515A">
      <w:pPr>
        <w:spacing w:line="20" w:lineRule="atLeast"/>
        <w:ind w:left="567"/>
        <w:jc w:val="both"/>
        <w:rPr>
          <w:rFonts w:ascii="Arial" w:hAnsi="Arial" w:cs="Arial"/>
        </w:rPr>
      </w:pPr>
    </w:p>
    <w:p w:rsidR="00A4515A" w:rsidRPr="00E90FF1" w:rsidRDefault="00A4515A" w:rsidP="00A4515A">
      <w:pPr>
        <w:numPr>
          <w:ilvl w:val="2"/>
          <w:numId w:val="6"/>
        </w:numPr>
        <w:tabs>
          <w:tab w:val="clear" w:pos="1494"/>
          <w:tab w:val="left" w:pos="567"/>
        </w:tabs>
        <w:ind w:left="567" w:hanging="567"/>
        <w:jc w:val="both"/>
        <w:rPr>
          <w:rFonts w:ascii="Arial" w:hAnsi="Arial" w:cs="Arial"/>
          <w:u w:val="single"/>
        </w:rPr>
      </w:pPr>
      <w:r w:rsidRPr="00E90FF1">
        <w:rPr>
          <w:rFonts w:ascii="Arial" w:hAnsi="Arial" w:cs="Arial"/>
          <w:u w:val="single"/>
        </w:rPr>
        <w:t>Concesionario:</w:t>
      </w:r>
    </w:p>
    <w:p w:rsidR="00A4515A" w:rsidRPr="00E90FF1" w:rsidRDefault="00A4515A" w:rsidP="00A4515A">
      <w:pPr>
        <w:tabs>
          <w:tab w:val="left" w:pos="567"/>
        </w:tabs>
        <w:ind w:left="567"/>
        <w:jc w:val="both"/>
        <w:rPr>
          <w:rFonts w:ascii="Arial" w:hAnsi="Arial" w:cs="Arial"/>
        </w:rPr>
      </w:pPr>
      <w:r w:rsidRPr="00E90FF1">
        <w:rPr>
          <w:rFonts w:ascii="Arial" w:hAnsi="Arial" w:cs="Arial"/>
        </w:rPr>
        <w:t>Es la Persona constituida de propósito especial para el desarrollo del objeto del Contrato de Concesión</w:t>
      </w:r>
      <w:r w:rsidR="00E54036" w:rsidRPr="00E90FF1">
        <w:rPr>
          <w:rFonts w:ascii="Arial" w:hAnsi="Arial" w:cs="Arial"/>
        </w:rPr>
        <w:t>. Su</w:t>
      </w:r>
      <w:r w:rsidRPr="00E90FF1">
        <w:rPr>
          <w:rFonts w:ascii="Arial" w:hAnsi="Arial" w:cs="Arial"/>
        </w:rPr>
        <w:t xml:space="preserve">scribirá </w:t>
      </w:r>
      <w:r w:rsidR="00E54036" w:rsidRPr="00E90FF1">
        <w:rPr>
          <w:rFonts w:ascii="Arial" w:hAnsi="Arial" w:cs="Arial"/>
        </w:rPr>
        <w:t xml:space="preserve">el Contrato </w:t>
      </w:r>
      <w:r w:rsidRPr="00E90FF1">
        <w:rPr>
          <w:rFonts w:ascii="Arial" w:hAnsi="Arial" w:cs="Arial"/>
        </w:rPr>
        <w:t>con el Concedente.</w:t>
      </w:r>
    </w:p>
    <w:p w:rsidR="00A4515A" w:rsidRPr="00E90FF1" w:rsidRDefault="00A4515A" w:rsidP="00A4515A">
      <w:pPr>
        <w:spacing w:line="20" w:lineRule="atLeast"/>
        <w:ind w:left="567"/>
        <w:jc w:val="both"/>
        <w:rPr>
          <w:rFonts w:ascii="Arial" w:hAnsi="Arial" w:cs="Arial"/>
        </w:rPr>
      </w:pPr>
    </w:p>
    <w:p w:rsidR="00A4515A" w:rsidRPr="00E90FF1" w:rsidRDefault="00A4515A" w:rsidP="00A4515A">
      <w:pPr>
        <w:numPr>
          <w:ilvl w:val="2"/>
          <w:numId w:val="6"/>
        </w:numPr>
        <w:tabs>
          <w:tab w:val="clear" w:pos="1494"/>
          <w:tab w:val="left" w:pos="567"/>
        </w:tabs>
        <w:ind w:left="567" w:hanging="567"/>
        <w:jc w:val="both"/>
        <w:rPr>
          <w:rFonts w:ascii="Arial" w:hAnsi="Arial" w:cs="Arial"/>
        </w:rPr>
      </w:pPr>
      <w:r w:rsidRPr="00E90FF1">
        <w:rPr>
          <w:rFonts w:ascii="Arial" w:hAnsi="Arial" w:cs="Arial"/>
          <w:u w:val="single"/>
        </w:rPr>
        <w:t>Concurso</w:t>
      </w:r>
      <w:r w:rsidRPr="00E90FF1">
        <w:rPr>
          <w:rFonts w:ascii="Arial" w:hAnsi="Arial" w:cs="Arial"/>
        </w:rPr>
        <w:t>:</w:t>
      </w:r>
    </w:p>
    <w:p w:rsidR="00A4515A" w:rsidRPr="00E90FF1" w:rsidRDefault="00A4515A" w:rsidP="00A4515A">
      <w:pPr>
        <w:spacing w:line="20" w:lineRule="atLeast"/>
        <w:ind w:left="567"/>
        <w:jc w:val="both"/>
        <w:rPr>
          <w:rFonts w:ascii="Arial" w:hAnsi="Arial" w:cs="Arial"/>
        </w:rPr>
      </w:pPr>
      <w:r w:rsidRPr="00E90FF1">
        <w:rPr>
          <w:rFonts w:ascii="Arial" w:hAnsi="Arial" w:cs="Arial"/>
        </w:rPr>
        <w:t>Es el proceso de selección regulado por estas Bases para la adjudicación de la Concesión al sector privado, del proyecto “Masificación de Uso de Gas Natural – Distribución de Gas Natural por Red de Ductos en las Regiones de Apurímac, Ayacucho, Huancavelica, Junín, Cusco, Puno y Ucayali”.</w:t>
      </w:r>
    </w:p>
    <w:p w:rsidR="00A4515A" w:rsidRPr="00E90FF1" w:rsidRDefault="00A4515A" w:rsidP="00A4515A">
      <w:pPr>
        <w:spacing w:line="20" w:lineRule="atLeast"/>
        <w:ind w:left="567"/>
        <w:jc w:val="both"/>
        <w:rPr>
          <w:rFonts w:ascii="Arial" w:hAnsi="Arial" w:cs="Arial"/>
        </w:rPr>
      </w:pPr>
    </w:p>
    <w:p w:rsidR="00A4515A" w:rsidRPr="00E90FF1" w:rsidRDefault="00A4515A" w:rsidP="00A4515A">
      <w:pPr>
        <w:numPr>
          <w:ilvl w:val="2"/>
          <w:numId w:val="6"/>
        </w:numPr>
        <w:tabs>
          <w:tab w:val="clear" w:pos="1494"/>
          <w:tab w:val="left" w:pos="567"/>
        </w:tabs>
        <w:ind w:left="567" w:hanging="567"/>
        <w:jc w:val="both"/>
        <w:rPr>
          <w:rFonts w:ascii="Arial" w:hAnsi="Arial" w:cs="Arial"/>
        </w:rPr>
      </w:pPr>
      <w:r w:rsidRPr="00E90FF1">
        <w:rPr>
          <w:rFonts w:ascii="Arial" w:hAnsi="Arial" w:cs="Arial"/>
          <w:u w:val="single"/>
        </w:rPr>
        <w:t>Consejo Directivo</w:t>
      </w:r>
      <w:r w:rsidR="007A7C37">
        <w:rPr>
          <w:rFonts w:ascii="Arial" w:hAnsi="Arial" w:cs="Arial"/>
          <w:u w:val="single"/>
        </w:rPr>
        <w:t>:</w:t>
      </w:r>
    </w:p>
    <w:p w:rsidR="00A4515A" w:rsidRPr="00E90FF1" w:rsidRDefault="00A4515A" w:rsidP="00A4515A">
      <w:pPr>
        <w:tabs>
          <w:tab w:val="left" w:pos="567"/>
        </w:tabs>
        <w:ind w:left="567"/>
        <w:jc w:val="both"/>
        <w:rPr>
          <w:rFonts w:ascii="Arial" w:hAnsi="Arial" w:cs="Arial"/>
        </w:rPr>
      </w:pPr>
      <w:r w:rsidRPr="00E90FF1">
        <w:rPr>
          <w:rFonts w:ascii="Arial" w:hAnsi="Arial" w:cs="Arial"/>
        </w:rPr>
        <w:t>Es el órgano máximo de dirección de PROINVERSIÓN. Tiene a su cargo el control y la supervisión de la gestión y el adecuado desarrollo de los procesos de promoción de la inversión privada.</w:t>
      </w:r>
    </w:p>
    <w:p w:rsidR="00A4515A" w:rsidRPr="00E90FF1" w:rsidRDefault="00A4515A" w:rsidP="00A4515A">
      <w:pPr>
        <w:ind w:left="567"/>
        <w:jc w:val="both"/>
        <w:rPr>
          <w:rFonts w:ascii="Arial" w:hAnsi="Arial" w:cs="Arial"/>
        </w:rPr>
      </w:pPr>
    </w:p>
    <w:p w:rsidR="00A4515A" w:rsidRPr="00E90FF1" w:rsidRDefault="00A4515A" w:rsidP="00A4515A">
      <w:pPr>
        <w:numPr>
          <w:ilvl w:val="2"/>
          <w:numId w:val="6"/>
        </w:numPr>
        <w:tabs>
          <w:tab w:val="clear" w:pos="1494"/>
          <w:tab w:val="left" w:pos="567"/>
        </w:tabs>
        <w:ind w:left="567" w:hanging="567"/>
        <w:jc w:val="both"/>
        <w:rPr>
          <w:rFonts w:ascii="Arial" w:hAnsi="Arial" w:cs="Arial"/>
        </w:rPr>
      </w:pPr>
      <w:r w:rsidRPr="00E90FF1">
        <w:rPr>
          <w:rFonts w:ascii="Arial" w:hAnsi="Arial" w:cs="Arial"/>
          <w:u w:val="single"/>
        </w:rPr>
        <w:t>Consorcio</w:t>
      </w:r>
      <w:r w:rsidRPr="00E90FF1">
        <w:rPr>
          <w:rFonts w:ascii="Arial" w:hAnsi="Arial" w:cs="Arial"/>
        </w:rPr>
        <w:t>:</w:t>
      </w:r>
    </w:p>
    <w:p w:rsidR="00A4515A" w:rsidRPr="00E90FF1" w:rsidRDefault="00A4515A" w:rsidP="00A4515A">
      <w:pPr>
        <w:tabs>
          <w:tab w:val="left" w:pos="567"/>
        </w:tabs>
        <w:ind w:left="567"/>
        <w:jc w:val="both"/>
        <w:rPr>
          <w:rFonts w:ascii="Arial" w:hAnsi="Arial" w:cs="Arial"/>
        </w:rPr>
      </w:pPr>
      <w:r w:rsidRPr="00E90FF1">
        <w:rPr>
          <w:rFonts w:ascii="Arial" w:hAnsi="Arial" w:cs="Arial"/>
        </w:rPr>
        <w:t>Es la agrupación de dos o más Personas que carece de personería jurídica independiente a la de sus</w:t>
      </w:r>
      <w:r w:rsidR="00E61D81" w:rsidRPr="00E90FF1">
        <w:rPr>
          <w:rFonts w:ascii="Arial" w:hAnsi="Arial" w:cs="Arial"/>
        </w:rPr>
        <w:t xml:space="preserve"> integrantes</w:t>
      </w:r>
      <w:r w:rsidRPr="00E90FF1">
        <w:rPr>
          <w:rFonts w:ascii="Arial" w:hAnsi="Arial" w:cs="Arial"/>
        </w:rPr>
        <w:t xml:space="preserve">, y que ha sido conformada con la finalidad de participar como Postor en el Concurso. Uno de dichos </w:t>
      </w:r>
      <w:r w:rsidR="00E61D81" w:rsidRPr="00E90FF1">
        <w:rPr>
          <w:rFonts w:ascii="Arial" w:hAnsi="Arial" w:cs="Arial"/>
        </w:rPr>
        <w:t xml:space="preserve">integrantes </w:t>
      </w:r>
      <w:r w:rsidRPr="00E90FF1">
        <w:rPr>
          <w:rFonts w:ascii="Arial" w:hAnsi="Arial" w:cs="Arial"/>
        </w:rPr>
        <w:t>necesariamente es un Operador.</w:t>
      </w:r>
    </w:p>
    <w:p w:rsidR="00A4515A" w:rsidRPr="00E90FF1" w:rsidRDefault="00A4515A" w:rsidP="00A4515A">
      <w:pPr>
        <w:tabs>
          <w:tab w:val="left" w:pos="567"/>
        </w:tabs>
        <w:ind w:left="567"/>
        <w:jc w:val="both"/>
        <w:rPr>
          <w:rFonts w:ascii="Arial" w:hAnsi="Arial" w:cs="Arial"/>
        </w:rPr>
      </w:pPr>
    </w:p>
    <w:p w:rsidR="00A4515A" w:rsidRPr="00E90FF1" w:rsidRDefault="00A4515A" w:rsidP="00A4515A">
      <w:pPr>
        <w:numPr>
          <w:ilvl w:val="2"/>
          <w:numId w:val="6"/>
        </w:numPr>
        <w:tabs>
          <w:tab w:val="clear" w:pos="1494"/>
          <w:tab w:val="left" w:pos="567"/>
        </w:tabs>
        <w:ind w:left="567" w:hanging="567"/>
        <w:jc w:val="both"/>
        <w:rPr>
          <w:rFonts w:ascii="Arial" w:hAnsi="Arial" w:cs="Arial"/>
        </w:rPr>
      </w:pPr>
      <w:r w:rsidRPr="00E90FF1">
        <w:rPr>
          <w:rFonts w:ascii="Arial" w:hAnsi="Arial" w:cs="Arial"/>
          <w:u w:val="single"/>
        </w:rPr>
        <w:t>Contrato</w:t>
      </w:r>
      <w:r w:rsidRPr="00E90FF1">
        <w:rPr>
          <w:rFonts w:ascii="Arial" w:hAnsi="Arial" w:cs="Arial"/>
        </w:rPr>
        <w:t>:</w:t>
      </w:r>
    </w:p>
    <w:p w:rsidR="00A4515A" w:rsidRPr="00E90FF1" w:rsidRDefault="00A4515A">
      <w:pPr>
        <w:tabs>
          <w:tab w:val="left" w:pos="567"/>
        </w:tabs>
        <w:ind w:left="567"/>
        <w:jc w:val="both"/>
        <w:rPr>
          <w:rFonts w:ascii="Arial" w:hAnsi="Arial" w:cs="Arial"/>
        </w:rPr>
      </w:pPr>
      <w:r w:rsidRPr="00E90FF1">
        <w:rPr>
          <w:rFonts w:ascii="Arial" w:hAnsi="Arial" w:cs="Arial"/>
        </w:rPr>
        <w:t xml:space="preserve">Es el contrato, </w:t>
      </w:r>
      <w:r w:rsidR="00101EBF">
        <w:rPr>
          <w:rFonts w:ascii="Arial" w:hAnsi="Arial" w:cs="Arial"/>
        </w:rPr>
        <w:t>incluyendo los</w:t>
      </w:r>
      <w:r w:rsidRPr="00E90FF1">
        <w:rPr>
          <w:rFonts w:ascii="Arial" w:hAnsi="Arial" w:cs="Arial"/>
        </w:rPr>
        <w:t xml:space="preserve"> anexos y cualquier otro documento que se integre a éste, celebrado entre el Concedente y la Concesionario</w:t>
      </w:r>
      <w:r w:rsidR="00101EBF">
        <w:rPr>
          <w:rFonts w:ascii="Arial" w:hAnsi="Arial" w:cs="Arial"/>
        </w:rPr>
        <w:t xml:space="preserve">, a través del cual se rigen </w:t>
      </w:r>
      <w:r w:rsidRPr="00E90FF1">
        <w:rPr>
          <w:rFonts w:ascii="Arial" w:hAnsi="Arial" w:cs="Arial"/>
        </w:rPr>
        <w:t xml:space="preserve">los derechos y obligaciones entre </w:t>
      </w:r>
      <w:r w:rsidR="00101EBF">
        <w:rPr>
          <w:rFonts w:ascii="Arial" w:hAnsi="Arial" w:cs="Arial"/>
        </w:rPr>
        <w:t>dichas</w:t>
      </w:r>
      <w:r w:rsidRPr="00E90FF1">
        <w:rPr>
          <w:rFonts w:ascii="Arial" w:hAnsi="Arial" w:cs="Arial"/>
        </w:rPr>
        <w:t xml:space="preserve"> </w:t>
      </w:r>
      <w:r w:rsidR="00E54036" w:rsidRPr="00E90FF1">
        <w:rPr>
          <w:rFonts w:ascii="Arial" w:hAnsi="Arial" w:cs="Arial"/>
        </w:rPr>
        <w:t>p</w:t>
      </w:r>
      <w:r w:rsidRPr="00E90FF1">
        <w:rPr>
          <w:rFonts w:ascii="Arial" w:hAnsi="Arial" w:cs="Arial"/>
        </w:rPr>
        <w:t>artes durante el plazo de la Concesión</w:t>
      </w:r>
      <w:r w:rsidR="00101EBF">
        <w:rPr>
          <w:rFonts w:ascii="Arial" w:hAnsi="Arial" w:cs="Arial"/>
        </w:rPr>
        <w:t>, para el desarrollo del Proyecto</w:t>
      </w:r>
      <w:r w:rsidRPr="00E90FF1">
        <w:rPr>
          <w:rFonts w:ascii="Arial" w:hAnsi="Arial" w:cs="Arial"/>
        </w:rPr>
        <w:t>.</w:t>
      </w:r>
    </w:p>
    <w:p w:rsidR="00A4515A" w:rsidRPr="00E90FF1" w:rsidRDefault="00A4515A">
      <w:pPr>
        <w:tabs>
          <w:tab w:val="left" w:pos="567"/>
        </w:tabs>
        <w:ind w:left="567"/>
        <w:jc w:val="both"/>
        <w:rPr>
          <w:rFonts w:ascii="Arial" w:hAnsi="Arial" w:cs="Arial"/>
        </w:rPr>
      </w:pPr>
    </w:p>
    <w:p w:rsidR="00A4515A" w:rsidRPr="00E90FF1" w:rsidRDefault="00A4515A" w:rsidP="00310243">
      <w:pPr>
        <w:numPr>
          <w:ilvl w:val="2"/>
          <w:numId w:val="6"/>
        </w:numPr>
        <w:tabs>
          <w:tab w:val="clear" w:pos="1494"/>
          <w:tab w:val="left" w:pos="567"/>
        </w:tabs>
        <w:ind w:left="567" w:hanging="567"/>
        <w:jc w:val="both"/>
        <w:rPr>
          <w:rFonts w:ascii="Arial" w:hAnsi="Arial" w:cs="Arial"/>
        </w:rPr>
      </w:pPr>
      <w:r w:rsidRPr="00E90FF1">
        <w:rPr>
          <w:rFonts w:ascii="Arial" w:hAnsi="Arial" w:cs="Arial"/>
          <w:u w:val="single"/>
        </w:rPr>
        <w:t>Contrato de Seguridades y Garantías:</w:t>
      </w:r>
    </w:p>
    <w:p w:rsidR="00713050" w:rsidRPr="00310243" w:rsidRDefault="00A4515A" w:rsidP="00310243">
      <w:pPr>
        <w:tabs>
          <w:tab w:val="left" w:pos="567"/>
        </w:tabs>
        <w:ind w:left="567"/>
        <w:jc w:val="both"/>
        <w:rPr>
          <w:rFonts w:ascii="Arial" w:hAnsi="Arial" w:cs="Arial"/>
        </w:rPr>
      </w:pPr>
      <w:r w:rsidRPr="00E90FF1">
        <w:rPr>
          <w:rFonts w:ascii="Arial" w:hAnsi="Arial" w:cs="Arial"/>
        </w:rPr>
        <w:t>Es el contrato a que se refiere el</w:t>
      </w:r>
      <w:r w:rsidR="00AE17C4">
        <w:rPr>
          <w:rFonts w:ascii="Arial" w:hAnsi="Arial" w:cs="Arial"/>
        </w:rPr>
        <w:t xml:space="preserve"> a</w:t>
      </w:r>
      <w:r w:rsidRPr="00E90FF1">
        <w:rPr>
          <w:rFonts w:ascii="Arial" w:hAnsi="Arial" w:cs="Arial"/>
        </w:rPr>
        <w:t xml:space="preserve">rtículo 25 del Decreto Legislativo </w:t>
      </w:r>
      <w:r w:rsidR="00646779">
        <w:rPr>
          <w:rFonts w:ascii="Arial" w:hAnsi="Arial" w:cs="Arial"/>
        </w:rPr>
        <w:t>que regula la promoción de la inversión privada mediante Asociaciones Público Privadas y Proyectos en Activos,  Decreto Legislativo Nº 1362</w:t>
      </w:r>
      <w:r w:rsidRPr="00E90FF1">
        <w:rPr>
          <w:rFonts w:ascii="Arial" w:hAnsi="Arial" w:cs="Arial"/>
        </w:rPr>
        <w:t>, mediante el cual se otorga la garantía del Estado en respaldo de las declaraciones, obligaciones y seguridades del Concedente estipuladas en el Contrato de Concesión.</w:t>
      </w:r>
    </w:p>
    <w:p w:rsidR="00713050" w:rsidRDefault="00713050">
      <w:pPr>
        <w:tabs>
          <w:tab w:val="left" w:pos="567"/>
        </w:tabs>
        <w:ind w:left="567"/>
        <w:jc w:val="both"/>
        <w:rPr>
          <w:rFonts w:ascii="Arial" w:hAnsi="Arial" w:cs="Arial"/>
        </w:rPr>
      </w:pPr>
    </w:p>
    <w:p w:rsidR="00BF74A6" w:rsidRPr="00310243" w:rsidRDefault="00BF74A6" w:rsidP="00310243">
      <w:pPr>
        <w:numPr>
          <w:ilvl w:val="2"/>
          <w:numId w:val="6"/>
        </w:numPr>
        <w:tabs>
          <w:tab w:val="clear" w:pos="1494"/>
          <w:tab w:val="left" w:pos="567"/>
        </w:tabs>
        <w:ind w:left="567" w:hanging="567"/>
        <w:jc w:val="both"/>
        <w:rPr>
          <w:rFonts w:ascii="Arial" w:hAnsi="Arial" w:cs="Arial"/>
          <w:u w:val="single"/>
        </w:rPr>
      </w:pPr>
      <w:r w:rsidRPr="00310243">
        <w:rPr>
          <w:rFonts w:ascii="Arial" w:hAnsi="Arial" w:cs="Arial"/>
          <w:u w:val="single"/>
        </w:rPr>
        <w:t>Control:</w:t>
      </w:r>
    </w:p>
    <w:p w:rsidR="00BF74A6" w:rsidRPr="00713050" w:rsidRDefault="00BF74A6" w:rsidP="00310243">
      <w:pPr>
        <w:tabs>
          <w:tab w:val="left" w:pos="567"/>
        </w:tabs>
        <w:ind w:left="567"/>
        <w:jc w:val="both"/>
        <w:rPr>
          <w:rFonts w:ascii="Arial" w:hAnsi="Arial" w:cs="Arial"/>
        </w:rPr>
      </w:pPr>
      <w:r w:rsidRPr="00713050">
        <w:rPr>
          <w:rFonts w:ascii="Arial" w:hAnsi="Arial" w:cs="Arial"/>
        </w:rPr>
        <w:t>Es la situación por la cual una persona natural o jurídica ostenta o está sujeta al control de otra persona jurídica, o sometida a control común de ésta, en cualquiera de los siguientes supuestos:</w:t>
      </w:r>
    </w:p>
    <w:p w:rsidR="00BF74A6" w:rsidRPr="00BF74A6" w:rsidRDefault="00BF74A6" w:rsidP="00BF74A6">
      <w:pPr>
        <w:numPr>
          <w:ilvl w:val="0"/>
          <w:numId w:val="144"/>
        </w:numPr>
        <w:spacing w:before="80" w:line="250" w:lineRule="auto"/>
        <w:ind w:left="992" w:hanging="425"/>
        <w:jc w:val="both"/>
        <w:rPr>
          <w:rFonts w:ascii="Arial" w:hAnsi="Arial"/>
        </w:rPr>
      </w:pPr>
      <w:r w:rsidRPr="00BF74A6">
        <w:rPr>
          <w:rFonts w:ascii="Arial" w:hAnsi="Arial"/>
        </w:rPr>
        <w:t>Cuenta con más del cincuenta por ciento (50%) del poder de voto en la junta general de accionistas o de socios, a través de la propiedad directa de los títulos representativos del capital social o indirectamente mediante contrato de usufructo, prenda, fideicomiso, sindicación y similares o cualquier otro acto jurídico.</w:t>
      </w:r>
    </w:p>
    <w:p w:rsidR="00BF74A6" w:rsidRPr="00BF74A6" w:rsidRDefault="00BF74A6" w:rsidP="00BF74A6">
      <w:pPr>
        <w:numPr>
          <w:ilvl w:val="0"/>
          <w:numId w:val="144"/>
        </w:numPr>
        <w:spacing w:before="80" w:line="250" w:lineRule="auto"/>
        <w:ind w:left="992" w:hanging="425"/>
        <w:jc w:val="both"/>
        <w:rPr>
          <w:rFonts w:ascii="Arial" w:hAnsi="Arial"/>
        </w:rPr>
      </w:pPr>
      <w:r w:rsidRPr="00BF74A6">
        <w:rPr>
          <w:rFonts w:ascii="Arial" w:hAnsi="Arial"/>
        </w:rPr>
        <w:t>De manera directa o indirecta tiene la facultad para designar o remover a la mayoría de los miembros del directorio u órgano equivalente, que le permita controlar o ejercer la mayoría de los votos en las sesiones de directorio u órgano equivalente, o para gobernar las políticas operativas o financieras bajo un reglamento o contrato cualquiera fuera su modalidad.</w:t>
      </w:r>
    </w:p>
    <w:p w:rsidR="00BF74A6" w:rsidRPr="00BF74A6" w:rsidRDefault="00BF74A6" w:rsidP="00BF74A6">
      <w:pPr>
        <w:numPr>
          <w:ilvl w:val="0"/>
          <w:numId w:val="144"/>
        </w:numPr>
        <w:spacing w:before="80" w:line="250" w:lineRule="auto"/>
        <w:ind w:left="992" w:hanging="425"/>
        <w:jc w:val="both"/>
        <w:rPr>
          <w:rFonts w:ascii="Arial" w:hAnsi="Arial"/>
          <w:b/>
        </w:rPr>
      </w:pPr>
      <w:r w:rsidRPr="00BF74A6">
        <w:rPr>
          <w:rFonts w:ascii="Arial" w:hAnsi="Arial"/>
        </w:rPr>
        <w:lastRenderedPageBreak/>
        <w:t>Por cualquier otro mecanismo o circunstancia (contractual o no), controla el poder de decisión en la otra empresa de manera efectiva.</w:t>
      </w:r>
    </w:p>
    <w:p w:rsidR="00BF74A6" w:rsidRDefault="00BF74A6" w:rsidP="00BF74A6">
      <w:pPr>
        <w:spacing w:before="80" w:line="250" w:lineRule="auto"/>
        <w:ind w:left="567"/>
        <w:jc w:val="both"/>
        <w:rPr>
          <w:rFonts w:ascii="Arial" w:hAnsi="Arial"/>
        </w:rPr>
      </w:pPr>
      <w:r w:rsidRPr="00BF74A6">
        <w:rPr>
          <w:rFonts w:ascii="Arial" w:hAnsi="Arial"/>
        </w:rPr>
        <w:t>En adición a lo anterior, y siempre que resulte aplicable, se tomará en cuenta lo dispuesto en las normas especiales sobre vinculación y grupo económico aprobada mediante Resolución SMV Nº 019-2015-SMV/01 y sus modificatorias o normas que las sustituyan.</w:t>
      </w:r>
    </w:p>
    <w:p w:rsidR="00713050" w:rsidRDefault="00713050" w:rsidP="00BF74A6">
      <w:pPr>
        <w:spacing w:before="80" w:line="250" w:lineRule="auto"/>
        <w:ind w:left="567"/>
        <w:jc w:val="both"/>
        <w:rPr>
          <w:rFonts w:ascii="Arial" w:hAnsi="Arial"/>
        </w:rPr>
      </w:pPr>
    </w:p>
    <w:p w:rsidR="00A4515A" w:rsidRPr="00E90FF1" w:rsidRDefault="00A4515A" w:rsidP="00A4515A">
      <w:pPr>
        <w:numPr>
          <w:ilvl w:val="2"/>
          <w:numId w:val="6"/>
        </w:numPr>
        <w:tabs>
          <w:tab w:val="clear" w:pos="1494"/>
          <w:tab w:val="left" w:pos="567"/>
        </w:tabs>
        <w:ind w:left="567" w:hanging="567"/>
        <w:jc w:val="both"/>
        <w:rPr>
          <w:rFonts w:ascii="Arial" w:hAnsi="Arial" w:cs="Arial"/>
        </w:rPr>
      </w:pPr>
      <w:r w:rsidRPr="00E90FF1">
        <w:rPr>
          <w:rFonts w:ascii="Arial" w:hAnsi="Arial" w:cs="Arial"/>
          <w:u w:val="single"/>
        </w:rPr>
        <w:t>Cronograma</w:t>
      </w:r>
      <w:r w:rsidRPr="00E90FF1">
        <w:rPr>
          <w:rFonts w:ascii="Arial" w:hAnsi="Arial" w:cs="Arial"/>
        </w:rPr>
        <w:t>:</w:t>
      </w:r>
    </w:p>
    <w:p w:rsidR="00A4515A" w:rsidRDefault="00A4515A" w:rsidP="00A4515A">
      <w:pPr>
        <w:ind w:left="567"/>
        <w:jc w:val="both"/>
        <w:rPr>
          <w:rFonts w:ascii="Arial" w:hAnsi="Arial" w:cs="Arial"/>
        </w:rPr>
      </w:pPr>
      <w:r w:rsidRPr="00E90FF1">
        <w:rPr>
          <w:rFonts w:ascii="Arial" w:hAnsi="Arial" w:cs="Arial"/>
        </w:rPr>
        <w:t>Es la secuencia</w:t>
      </w:r>
      <w:r w:rsidR="005859D2">
        <w:rPr>
          <w:rFonts w:ascii="Arial" w:hAnsi="Arial" w:cs="Arial"/>
        </w:rPr>
        <w:t xml:space="preserve"> cronológica</w:t>
      </w:r>
      <w:r w:rsidRPr="00E90FF1">
        <w:rPr>
          <w:rFonts w:ascii="Arial" w:hAnsi="Arial" w:cs="Arial"/>
        </w:rPr>
        <w:t xml:space="preserve"> de actividades que serán desarrolladas durante el Concurso y que se indica en el Anexo 1 de las Bases.</w:t>
      </w:r>
    </w:p>
    <w:p w:rsidR="00713050" w:rsidRPr="00E90FF1" w:rsidRDefault="00713050" w:rsidP="00A4515A">
      <w:pPr>
        <w:ind w:left="567"/>
        <w:jc w:val="both"/>
        <w:rPr>
          <w:rFonts w:ascii="Arial" w:hAnsi="Arial" w:cs="Arial"/>
        </w:rPr>
      </w:pPr>
    </w:p>
    <w:p w:rsidR="00A4515A" w:rsidRPr="00E90FF1" w:rsidRDefault="00A4515A" w:rsidP="00A4515A">
      <w:pPr>
        <w:numPr>
          <w:ilvl w:val="2"/>
          <w:numId w:val="6"/>
        </w:numPr>
        <w:tabs>
          <w:tab w:val="clear" w:pos="1494"/>
          <w:tab w:val="left" w:pos="567"/>
        </w:tabs>
        <w:ind w:left="567" w:hanging="567"/>
        <w:jc w:val="both"/>
        <w:rPr>
          <w:rFonts w:ascii="Arial" w:hAnsi="Arial" w:cs="Arial"/>
        </w:rPr>
      </w:pPr>
      <w:r w:rsidRPr="00E90FF1">
        <w:rPr>
          <w:rFonts w:ascii="Arial" w:hAnsi="Arial" w:cs="Arial"/>
          <w:u w:val="single"/>
        </w:rPr>
        <w:t>Derecho de Participación en el Concurso</w:t>
      </w:r>
      <w:r w:rsidRPr="00E90FF1">
        <w:rPr>
          <w:rFonts w:ascii="Arial" w:hAnsi="Arial" w:cs="Arial"/>
        </w:rPr>
        <w:t>:</w:t>
      </w:r>
    </w:p>
    <w:p w:rsidR="00A4515A" w:rsidRPr="00E90FF1" w:rsidRDefault="00A4515A" w:rsidP="00AC064B">
      <w:pPr>
        <w:spacing w:line="245" w:lineRule="auto"/>
        <w:ind w:left="567"/>
        <w:jc w:val="both"/>
        <w:rPr>
          <w:rFonts w:ascii="Arial" w:hAnsi="Arial" w:cs="Arial"/>
        </w:rPr>
      </w:pPr>
      <w:r w:rsidRPr="00E90FF1">
        <w:rPr>
          <w:rFonts w:ascii="Arial" w:hAnsi="Arial" w:cs="Arial"/>
        </w:rPr>
        <w:t>Es el derecho que permite a una Persona o Consorcio, participar en el Concurso. Se adquiere al pagar el monto de Dos mil y 00/100 Dólares (US$</w:t>
      </w:r>
      <w:r w:rsidR="009201B7">
        <w:rPr>
          <w:rFonts w:ascii="Arial" w:hAnsi="Arial" w:cs="Arial"/>
        </w:rPr>
        <w:t xml:space="preserve"> </w:t>
      </w:r>
      <w:r w:rsidRPr="00E90FF1">
        <w:rPr>
          <w:rFonts w:ascii="Arial" w:hAnsi="Arial" w:cs="Arial"/>
        </w:rPr>
        <w:t>2 000</w:t>
      </w:r>
      <w:r w:rsidR="00C945E1">
        <w:rPr>
          <w:rFonts w:ascii="Arial" w:hAnsi="Arial" w:cs="Arial"/>
        </w:rPr>
        <w:t>.</w:t>
      </w:r>
      <w:r w:rsidRPr="00E90FF1">
        <w:rPr>
          <w:rFonts w:ascii="Arial" w:hAnsi="Arial" w:cs="Arial"/>
        </w:rPr>
        <w:t>00), incluido el IGV, (neto de comisión y gastos de transferencia). El pago del Derecho de Participación tiene calidad de no reembolsable y se acredita con el comprobante de pago correspondiente.</w:t>
      </w:r>
    </w:p>
    <w:p w:rsidR="00A4515A" w:rsidRPr="00E90FF1" w:rsidRDefault="00A4515A" w:rsidP="00A4515A">
      <w:pPr>
        <w:ind w:left="567"/>
        <w:jc w:val="both"/>
        <w:rPr>
          <w:rFonts w:ascii="Arial" w:hAnsi="Arial" w:cs="Arial"/>
        </w:rPr>
      </w:pPr>
    </w:p>
    <w:p w:rsidR="00A4515A" w:rsidRPr="00E90FF1" w:rsidRDefault="00A4515A" w:rsidP="00A4515A">
      <w:pPr>
        <w:numPr>
          <w:ilvl w:val="2"/>
          <w:numId w:val="6"/>
        </w:numPr>
        <w:tabs>
          <w:tab w:val="clear" w:pos="1494"/>
          <w:tab w:val="left" w:pos="567"/>
        </w:tabs>
        <w:ind w:left="567" w:hanging="567"/>
        <w:jc w:val="both"/>
        <w:rPr>
          <w:rFonts w:ascii="Arial" w:hAnsi="Arial" w:cs="Arial"/>
        </w:rPr>
      </w:pPr>
      <w:r w:rsidRPr="00E90FF1">
        <w:rPr>
          <w:rFonts w:ascii="Arial" w:hAnsi="Arial" w:cs="Arial"/>
          <w:u w:val="single"/>
        </w:rPr>
        <w:t>Días</w:t>
      </w:r>
      <w:r w:rsidRPr="00E90FF1">
        <w:rPr>
          <w:rFonts w:ascii="Arial" w:hAnsi="Arial" w:cs="Arial"/>
        </w:rPr>
        <w:t>:</w:t>
      </w:r>
    </w:p>
    <w:p w:rsidR="00A4515A" w:rsidRPr="00E90FF1" w:rsidRDefault="00A4515A" w:rsidP="00AC064B">
      <w:pPr>
        <w:spacing w:line="245" w:lineRule="auto"/>
        <w:ind w:left="567"/>
        <w:jc w:val="both"/>
        <w:rPr>
          <w:rFonts w:ascii="Arial" w:hAnsi="Arial"/>
        </w:rPr>
      </w:pPr>
      <w:r w:rsidRPr="00E90FF1">
        <w:rPr>
          <w:rFonts w:ascii="Arial" w:hAnsi="Arial"/>
        </w:rPr>
        <w:t>Son los días hábiles, es decir los días que no sean sábados, domingos o feriados, incluyendo aquellos no laborables para la Administración Pública en el ámbito nacional.</w:t>
      </w:r>
    </w:p>
    <w:p w:rsidR="00A4515A" w:rsidRPr="00E90FF1" w:rsidRDefault="00A4515A" w:rsidP="00A4515A">
      <w:pPr>
        <w:spacing w:line="244" w:lineRule="auto"/>
        <w:ind w:left="567"/>
        <w:jc w:val="both"/>
        <w:rPr>
          <w:rFonts w:ascii="Arial" w:hAnsi="Arial"/>
        </w:rPr>
      </w:pPr>
      <w:r w:rsidRPr="00E90FF1">
        <w:rPr>
          <w:rFonts w:ascii="Arial" w:hAnsi="Arial"/>
        </w:rPr>
        <w:t>Todas las referencias horarias se deberán entender efectuadas a la hora del Perú en el sistema de veinticuatro (24) horas.</w:t>
      </w:r>
    </w:p>
    <w:p w:rsidR="00A4515A" w:rsidRPr="00E90FF1" w:rsidRDefault="00A4515A" w:rsidP="00A4515A">
      <w:pPr>
        <w:spacing w:line="244" w:lineRule="auto"/>
        <w:ind w:left="567"/>
        <w:jc w:val="both"/>
        <w:rPr>
          <w:rFonts w:ascii="Arial" w:hAnsi="Arial"/>
        </w:rPr>
      </w:pPr>
    </w:p>
    <w:p w:rsidR="00A4515A" w:rsidRPr="00E90FF1" w:rsidRDefault="00A4515A" w:rsidP="002F6387">
      <w:pPr>
        <w:numPr>
          <w:ilvl w:val="2"/>
          <w:numId w:val="6"/>
        </w:numPr>
        <w:tabs>
          <w:tab w:val="clear" w:pos="1494"/>
          <w:tab w:val="left" w:pos="567"/>
        </w:tabs>
        <w:ind w:left="567" w:hanging="567"/>
        <w:jc w:val="both"/>
        <w:rPr>
          <w:rFonts w:ascii="Arial" w:hAnsi="Arial" w:cs="Arial"/>
          <w:u w:val="single"/>
        </w:rPr>
      </w:pPr>
      <w:r w:rsidRPr="00E90FF1">
        <w:rPr>
          <w:rFonts w:ascii="Arial" w:hAnsi="Arial" w:cs="Arial"/>
          <w:u w:val="single"/>
        </w:rPr>
        <w:t>Director de Proyecto</w:t>
      </w:r>
      <w:r w:rsidR="007A7C37">
        <w:rPr>
          <w:rFonts w:ascii="Arial" w:hAnsi="Arial" w:cs="Arial"/>
          <w:u w:val="single"/>
        </w:rPr>
        <w:t>:</w:t>
      </w:r>
    </w:p>
    <w:p w:rsidR="00A4515A" w:rsidRPr="00E90FF1" w:rsidRDefault="003753C6" w:rsidP="002F6387">
      <w:pPr>
        <w:spacing w:before="60" w:line="244" w:lineRule="auto"/>
        <w:ind w:left="567"/>
        <w:jc w:val="both"/>
        <w:rPr>
          <w:rFonts w:ascii="Arial" w:hAnsi="Arial"/>
        </w:rPr>
      </w:pPr>
      <w:r w:rsidRPr="00F963D6">
        <w:rPr>
          <w:rFonts w:ascii="Arial" w:hAnsi="Arial"/>
        </w:rPr>
        <w:t>Es el</w:t>
      </w:r>
      <w:r w:rsidRPr="009322E3">
        <w:rPr>
          <w:rFonts w:ascii="Arial" w:hAnsi="Arial"/>
        </w:rPr>
        <w:t xml:space="preserve"> encargado de conducir </w:t>
      </w:r>
      <w:r w:rsidR="00646779">
        <w:rPr>
          <w:rFonts w:ascii="Arial" w:hAnsi="Arial"/>
        </w:rPr>
        <w:t xml:space="preserve">y concluir </w:t>
      </w:r>
      <w:r w:rsidRPr="009322E3">
        <w:rPr>
          <w:rFonts w:ascii="Arial" w:hAnsi="Arial"/>
        </w:rPr>
        <w:t>el proceso de promoción de la inversión privada</w:t>
      </w:r>
      <w:r w:rsidR="005859D2">
        <w:rPr>
          <w:rFonts w:ascii="Arial" w:hAnsi="Arial"/>
        </w:rPr>
        <w:t xml:space="preserve">, </w:t>
      </w:r>
      <w:r w:rsidRPr="002C4C7D">
        <w:rPr>
          <w:rFonts w:ascii="Arial" w:hAnsi="Arial"/>
        </w:rPr>
        <w:t>de conformidad con las funciones y atribuciones que establezcan las Leyes y Disposiciones Aplicables y las Base</w:t>
      </w:r>
      <w:r>
        <w:rPr>
          <w:rFonts w:ascii="Arial" w:hAnsi="Arial"/>
        </w:rPr>
        <w:t>s.</w:t>
      </w:r>
    </w:p>
    <w:p w:rsidR="00A4515A" w:rsidRPr="00E90FF1" w:rsidRDefault="00A4515A" w:rsidP="002F6387">
      <w:pPr>
        <w:spacing w:before="60" w:line="244" w:lineRule="auto"/>
        <w:ind w:left="567"/>
        <w:jc w:val="both"/>
        <w:rPr>
          <w:rFonts w:ascii="Arial" w:hAnsi="Arial"/>
        </w:rPr>
      </w:pPr>
    </w:p>
    <w:p w:rsidR="00A4515A" w:rsidRPr="00E90FF1" w:rsidRDefault="00A4515A" w:rsidP="002F6387">
      <w:pPr>
        <w:numPr>
          <w:ilvl w:val="2"/>
          <w:numId w:val="6"/>
        </w:numPr>
        <w:tabs>
          <w:tab w:val="clear" w:pos="1494"/>
          <w:tab w:val="left" w:pos="567"/>
        </w:tabs>
        <w:ind w:left="567" w:hanging="567"/>
        <w:jc w:val="both"/>
        <w:rPr>
          <w:rFonts w:ascii="Arial" w:hAnsi="Arial" w:cs="Arial"/>
          <w:u w:val="single"/>
        </w:rPr>
      </w:pPr>
      <w:r w:rsidRPr="00E90FF1">
        <w:rPr>
          <w:rFonts w:ascii="Arial" w:hAnsi="Arial" w:cs="Arial"/>
          <w:u w:val="single"/>
        </w:rPr>
        <w:t>Director Ejecutivo</w:t>
      </w:r>
      <w:r w:rsidR="007A7C37">
        <w:rPr>
          <w:rFonts w:ascii="Arial" w:hAnsi="Arial" w:cs="Arial"/>
          <w:u w:val="single"/>
        </w:rPr>
        <w:t>:</w:t>
      </w:r>
    </w:p>
    <w:p w:rsidR="00A4515A" w:rsidRPr="00E90FF1" w:rsidRDefault="00A4515A" w:rsidP="002F6387">
      <w:pPr>
        <w:spacing w:before="60" w:line="244" w:lineRule="auto"/>
        <w:ind w:left="567"/>
        <w:jc w:val="both"/>
        <w:rPr>
          <w:rFonts w:ascii="Arial" w:hAnsi="Arial"/>
        </w:rPr>
      </w:pPr>
      <w:r w:rsidRPr="00E90FF1">
        <w:rPr>
          <w:rFonts w:ascii="Arial" w:hAnsi="Arial"/>
        </w:rPr>
        <w:t>Es la máxima autoridad ejecutiva y representante legal de PROINVERSIÓN</w:t>
      </w:r>
      <w:r w:rsidR="00646779">
        <w:rPr>
          <w:rFonts w:ascii="Arial" w:hAnsi="Arial"/>
        </w:rPr>
        <w:t xml:space="preserve"> y del pliego presupuestal,</w:t>
      </w:r>
      <w:r w:rsidR="005859D2">
        <w:rPr>
          <w:rFonts w:ascii="Arial" w:hAnsi="Arial"/>
        </w:rPr>
        <w:t xml:space="preserve"> de conformidad con las funciones y atribuciones que establezcan las Leyes y Disposiciones Aplicables y estas Bases</w:t>
      </w:r>
      <w:r w:rsidR="006D6E54">
        <w:rPr>
          <w:rFonts w:ascii="Arial" w:hAnsi="Arial"/>
        </w:rPr>
        <w:t>.</w:t>
      </w:r>
    </w:p>
    <w:p w:rsidR="00A4515A" w:rsidRPr="00E90FF1" w:rsidRDefault="00A4515A" w:rsidP="002F6387">
      <w:pPr>
        <w:tabs>
          <w:tab w:val="left" w:pos="567"/>
        </w:tabs>
        <w:ind w:left="567"/>
        <w:jc w:val="both"/>
        <w:rPr>
          <w:rFonts w:ascii="Arial" w:hAnsi="Arial" w:cs="Arial"/>
          <w:u w:val="single"/>
        </w:rPr>
      </w:pPr>
    </w:p>
    <w:p w:rsidR="00A4515A" w:rsidRPr="00E90FF1" w:rsidRDefault="00A4515A" w:rsidP="002F6387">
      <w:pPr>
        <w:numPr>
          <w:ilvl w:val="2"/>
          <w:numId w:val="6"/>
        </w:numPr>
        <w:tabs>
          <w:tab w:val="clear" w:pos="1494"/>
          <w:tab w:val="left" w:pos="567"/>
        </w:tabs>
        <w:ind w:left="567" w:hanging="567"/>
        <w:jc w:val="both"/>
        <w:rPr>
          <w:rFonts w:ascii="Arial" w:hAnsi="Arial" w:cs="Arial"/>
          <w:u w:val="single"/>
        </w:rPr>
      </w:pPr>
      <w:r w:rsidRPr="00E90FF1">
        <w:rPr>
          <w:rFonts w:ascii="Arial" w:hAnsi="Arial" w:cs="Arial"/>
          <w:u w:val="single"/>
        </w:rPr>
        <w:t xml:space="preserve">Dólar </w:t>
      </w:r>
      <w:r w:rsidR="005859D2">
        <w:rPr>
          <w:rFonts w:ascii="Arial" w:hAnsi="Arial" w:cs="Arial"/>
          <w:u w:val="single"/>
        </w:rPr>
        <w:t xml:space="preserve">de los Estado Unidos de América </w:t>
      </w:r>
      <w:r w:rsidRPr="00E90FF1">
        <w:rPr>
          <w:rFonts w:ascii="Arial" w:hAnsi="Arial" w:cs="Arial"/>
          <w:u w:val="single"/>
        </w:rPr>
        <w:t>o US$:</w:t>
      </w:r>
    </w:p>
    <w:p w:rsidR="00A4515A" w:rsidRDefault="00A4515A" w:rsidP="00AC064B">
      <w:pPr>
        <w:spacing w:line="245" w:lineRule="auto"/>
        <w:ind w:left="567"/>
        <w:jc w:val="both"/>
        <w:rPr>
          <w:rFonts w:ascii="Arial" w:hAnsi="Arial"/>
        </w:rPr>
      </w:pPr>
      <w:r w:rsidRPr="00E90FF1">
        <w:rPr>
          <w:rFonts w:ascii="Arial" w:hAnsi="Arial"/>
        </w:rPr>
        <w:t>Es la moneda o el signo monetario de curso legal en los Estados Unidos de América.</w:t>
      </w:r>
    </w:p>
    <w:p w:rsidR="00A4515A" w:rsidRPr="00E90FF1" w:rsidRDefault="00A4515A" w:rsidP="00F963D6">
      <w:pPr>
        <w:tabs>
          <w:tab w:val="left" w:pos="567"/>
        </w:tabs>
        <w:ind w:left="567"/>
        <w:jc w:val="both"/>
        <w:rPr>
          <w:rFonts w:ascii="Arial" w:hAnsi="Arial" w:cs="Arial"/>
          <w:u w:val="single"/>
        </w:rPr>
      </w:pPr>
    </w:p>
    <w:p w:rsidR="00A4515A" w:rsidRPr="00E90FF1" w:rsidRDefault="00A4515A" w:rsidP="002F6387">
      <w:pPr>
        <w:numPr>
          <w:ilvl w:val="2"/>
          <w:numId w:val="6"/>
        </w:numPr>
        <w:tabs>
          <w:tab w:val="clear" w:pos="1494"/>
          <w:tab w:val="left" w:pos="567"/>
        </w:tabs>
        <w:ind w:left="567" w:hanging="567"/>
        <w:jc w:val="both"/>
        <w:rPr>
          <w:rFonts w:ascii="Arial" w:hAnsi="Arial" w:cs="Arial"/>
          <w:u w:val="single"/>
        </w:rPr>
      </w:pPr>
      <w:r w:rsidRPr="00E90FF1">
        <w:rPr>
          <w:rFonts w:ascii="Arial" w:hAnsi="Arial" w:cs="Arial"/>
          <w:u w:val="single"/>
        </w:rPr>
        <w:t>Empresa Afiliada:</w:t>
      </w:r>
    </w:p>
    <w:p w:rsidR="00B41F0F" w:rsidRDefault="00A4515A" w:rsidP="0043599B">
      <w:pPr>
        <w:tabs>
          <w:tab w:val="left" w:pos="567"/>
        </w:tabs>
        <w:ind w:left="567"/>
        <w:jc w:val="both"/>
        <w:rPr>
          <w:rFonts w:ascii="Arial" w:hAnsi="Arial" w:cs="Arial"/>
        </w:rPr>
      </w:pPr>
      <w:r w:rsidRPr="00E90FF1">
        <w:rPr>
          <w:rFonts w:ascii="Arial" w:hAnsi="Arial"/>
        </w:rPr>
        <w:t>Una empresa será considerada afiliada de otra empresa cuando el Control de tales empresas lo ejerza una misma Empresa Matriz</w:t>
      </w:r>
      <w:r w:rsidR="0006198E" w:rsidRPr="00E90FF1">
        <w:rPr>
          <w:rFonts w:ascii="Arial" w:hAnsi="Arial" w:cs="Arial"/>
        </w:rPr>
        <w:t>.</w:t>
      </w:r>
    </w:p>
    <w:p w:rsidR="00A4515A" w:rsidRPr="00E90FF1" w:rsidRDefault="00A4515A" w:rsidP="002F6387">
      <w:pPr>
        <w:tabs>
          <w:tab w:val="left" w:pos="567"/>
        </w:tabs>
        <w:ind w:left="567"/>
        <w:jc w:val="both"/>
        <w:rPr>
          <w:rFonts w:ascii="Arial" w:hAnsi="Arial" w:cs="Arial"/>
          <w:u w:val="single"/>
        </w:rPr>
      </w:pPr>
    </w:p>
    <w:p w:rsidR="00A4515A" w:rsidRPr="00E90FF1" w:rsidRDefault="00A4515A" w:rsidP="002F6387">
      <w:pPr>
        <w:numPr>
          <w:ilvl w:val="2"/>
          <w:numId w:val="6"/>
        </w:numPr>
        <w:tabs>
          <w:tab w:val="clear" w:pos="1494"/>
          <w:tab w:val="left" w:pos="567"/>
        </w:tabs>
        <w:ind w:left="567" w:hanging="567"/>
        <w:jc w:val="both"/>
        <w:rPr>
          <w:rFonts w:ascii="Arial" w:hAnsi="Arial" w:cs="Arial"/>
          <w:u w:val="single"/>
        </w:rPr>
      </w:pPr>
      <w:r w:rsidRPr="00E90FF1">
        <w:rPr>
          <w:rFonts w:ascii="Arial" w:hAnsi="Arial" w:cs="Arial"/>
          <w:u w:val="single"/>
        </w:rPr>
        <w:t>Empresa Matriz:</w:t>
      </w:r>
    </w:p>
    <w:p w:rsidR="001B4B86" w:rsidRPr="00AA4378" w:rsidRDefault="00A4515A" w:rsidP="0043599B">
      <w:pPr>
        <w:tabs>
          <w:tab w:val="left" w:pos="567"/>
        </w:tabs>
        <w:ind w:left="567"/>
        <w:jc w:val="both"/>
        <w:rPr>
          <w:rFonts w:ascii="Arial" w:hAnsi="Arial"/>
        </w:rPr>
      </w:pPr>
      <w:r w:rsidRPr="00E90FF1">
        <w:rPr>
          <w:rFonts w:ascii="Arial" w:hAnsi="Arial"/>
        </w:rPr>
        <w:t>Es aquella empresa que posee el Control de otra. También está considerada en esta definición aquella empresa que posee el Control de una Empresa Matriz, tal como ésta ha sido definida y así sucesivamente.</w:t>
      </w:r>
    </w:p>
    <w:p w:rsidR="00A4515A" w:rsidRPr="002F6387" w:rsidRDefault="00A4515A">
      <w:pPr>
        <w:tabs>
          <w:tab w:val="left" w:pos="567"/>
        </w:tabs>
        <w:ind w:left="567"/>
        <w:jc w:val="both"/>
        <w:rPr>
          <w:rFonts w:ascii="Arial" w:hAnsi="Arial" w:cs="Arial"/>
          <w:u w:val="single"/>
        </w:rPr>
      </w:pPr>
    </w:p>
    <w:p w:rsidR="00A4515A" w:rsidRPr="00E90FF1" w:rsidRDefault="00A4515A" w:rsidP="002F6387">
      <w:pPr>
        <w:numPr>
          <w:ilvl w:val="2"/>
          <w:numId w:val="6"/>
        </w:numPr>
        <w:tabs>
          <w:tab w:val="clear" w:pos="1494"/>
          <w:tab w:val="left" w:pos="567"/>
        </w:tabs>
        <w:ind w:left="567" w:hanging="567"/>
        <w:jc w:val="both"/>
        <w:rPr>
          <w:rFonts w:ascii="Arial" w:hAnsi="Arial" w:cs="Arial"/>
          <w:u w:val="single"/>
        </w:rPr>
      </w:pPr>
      <w:r w:rsidRPr="00E90FF1">
        <w:rPr>
          <w:rFonts w:ascii="Arial" w:hAnsi="Arial" w:cs="Arial"/>
          <w:u w:val="single"/>
        </w:rPr>
        <w:t>Empresa Subsidiaria:</w:t>
      </w:r>
    </w:p>
    <w:p w:rsidR="001B4B86" w:rsidRPr="00E90FF1" w:rsidRDefault="00A4515A" w:rsidP="002F6387">
      <w:pPr>
        <w:tabs>
          <w:tab w:val="left" w:pos="567"/>
        </w:tabs>
        <w:ind w:left="567"/>
        <w:jc w:val="both"/>
        <w:rPr>
          <w:rFonts w:ascii="Arial" w:hAnsi="Arial"/>
        </w:rPr>
      </w:pPr>
      <w:r w:rsidRPr="00E90FF1">
        <w:rPr>
          <w:rFonts w:ascii="Arial" w:hAnsi="Arial"/>
        </w:rPr>
        <w:t>Es aquella empresa cuyo Control está en manos de una Empresa Matriz. También está considerada en la presente definición aquella empresa cuyo Control está en manos de una Empresa Subsidiaria, tal como ésta ha sido definida, y así sucesivamente.</w:t>
      </w:r>
    </w:p>
    <w:p w:rsidR="00713050" w:rsidRDefault="00713050">
      <w:pPr>
        <w:rPr>
          <w:rFonts w:ascii="Arial" w:hAnsi="Arial" w:cs="Arial"/>
          <w:u w:val="single"/>
        </w:rPr>
      </w:pPr>
      <w:r>
        <w:rPr>
          <w:rFonts w:ascii="Arial" w:hAnsi="Arial" w:cs="Arial"/>
          <w:u w:val="single"/>
        </w:rPr>
        <w:br w:type="page"/>
      </w:r>
    </w:p>
    <w:p w:rsidR="00A4515A" w:rsidRPr="00E90FF1" w:rsidRDefault="00A4515A" w:rsidP="002F6387">
      <w:pPr>
        <w:numPr>
          <w:ilvl w:val="2"/>
          <w:numId w:val="6"/>
        </w:numPr>
        <w:tabs>
          <w:tab w:val="clear" w:pos="1494"/>
          <w:tab w:val="left" w:pos="567"/>
        </w:tabs>
        <w:ind w:left="567" w:hanging="567"/>
        <w:jc w:val="both"/>
        <w:rPr>
          <w:rFonts w:ascii="Arial" w:hAnsi="Arial" w:cs="Arial"/>
          <w:u w:val="single"/>
        </w:rPr>
      </w:pPr>
      <w:r w:rsidRPr="00E90FF1">
        <w:rPr>
          <w:rFonts w:ascii="Arial" w:hAnsi="Arial" w:cs="Arial"/>
          <w:u w:val="single"/>
        </w:rPr>
        <w:lastRenderedPageBreak/>
        <w:t>Empresa Vinculada:</w:t>
      </w:r>
    </w:p>
    <w:p w:rsidR="00A4515A" w:rsidRPr="00E90FF1" w:rsidRDefault="00A4515A" w:rsidP="00A4515A">
      <w:pPr>
        <w:tabs>
          <w:tab w:val="left" w:pos="567"/>
        </w:tabs>
        <w:ind w:left="567"/>
        <w:jc w:val="both"/>
        <w:rPr>
          <w:rFonts w:ascii="Arial" w:hAnsi="Arial" w:cs="Arial"/>
        </w:rPr>
      </w:pPr>
      <w:r w:rsidRPr="00E90FF1">
        <w:rPr>
          <w:rFonts w:ascii="Arial" w:hAnsi="Arial" w:cs="Arial"/>
        </w:rPr>
        <w:t>Es cualquier Empresa Afiliada, Matriz o Subsidiaria y se presume la existencia de vinculación, en cualquiera de los siguientes casos:</w:t>
      </w:r>
    </w:p>
    <w:p w:rsidR="00A4515A" w:rsidRPr="00E90FF1" w:rsidRDefault="00A4515A" w:rsidP="00A4515A">
      <w:pPr>
        <w:tabs>
          <w:tab w:val="left" w:pos="567"/>
        </w:tabs>
        <w:spacing w:before="60" w:line="244" w:lineRule="auto"/>
        <w:ind w:left="567"/>
        <w:jc w:val="both"/>
        <w:rPr>
          <w:rFonts w:ascii="Arial" w:hAnsi="Arial" w:cs="Arial"/>
        </w:rPr>
      </w:pPr>
      <w:r w:rsidRPr="00E90FF1">
        <w:rPr>
          <w:rFonts w:ascii="Arial" w:hAnsi="Arial" w:cs="Arial"/>
        </w:rPr>
        <w:t>a. Cuando forman parte del mismo grupo económico.</w:t>
      </w:r>
    </w:p>
    <w:p w:rsidR="00A4515A" w:rsidRPr="00E90FF1" w:rsidRDefault="00A4515A" w:rsidP="00913C00">
      <w:pPr>
        <w:tabs>
          <w:tab w:val="left" w:pos="851"/>
        </w:tabs>
        <w:spacing w:before="60" w:line="244" w:lineRule="auto"/>
        <w:ind w:left="851" w:hanging="284"/>
        <w:jc w:val="both"/>
        <w:rPr>
          <w:rFonts w:ascii="Arial" w:hAnsi="Arial" w:cs="Arial"/>
        </w:rPr>
      </w:pPr>
      <w:r w:rsidRPr="00E90FF1">
        <w:rPr>
          <w:rFonts w:ascii="Arial" w:hAnsi="Arial" w:cs="Arial"/>
        </w:rPr>
        <w:t>b. Cuando una misma garantía respalda las obligaciones de ambas, o cuando más del 50% de las de una de ellas son garantizadas por la otra, y esta otra no es empresa del sistema financiero.</w:t>
      </w:r>
    </w:p>
    <w:p w:rsidR="00A4515A" w:rsidRPr="00E90FF1" w:rsidRDefault="00A4515A" w:rsidP="00913C00">
      <w:pPr>
        <w:tabs>
          <w:tab w:val="left" w:pos="851"/>
        </w:tabs>
        <w:spacing w:before="60" w:line="244" w:lineRule="auto"/>
        <w:ind w:left="851" w:hanging="284"/>
        <w:jc w:val="both"/>
        <w:rPr>
          <w:rFonts w:ascii="Arial" w:hAnsi="Arial" w:cs="Arial"/>
        </w:rPr>
      </w:pPr>
      <w:r w:rsidRPr="00E90FF1">
        <w:rPr>
          <w:rFonts w:ascii="Arial" w:hAnsi="Arial" w:cs="Arial"/>
        </w:rPr>
        <w:t>c. Cuando más del 50% de las obligaciones de una persona jurídica son acreencias de la otra, y esta otra no es empresa del sistema financiero.</w:t>
      </w:r>
    </w:p>
    <w:p w:rsidR="00A4515A" w:rsidRPr="00E90FF1" w:rsidRDefault="00A4515A" w:rsidP="00913C00">
      <w:pPr>
        <w:tabs>
          <w:tab w:val="left" w:pos="851"/>
        </w:tabs>
        <w:spacing w:before="60" w:line="244" w:lineRule="auto"/>
        <w:ind w:left="851" w:hanging="284"/>
        <w:jc w:val="both"/>
        <w:rPr>
          <w:rFonts w:ascii="Arial" w:hAnsi="Arial" w:cs="Arial"/>
        </w:rPr>
      </w:pPr>
      <w:r w:rsidRPr="00E90FF1">
        <w:rPr>
          <w:rFonts w:ascii="Arial" w:hAnsi="Arial" w:cs="Arial"/>
        </w:rPr>
        <w:t>d. Cuando una persona jurídica tiene, directa o indirectamente, una participación en el capital social de otra que le permite tener presencia en su directorio.</w:t>
      </w:r>
    </w:p>
    <w:p w:rsidR="00A4515A" w:rsidRPr="00E90FF1" w:rsidRDefault="00A4515A" w:rsidP="00913C00">
      <w:pPr>
        <w:tabs>
          <w:tab w:val="left" w:pos="851"/>
        </w:tabs>
        <w:spacing w:before="60" w:line="244" w:lineRule="auto"/>
        <w:ind w:left="851" w:hanging="284"/>
        <w:jc w:val="both"/>
        <w:rPr>
          <w:rFonts w:ascii="Arial" w:hAnsi="Arial" w:cs="Arial"/>
        </w:rPr>
      </w:pPr>
      <w:r w:rsidRPr="00E90FF1">
        <w:rPr>
          <w:rFonts w:ascii="Arial" w:hAnsi="Arial" w:cs="Arial"/>
        </w:rPr>
        <w:t>e. Cuando un tercio o más de los miembros del directorio o de los gerentes de una de ellas son directores, gerentes o trabajadores de la otra.</w:t>
      </w:r>
    </w:p>
    <w:p w:rsidR="00324682" w:rsidRPr="00E90FF1" w:rsidRDefault="00A4515A" w:rsidP="00A4515A">
      <w:pPr>
        <w:tabs>
          <w:tab w:val="left" w:pos="567"/>
        </w:tabs>
        <w:spacing w:before="60" w:line="244" w:lineRule="auto"/>
        <w:ind w:left="567"/>
        <w:jc w:val="both"/>
        <w:rPr>
          <w:rFonts w:ascii="Arial" w:hAnsi="Arial" w:cs="Arial"/>
        </w:rPr>
      </w:pPr>
      <w:r w:rsidRPr="00E90FF1">
        <w:rPr>
          <w:rFonts w:ascii="Arial" w:hAnsi="Arial" w:cs="Arial"/>
        </w:rPr>
        <w:t>En adición a lo anterior, y siempre que resulte aplicable a efectos de determinar la vinculación, se tomará en cuenta lo dispuesto</w:t>
      </w:r>
      <w:r w:rsidR="00FB46DE">
        <w:rPr>
          <w:rFonts w:ascii="Arial" w:hAnsi="Arial" w:cs="Arial"/>
        </w:rPr>
        <w:t xml:space="preserve"> sobre grupo económico</w:t>
      </w:r>
      <w:r w:rsidRPr="00E90FF1">
        <w:rPr>
          <w:rFonts w:ascii="Arial" w:hAnsi="Arial" w:cs="Arial"/>
        </w:rPr>
        <w:t xml:space="preserve"> en la Resolución SMV Nº 019-2015-SMV/01, y sus modificatorias o normas que las sustituyan.</w:t>
      </w:r>
    </w:p>
    <w:p w:rsidR="00A4515A" w:rsidRPr="00E90FF1" w:rsidRDefault="00A4515A" w:rsidP="0043599B">
      <w:pPr>
        <w:tabs>
          <w:tab w:val="left" w:pos="567"/>
        </w:tabs>
        <w:spacing w:before="60" w:line="244" w:lineRule="auto"/>
        <w:ind w:left="567"/>
        <w:jc w:val="both"/>
        <w:rPr>
          <w:rFonts w:ascii="Arial" w:hAnsi="Arial" w:cs="Arial"/>
        </w:rPr>
      </w:pPr>
    </w:p>
    <w:p w:rsidR="00A4515A" w:rsidRPr="00515ADD" w:rsidRDefault="00A4515A" w:rsidP="00AC064B">
      <w:pPr>
        <w:numPr>
          <w:ilvl w:val="2"/>
          <w:numId w:val="6"/>
        </w:numPr>
        <w:tabs>
          <w:tab w:val="clear" w:pos="1494"/>
          <w:tab w:val="left" w:pos="567"/>
        </w:tabs>
        <w:ind w:left="567" w:hanging="567"/>
        <w:jc w:val="both"/>
        <w:rPr>
          <w:rFonts w:ascii="Arial" w:hAnsi="Arial" w:cs="Arial"/>
        </w:rPr>
      </w:pPr>
      <w:r w:rsidRPr="00E90FF1">
        <w:rPr>
          <w:rFonts w:ascii="Arial" w:hAnsi="Arial" w:cs="Arial"/>
          <w:u w:val="single"/>
        </w:rPr>
        <w:t>Entidad Financiera:</w:t>
      </w:r>
    </w:p>
    <w:p w:rsidR="00515ADD" w:rsidRDefault="00515ADD" w:rsidP="00A4515A">
      <w:pPr>
        <w:tabs>
          <w:tab w:val="left" w:pos="567"/>
        </w:tabs>
        <w:ind w:left="567"/>
        <w:jc w:val="both"/>
        <w:rPr>
          <w:rFonts w:ascii="Arial" w:hAnsi="Arial" w:cs="Arial"/>
        </w:rPr>
      </w:pPr>
      <w:r w:rsidRPr="00A9294C">
        <w:rPr>
          <w:rFonts w:ascii="Arial" w:hAnsi="Arial" w:cs="Arial"/>
        </w:rPr>
        <w:t>Son las empresas bancarias y de seguros a las que se hace referencia en el Anexo</w:t>
      </w:r>
      <w:r>
        <w:rPr>
          <w:rFonts w:ascii="Arial" w:hAnsi="Arial" w:cs="Arial"/>
        </w:rPr>
        <w:t xml:space="preserve"> 6</w:t>
      </w:r>
      <w:r w:rsidR="004E3246">
        <w:rPr>
          <w:rFonts w:ascii="Arial" w:hAnsi="Arial" w:cs="Arial"/>
        </w:rPr>
        <w:t>, las cuales están autorizadas a emitir las garantías exigidas en las presentes Bases</w:t>
      </w:r>
      <w:r>
        <w:rPr>
          <w:rFonts w:ascii="Arial" w:hAnsi="Arial" w:cs="Arial"/>
        </w:rPr>
        <w:t>.</w:t>
      </w:r>
    </w:p>
    <w:p w:rsidR="009E3F7A" w:rsidRPr="00E90FF1" w:rsidRDefault="00515ADD" w:rsidP="00A4515A">
      <w:pPr>
        <w:tabs>
          <w:tab w:val="left" w:pos="567"/>
        </w:tabs>
        <w:ind w:left="567"/>
        <w:jc w:val="both"/>
        <w:rPr>
          <w:rFonts w:ascii="Arial" w:hAnsi="Arial" w:cs="Arial"/>
        </w:rPr>
      </w:pPr>
      <w:r w:rsidRPr="00A9294C">
        <w:rPr>
          <w:rFonts w:ascii="Arial" w:hAnsi="Arial" w:cs="Arial"/>
        </w:rPr>
        <w:t xml:space="preserve"> </w:t>
      </w:r>
    </w:p>
    <w:p w:rsidR="009E3F7A" w:rsidRPr="00E90FF1" w:rsidRDefault="009E3F7A" w:rsidP="002F6387">
      <w:pPr>
        <w:numPr>
          <w:ilvl w:val="2"/>
          <w:numId w:val="6"/>
        </w:numPr>
        <w:tabs>
          <w:tab w:val="clear" w:pos="1494"/>
          <w:tab w:val="left" w:pos="567"/>
        </w:tabs>
        <w:ind w:left="567" w:hanging="567"/>
        <w:jc w:val="both"/>
        <w:rPr>
          <w:rFonts w:ascii="Arial" w:hAnsi="Arial" w:cs="Arial"/>
          <w:u w:val="single"/>
        </w:rPr>
      </w:pPr>
      <w:r w:rsidRPr="00E90FF1">
        <w:rPr>
          <w:rFonts w:ascii="Arial" w:hAnsi="Arial" w:cs="Arial"/>
          <w:u w:val="single"/>
        </w:rPr>
        <w:t>Estado:</w:t>
      </w:r>
    </w:p>
    <w:p w:rsidR="009E3F7A" w:rsidRPr="00E90FF1" w:rsidRDefault="009E3F7A" w:rsidP="00B27D1A">
      <w:pPr>
        <w:tabs>
          <w:tab w:val="left" w:pos="567"/>
        </w:tabs>
        <w:ind w:left="567"/>
        <w:jc w:val="both"/>
        <w:rPr>
          <w:rFonts w:ascii="Arial" w:hAnsi="Arial" w:cs="Arial"/>
        </w:rPr>
      </w:pPr>
      <w:r w:rsidRPr="00E90FF1">
        <w:rPr>
          <w:rFonts w:ascii="Arial" w:hAnsi="Arial" w:cs="Arial"/>
        </w:rPr>
        <w:t>Es el Estado de la República del Perú.</w:t>
      </w:r>
    </w:p>
    <w:p w:rsidR="00A4515A" w:rsidRPr="00E90FF1" w:rsidRDefault="00A4515A" w:rsidP="00A4515A">
      <w:pPr>
        <w:tabs>
          <w:tab w:val="left" w:pos="567"/>
        </w:tabs>
        <w:ind w:left="567"/>
        <w:jc w:val="both"/>
        <w:rPr>
          <w:rFonts w:ascii="Arial" w:hAnsi="Arial" w:cs="Arial"/>
        </w:rPr>
      </w:pPr>
    </w:p>
    <w:p w:rsidR="00A4515A" w:rsidRPr="00E90FF1" w:rsidRDefault="00A4515A" w:rsidP="002F6387">
      <w:pPr>
        <w:numPr>
          <w:ilvl w:val="2"/>
          <w:numId w:val="6"/>
        </w:numPr>
        <w:tabs>
          <w:tab w:val="clear" w:pos="1494"/>
          <w:tab w:val="left" w:pos="567"/>
        </w:tabs>
        <w:ind w:left="567" w:hanging="567"/>
        <w:jc w:val="both"/>
        <w:rPr>
          <w:rFonts w:ascii="Arial" w:hAnsi="Arial" w:cs="Arial"/>
          <w:u w:val="single"/>
        </w:rPr>
      </w:pPr>
      <w:r w:rsidRPr="00E90FF1">
        <w:rPr>
          <w:rFonts w:ascii="Arial" w:hAnsi="Arial" w:cs="Arial"/>
          <w:u w:val="single"/>
        </w:rPr>
        <w:t>Fecha de Cierre:</w:t>
      </w:r>
    </w:p>
    <w:p w:rsidR="00A4515A" w:rsidRPr="00E90FF1" w:rsidRDefault="00A4515A" w:rsidP="00A4515A">
      <w:pPr>
        <w:tabs>
          <w:tab w:val="left" w:pos="567"/>
        </w:tabs>
        <w:ind w:left="567"/>
        <w:jc w:val="both"/>
        <w:rPr>
          <w:rFonts w:ascii="Arial" w:hAnsi="Arial" w:cs="Arial"/>
        </w:rPr>
      </w:pPr>
      <w:r w:rsidRPr="00E90FF1">
        <w:rPr>
          <w:rFonts w:ascii="Arial" w:hAnsi="Arial" w:cs="Arial"/>
        </w:rPr>
        <w:t>Es el día y hora en que se llevara a cabo los actos establecidos en el Anexo 5 de las Bases y se suscribirá el Contrato.</w:t>
      </w:r>
    </w:p>
    <w:p w:rsidR="00A4515A" w:rsidRPr="00E90FF1" w:rsidRDefault="00A4515A" w:rsidP="00A4515A">
      <w:pPr>
        <w:tabs>
          <w:tab w:val="left" w:pos="567"/>
        </w:tabs>
        <w:ind w:left="567"/>
        <w:jc w:val="both"/>
        <w:rPr>
          <w:rFonts w:ascii="Arial" w:hAnsi="Arial" w:cs="Arial"/>
        </w:rPr>
      </w:pPr>
    </w:p>
    <w:p w:rsidR="00A4515A" w:rsidRPr="00E90FF1" w:rsidRDefault="00A4515A" w:rsidP="002F6387">
      <w:pPr>
        <w:numPr>
          <w:ilvl w:val="2"/>
          <w:numId w:val="6"/>
        </w:numPr>
        <w:tabs>
          <w:tab w:val="clear" w:pos="1494"/>
          <w:tab w:val="left" w:pos="567"/>
        </w:tabs>
        <w:ind w:left="567" w:hanging="567"/>
        <w:jc w:val="both"/>
        <w:rPr>
          <w:rFonts w:ascii="Arial" w:hAnsi="Arial" w:cs="Arial"/>
          <w:u w:val="single"/>
        </w:rPr>
      </w:pPr>
      <w:r w:rsidRPr="00E90FF1">
        <w:rPr>
          <w:rFonts w:ascii="Arial" w:hAnsi="Arial" w:cs="Arial"/>
          <w:u w:val="single"/>
        </w:rPr>
        <w:t>FONCEPRI</w:t>
      </w:r>
      <w:r w:rsidR="007A7C37">
        <w:rPr>
          <w:rFonts w:ascii="Arial" w:hAnsi="Arial" w:cs="Arial"/>
          <w:u w:val="single"/>
        </w:rPr>
        <w:t>:</w:t>
      </w:r>
    </w:p>
    <w:p w:rsidR="00047DE5" w:rsidRPr="00E90FF1" w:rsidRDefault="003B2064" w:rsidP="00AC064B">
      <w:pPr>
        <w:tabs>
          <w:tab w:val="left" w:pos="567"/>
        </w:tabs>
        <w:ind w:left="567"/>
        <w:jc w:val="both"/>
        <w:rPr>
          <w:rFonts w:ascii="Arial" w:hAnsi="Arial" w:cs="Arial"/>
          <w:u w:val="single"/>
        </w:rPr>
      </w:pPr>
      <w:r w:rsidRPr="003B2064">
        <w:rPr>
          <w:rFonts w:ascii="Arial" w:hAnsi="Arial" w:cs="Arial"/>
        </w:rPr>
        <w:t>Es el Fondo de Promoción de la Inversión Privada cuyos recursos son destinados a financiar las actividades propias de los procesos de promoción de los proyectos desarrollados bajo las modalidades reguladas en el Decreto Legislativo Nº 1362.</w:t>
      </w:r>
    </w:p>
    <w:p w:rsidR="00A4515A" w:rsidRPr="00E90FF1" w:rsidRDefault="00A4515A" w:rsidP="00A4515A">
      <w:pPr>
        <w:tabs>
          <w:tab w:val="left" w:pos="567"/>
        </w:tabs>
        <w:ind w:left="567"/>
        <w:jc w:val="both"/>
        <w:rPr>
          <w:rFonts w:ascii="Arial" w:hAnsi="Arial" w:cs="Arial"/>
        </w:rPr>
      </w:pPr>
    </w:p>
    <w:p w:rsidR="00A4515A" w:rsidRPr="00E90FF1" w:rsidRDefault="00A4515A" w:rsidP="002F6387">
      <w:pPr>
        <w:numPr>
          <w:ilvl w:val="2"/>
          <w:numId w:val="6"/>
        </w:numPr>
        <w:tabs>
          <w:tab w:val="clear" w:pos="1494"/>
          <w:tab w:val="left" w:pos="567"/>
        </w:tabs>
        <w:ind w:left="567" w:hanging="567"/>
        <w:jc w:val="both"/>
        <w:rPr>
          <w:rFonts w:ascii="Arial" w:hAnsi="Arial" w:cs="Arial"/>
          <w:u w:val="single"/>
        </w:rPr>
      </w:pPr>
      <w:r w:rsidRPr="00E90FF1">
        <w:rPr>
          <w:rFonts w:ascii="Arial" w:hAnsi="Arial" w:cs="Arial"/>
          <w:u w:val="single"/>
        </w:rPr>
        <w:t>Garantía de Fiel Cumplimiento:</w:t>
      </w:r>
    </w:p>
    <w:p w:rsidR="00A4515A" w:rsidRPr="00E90FF1" w:rsidRDefault="00A4515A" w:rsidP="00A4515A">
      <w:pPr>
        <w:tabs>
          <w:tab w:val="left" w:pos="567"/>
        </w:tabs>
        <w:ind w:left="567"/>
        <w:jc w:val="both"/>
        <w:rPr>
          <w:rFonts w:ascii="Arial" w:hAnsi="Arial" w:cs="Arial"/>
        </w:rPr>
      </w:pPr>
      <w:r w:rsidRPr="00E90FF1">
        <w:rPr>
          <w:rFonts w:ascii="Arial" w:hAnsi="Arial" w:cs="Arial"/>
        </w:rPr>
        <w:t>Es la carta fianza que respalda el cumplimiento de las obligaciones previstas en el Contrato y el pago de las penalidades estipuladas en el Contrato. Se emitirá siguiendo el formato indicado en el Contrato.</w:t>
      </w:r>
    </w:p>
    <w:p w:rsidR="00A4515A" w:rsidRPr="00E90FF1" w:rsidRDefault="00A4515A" w:rsidP="00A4515A">
      <w:pPr>
        <w:tabs>
          <w:tab w:val="left" w:pos="567"/>
        </w:tabs>
        <w:ind w:left="567"/>
        <w:jc w:val="both"/>
        <w:rPr>
          <w:rFonts w:ascii="Arial" w:hAnsi="Arial" w:cs="Arial"/>
        </w:rPr>
      </w:pPr>
    </w:p>
    <w:p w:rsidR="00A4515A" w:rsidRPr="00E90FF1" w:rsidRDefault="00A4515A" w:rsidP="002F6387">
      <w:pPr>
        <w:numPr>
          <w:ilvl w:val="2"/>
          <w:numId w:val="6"/>
        </w:numPr>
        <w:tabs>
          <w:tab w:val="clear" w:pos="1494"/>
          <w:tab w:val="left" w:pos="567"/>
        </w:tabs>
        <w:ind w:left="567" w:hanging="567"/>
        <w:jc w:val="both"/>
        <w:rPr>
          <w:rFonts w:ascii="Arial" w:hAnsi="Arial" w:cs="Arial"/>
          <w:u w:val="single"/>
        </w:rPr>
      </w:pPr>
      <w:r w:rsidRPr="00E90FF1">
        <w:rPr>
          <w:rFonts w:ascii="Arial" w:hAnsi="Arial" w:cs="Arial"/>
          <w:u w:val="single"/>
        </w:rPr>
        <w:t>Garantía de Validez, Vigencia y Seriedad de Oferta</w:t>
      </w:r>
      <w:r w:rsidR="007A7C37">
        <w:rPr>
          <w:rFonts w:ascii="Arial" w:hAnsi="Arial" w:cs="Arial"/>
          <w:u w:val="single"/>
        </w:rPr>
        <w:t>:</w:t>
      </w:r>
    </w:p>
    <w:p w:rsidR="001B4B86" w:rsidRDefault="00A4515A" w:rsidP="00663A31">
      <w:pPr>
        <w:tabs>
          <w:tab w:val="left" w:pos="567"/>
        </w:tabs>
        <w:ind w:left="567"/>
        <w:jc w:val="both"/>
        <w:rPr>
          <w:rFonts w:ascii="Arial" w:hAnsi="Arial" w:cs="Arial"/>
        </w:rPr>
      </w:pPr>
      <w:r w:rsidRPr="00E90FF1">
        <w:rPr>
          <w:rFonts w:ascii="Arial" w:hAnsi="Arial" w:cs="Arial"/>
        </w:rPr>
        <w:t xml:space="preserve">Es la carta fianza </w:t>
      </w:r>
      <w:r w:rsidR="00FF73A0">
        <w:rPr>
          <w:rFonts w:ascii="Arial" w:hAnsi="Arial" w:cs="Arial"/>
        </w:rPr>
        <w:t xml:space="preserve">que deberá ser solidaria, incondicional, irrevocable, sin beneficio de excusión, ni división y de realización automática, la misma </w:t>
      </w:r>
      <w:r w:rsidRPr="00E90FF1">
        <w:rPr>
          <w:rFonts w:ascii="Arial" w:hAnsi="Arial" w:cs="Arial"/>
        </w:rPr>
        <w:t xml:space="preserve">que presentará el Postor </w:t>
      </w:r>
      <w:r w:rsidR="00FF73A0">
        <w:rPr>
          <w:rFonts w:ascii="Arial" w:hAnsi="Arial" w:cs="Arial"/>
        </w:rPr>
        <w:t xml:space="preserve">a favor de </w:t>
      </w:r>
      <w:r w:rsidR="00711D39">
        <w:rPr>
          <w:rFonts w:ascii="Arial" w:hAnsi="Arial" w:cs="Arial"/>
        </w:rPr>
        <w:t xml:space="preserve">PROINVERSION </w:t>
      </w:r>
      <w:r w:rsidR="00711D39" w:rsidRPr="00E90FF1">
        <w:rPr>
          <w:rFonts w:ascii="Arial" w:hAnsi="Arial" w:cs="Arial"/>
        </w:rPr>
        <w:t>para</w:t>
      </w:r>
      <w:r w:rsidRPr="00E90FF1">
        <w:rPr>
          <w:rFonts w:ascii="Arial" w:hAnsi="Arial" w:cs="Arial"/>
        </w:rPr>
        <w:t xml:space="preserve"> </w:t>
      </w:r>
      <w:r w:rsidR="00FF73A0">
        <w:rPr>
          <w:rFonts w:ascii="Arial" w:hAnsi="Arial" w:cs="Arial"/>
        </w:rPr>
        <w:t>garantizar</w:t>
      </w:r>
      <w:r w:rsidRPr="00E90FF1">
        <w:rPr>
          <w:rFonts w:ascii="Arial" w:hAnsi="Arial" w:cs="Arial"/>
        </w:rPr>
        <w:t xml:space="preserve"> la validez, vigencia y seriedad de su Oferta</w:t>
      </w:r>
      <w:r w:rsidR="00FF73A0">
        <w:rPr>
          <w:rFonts w:ascii="Arial" w:hAnsi="Arial" w:cs="Arial"/>
        </w:rPr>
        <w:t xml:space="preserve"> y el cumplimiento de las obligaciones previstas para la Fecha de Cierre,</w:t>
      </w:r>
      <w:r w:rsidRPr="00E90FF1">
        <w:rPr>
          <w:rFonts w:ascii="Arial" w:hAnsi="Arial" w:cs="Arial"/>
        </w:rPr>
        <w:t xml:space="preserve"> conforme al modelo que se acompaña en </w:t>
      </w:r>
      <w:r w:rsidRPr="00FF73A0">
        <w:rPr>
          <w:rFonts w:ascii="Arial" w:hAnsi="Arial" w:cs="Arial"/>
        </w:rPr>
        <w:t>el</w:t>
      </w:r>
      <w:r w:rsidR="006C0AFD" w:rsidRPr="00491CA3">
        <w:rPr>
          <w:rFonts w:ascii="Arial" w:hAnsi="Arial" w:cs="Arial"/>
        </w:rPr>
        <w:t xml:space="preserve"> </w:t>
      </w:r>
      <w:r w:rsidR="006C0AFD" w:rsidRPr="00FF73A0">
        <w:rPr>
          <w:rFonts w:ascii="Arial" w:hAnsi="Arial" w:cs="Arial"/>
        </w:rPr>
        <w:t>F</w:t>
      </w:r>
      <w:r w:rsidR="006C0AFD" w:rsidRPr="00E90FF1">
        <w:rPr>
          <w:rFonts w:ascii="Arial" w:hAnsi="Arial" w:cs="Arial"/>
        </w:rPr>
        <w:t xml:space="preserve">ormulario </w:t>
      </w:r>
      <w:r w:rsidR="00C80EF4" w:rsidRPr="00E90FF1">
        <w:rPr>
          <w:rFonts w:ascii="Arial" w:hAnsi="Arial" w:cs="Arial"/>
        </w:rPr>
        <w:t>4</w:t>
      </w:r>
      <w:r w:rsidRPr="00E90FF1">
        <w:rPr>
          <w:rFonts w:ascii="Arial" w:hAnsi="Arial" w:cs="Arial"/>
        </w:rPr>
        <w:t>.</w:t>
      </w:r>
      <w:r w:rsidR="005F371C">
        <w:rPr>
          <w:rFonts w:ascii="Arial" w:hAnsi="Arial" w:cs="Arial"/>
        </w:rPr>
        <w:t xml:space="preserve"> Deberá estar vigente hasta la Fecha de Cierre.</w:t>
      </w:r>
    </w:p>
    <w:p w:rsidR="00FF73A0" w:rsidRPr="00E90FF1" w:rsidRDefault="00FF73A0" w:rsidP="00663A31">
      <w:pPr>
        <w:tabs>
          <w:tab w:val="left" w:pos="567"/>
        </w:tabs>
        <w:ind w:left="567"/>
        <w:jc w:val="both"/>
        <w:rPr>
          <w:rFonts w:ascii="Arial" w:hAnsi="Arial" w:cs="Arial"/>
        </w:rPr>
      </w:pPr>
      <w:r>
        <w:rPr>
          <w:rFonts w:ascii="Arial" w:hAnsi="Arial" w:cs="Arial"/>
        </w:rPr>
        <w:t xml:space="preserve">El Director de Proyecto podrá disponer la prórroga obligatoria de esta Garantía, debiendo el Postor renovarla por los plazos que se dispongan a tal efecto. </w:t>
      </w:r>
    </w:p>
    <w:p w:rsidR="00FC0751" w:rsidRPr="00E90FF1" w:rsidRDefault="00FC0751" w:rsidP="00AC064B">
      <w:pPr>
        <w:tabs>
          <w:tab w:val="left" w:pos="567"/>
        </w:tabs>
        <w:jc w:val="both"/>
        <w:rPr>
          <w:rFonts w:ascii="Arial" w:hAnsi="Arial" w:cs="Arial"/>
        </w:rPr>
      </w:pPr>
    </w:p>
    <w:p w:rsidR="00A4515A" w:rsidRPr="00E90FF1" w:rsidRDefault="00A4515A" w:rsidP="002F6387">
      <w:pPr>
        <w:numPr>
          <w:ilvl w:val="2"/>
          <w:numId w:val="6"/>
        </w:numPr>
        <w:tabs>
          <w:tab w:val="clear" w:pos="1494"/>
          <w:tab w:val="left" w:pos="567"/>
        </w:tabs>
        <w:ind w:left="567" w:hanging="567"/>
        <w:jc w:val="both"/>
        <w:rPr>
          <w:rFonts w:ascii="Arial" w:hAnsi="Arial" w:cs="Arial"/>
          <w:u w:val="single"/>
        </w:rPr>
      </w:pPr>
      <w:r w:rsidRPr="00E90FF1">
        <w:rPr>
          <w:rFonts w:ascii="Arial" w:hAnsi="Arial" w:cs="Arial"/>
          <w:u w:val="single"/>
        </w:rPr>
        <w:t>Leyes y Disposiciones Aplicables:</w:t>
      </w:r>
    </w:p>
    <w:p w:rsidR="00A4515A" w:rsidRPr="00E90FF1" w:rsidRDefault="00A4515A" w:rsidP="00A4515A">
      <w:pPr>
        <w:tabs>
          <w:tab w:val="left" w:pos="-3000"/>
          <w:tab w:val="left" w:pos="567"/>
        </w:tabs>
        <w:ind w:left="567"/>
        <w:jc w:val="both"/>
        <w:rPr>
          <w:rFonts w:ascii="Arial" w:hAnsi="Arial" w:cs="Arial"/>
        </w:rPr>
      </w:pPr>
      <w:r w:rsidRPr="00E90FF1">
        <w:rPr>
          <w:rFonts w:ascii="Arial" w:hAnsi="Arial" w:cs="Arial"/>
        </w:rPr>
        <w:t>Es el conjunto de disposiciones legales que regulan y/o afectan directa o indirectamente las Bases y el Contrato de Concesión. Incluyen la Constitución Política del Perú, las leyes, las normas con</w:t>
      </w:r>
      <w:r w:rsidRPr="00284DE0">
        <w:rPr>
          <w:rFonts w:ascii="Arial" w:hAnsi="Arial" w:cs="Arial"/>
        </w:rPr>
        <w:t xml:space="preserve"> </w:t>
      </w:r>
      <w:r w:rsidRPr="00E90FF1">
        <w:rPr>
          <w:rFonts w:ascii="Arial" w:hAnsi="Arial" w:cs="Arial"/>
        </w:rPr>
        <w:t xml:space="preserve">rango de ley, los decretos supremos, los reglamentos, directivas y resoluciones, así como cualquier otra </w:t>
      </w:r>
      <w:r w:rsidR="005F371C" w:rsidRPr="00E90FF1">
        <w:rPr>
          <w:rFonts w:ascii="Arial" w:hAnsi="Arial" w:cs="Arial"/>
        </w:rPr>
        <w:t>que,</w:t>
      </w:r>
      <w:r w:rsidRPr="00E90FF1">
        <w:rPr>
          <w:rFonts w:ascii="Arial" w:hAnsi="Arial" w:cs="Arial"/>
        </w:rPr>
        <w:t xml:space="preserve"> conforme al ordenamiento jurídico de la República del Perú, resulte aplicable, las que serán de observancia obligatoria para las Bases y el Contrato.</w:t>
      </w:r>
      <w:r w:rsidRPr="00E90FF1" w:rsidDel="00284DE0">
        <w:rPr>
          <w:rFonts w:ascii="Arial" w:hAnsi="Arial" w:cs="Arial"/>
        </w:rPr>
        <w:t xml:space="preserve"> </w:t>
      </w:r>
    </w:p>
    <w:p w:rsidR="00713050" w:rsidRDefault="00713050">
      <w:pPr>
        <w:rPr>
          <w:rFonts w:ascii="Arial" w:hAnsi="Arial" w:cs="Arial"/>
        </w:rPr>
      </w:pPr>
      <w:r>
        <w:rPr>
          <w:rFonts w:ascii="Arial" w:hAnsi="Arial" w:cs="Arial"/>
        </w:rPr>
        <w:br w:type="page"/>
      </w:r>
    </w:p>
    <w:p w:rsidR="00A4515A" w:rsidRPr="00E90FF1" w:rsidRDefault="00A4515A" w:rsidP="002F6387">
      <w:pPr>
        <w:numPr>
          <w:ilvl w:val="2"/>
          <w:numId w:val="6"/>
        </w:numPr>
        <w:tabs>
          <w:tab w:val="clear" w:pos="1494"/>
          <w:tab w:val="left" w:pos="567"/>
        </w:tabs>
        <w:ind w:left="567" w:hanging="567"/>
        <w:jc w:val="both"/>
        <w:rPr>
          <w:rFonts w:ascii="Arial" w:hAnsi="Arial" w:cs="Arial"/>
          <w:u w:val="single"/>
        </w:rPr>
      </w:pPr>
      <w:r w:rsidRPr="00E90FF1">
        <w:rPr>
          <w:rFonts w:ascii="Arial" w:hAnsi="Arial" w:cs="Arial"/>
          <w:u w:val="single"/>
        </w:rPr>
        <w:lastRenderedPageBreak/>
        <w:t xml:space="preserve">MINEM: </w:t>
      </w:r>
    </w:p>
    <w:p w:rsidR="00A4515A" w:rsidRPr="00E90FF1" w:rsidRDefault="00A4515A" w:rsidP="00A4515A">
      <w:pPr>
        <w:tabs>
          <w:tab w:val="left" w:pos="-3000"/>
          <w:tab w:val="left" w:pos="567"/>
        </w:tabs>
        <w:ind w:left="567"/>
        <w:jc w:val="both"/>
        <w:rPr>
          <w:rFonts w:ascii="Arial" w:hAnsi="Arial" w:cs="Arial"/>
          <w:lang w:val="es-ES"/>
        </w:rPr>
      </w:pPr>
      <w:r w:rsidRPr="00E90FF1">
        <w:rPr>
          <w:rFonts w:ascii="Arial" w:hAnsi="Arial" w:cs="Arial"/>
          <w:lang w:val="es-ES"/>
        </w:rPr>
        <w:t>Es el Ministerio de Energía y Minas.</w:t>
      </w:r>
    </w:p>
    <w:p w:rsidR="00A4515A" w:rsidRPr="00E90FF1" w:rsidRDefault="00A4515A" w:rsidP="00A4515A">
      <w:pPr>
        <w:tabs>
          <w:tab w:val="left" w:pos="-3000"/>
          <w:tab w:val="left" w:pos="567"/>
        </w:tabs>
        <w:ind w:left="567"/>
        <w:jc w:val="both"/>
        <w:rPr>
          <w:rFonts w:ascii="Arial" w:hAnsi="Arial" w:cs="Arial"/>
          <w:lang w:val="es-ES"/>
        </w:rPr>
      </w:pPr>
    </w:p>
    <w:p w:rsidR="00766D57" w:rsidRDefault="00766D57" w:rsidP="002F6387">
      <w:pPr>
        <w:numPr>
          <w:ilvl w:val="2"/>
          <w:numId w:val="6"/>
        </w:numPr>
        <w:tabs>
          <w:tab w:val="clear" w:pos="1494"/>
          <w:tab w:val="left" w:pos="567"/>
        </w:tabs>
        <w:ind w:left="567" w:hanging="567"/>
        <w:jc w:val="both"/>
        <w:rPr>
          <w:rFonts w:ascii="Arial" w:hAnsi="Arial" w:cs="Arial"/>
          <w:u w:val="single"/>
        </w:rPr>
      </w:pPr>
      <w:r w:rsidRPr="00310243">
        <w:rPr>
          <w:rFonts w:ascii="Arial" w:hAnsi="Arial" w:cs="Arial"/>
          <w:u w:val="single"/>
        </w:rPr>
        <w:t>Monto por Consumidor Conectado:</w:t>
      </w:r>
    </w:p>
    <w:p w:rsidR="00766D57" w:rsidRPr="00310243" w:rsidRDefault="00C0572A" w:rsidP="00310243">
      <w:pPr>
        <w:tabs>
          <w:tab w:val="left" w:pos="-3000"/>
          <w:tab w:val="left" w:pos="567"/>
        </w:tabs>
        <w:ind w:left="567"/>
        <w:jc w:val="both"/>
        <w:rPr>
          <w:rFonts w:ascii="Arial" w:hAnsi="Arial" w:cs="Arial"/>
          <w:lang w:val="es-ES"/>
        </w:rPr>
      </w:pPr>
      <w:r>
        <w:rPr>
          <w:rFonts w:ascii="Arial" w:hAnsi="Arial" w:cs="Arial"/>
          <w:lang w:val="es-ES"/>
        </w:rPr>
        <w:t>Es el monto que el Postor debe proponer en su Oferta, expresado a la fecha de presentación de la misma</w:t>
      </w:r>
      <w:r w:rsidR="00982866">
        <w:rPr>
          <w:rFonts w:ascii="Arial" w:hAnsi="Arial" w:cs="Arial"/>
          <w:lang w:val="es-ES"/>
        </w:rPr>
        <w:t>. E</w:t>
      </w:r>
      <w:r>
        <w:rPr>
          <w:rFonts w:ascii="Arial" w:hAnsi="Arial" w:cs="Arial"/>
          <w:lang w:val="es-ES"/>
        </w:rPr>
        <w:t xml:space="preserve">ste monto comprende las inversiones </w:t>
      </w:r>
      <w:r w:rsidR="00982866">
        <w:rPr>
          <w:rFonts w:ascii="Arial" w:hAnsi="Arial" w:cs="Arial"/>
          <w:lang w:val="es-ES"/>
        </w:rPr>
        <w:t xml:space="preserve">(CAPEX) </w:t>
      </w:r>
      <w:r>
        <w:rPr>
          <w:rFonts w:ascii="Arial" w:hAnsi="Arial" w:cs="Arial"/>
          <w:lang w:val="es-ES"/>
        </w:rPr>
        <w:t>del Sistema de Distribución</w:t>
      </w:r>
      <w:r w:rsidR="006051A6">
        <w:rPr>
          <w:rFonts w:ascii="Arial" w:hAnsi="Arial" w:cs="Arial"/>
          <w:lang w:val="es-ES"/>
        </w:rPr>
        <w:t xml:space="preserve">. </w:t>
      </w:r>
      <w:r w:rsidR="00047DE5">
        <w:rPr>
          <w:rFonts w:ascii="Arial" w:hAnsi="Arial" w:cs="Arial"/>
          <w:lang w:val="es-ES"/>
        </w:rPr>
        <w:t>N</w:t>
      </w:r>
      <w:r w:rsidR="00823576">
        <w:rPr>
          <w:rFonts w:ascii="Arial" w:hAnsi="Arial" w:cs="Arial"/>
          <w:lang w:val="es-ES"/>
        </w:rPr>
        <w:t>o incluye los Costos de Conexión</w:t>
      </w:r>
      <w:r w:rsidR="00047DE5">
        <w:rPr>
          <w:rFonts w:ascii="Arial" w:hAnsi="Arial" w:cs="Arial"/>
          <w:lang w:val="es-ES"/>
        </w:rPr>
        <w:t xml:space="preserve"> definido en el Contrato de Concesión.</w:t>
      </w:r>
      <w:r>
        <w:rPr>
          <w:rFonts w:ascii="Arial" w:hAnsi="Arial" w:cs="Arial"/>
          <w:lang w:val="es-ES"/>
        </w:rPr>
        <w:t xml:space="preserve"> </w:t>
      </w:r>
    </w:p>
    <w:p w:rsidR="00766D57" w:rsidRPr="00310243" w:rsidRDefault="00766D57" w:rsidP="00310243">
      <w:pPr>
        <w:tabs>
          <w:tab w:val="left" w:pos="-3000"/>
          <w:tab w:val="left" w:pos="567"/>
        </w:tabs>
        <w:ind w:left="567"/>
        <w:jc w:val="both"/>
        <w:rPr>
          <w:rFonts w:ascii="Arial" w:hAnsi="Arial" w:cs="Arial"/>
          <w:lang w:val="es-ES"/>
        </w:rPr>
      </w:pPr>
    </w:p>
    <w:p w:rsidR="00A4515A" w:rsidRPr="00E90FF1" w:rsidRDefault="00A4515A" w:rsidP="002F6387">
      <w:pPr>
        <w:numPr>
          <w:ilvl w:val="2"/>
          <w:numId w:val="6"/>
        </w:numPr>
        <w:tabs>
          <w:tab w:val="clear" w:pos="1494"/>
          <w:tab w:val="left" w:pos="567"/>
        </w:tabs>
        <w:ind w:left="567" w:hanging="567"/>
        <w:jc w:val="both"/>
        <w:rPr>
          <w:rFonts w:ascii="Arial" w:hAnsi="Arial" w:cs="Arial"/>
          <w:u w:val="single"/>
        </w:rPr>
      </w:pPr>
      <w:r w:rsidRPr="00E90FF1">
        <w:rPr>
          <w:rFonts w:ascii="Arial" w:hAnsi="Arial" w:cs="Arial"/>
          <w:u w:val="single"/>
        </w:rPr>
        <w:t>Oferta:</w:t>
      </w:r>
    </w:p>
    <w:p w:rsidR="00A4515A" w:rsidRPr="00E90FF1" w:rsidRDefault="00A4515A" w:rsidP="00A4515A">
      <w:pPr>
        <w:tabs>
          <w:tab w:val="left" w:pos="567"/>
        </w:tabs>
        <w:spacing w:before="60" w:line="244" w:lineRule="auto"/>
        <w:ind w:left="567"/>
        <w:jc w:val="both"/>
        <w:rPr>
          <w:rFonts w:ascii="Arial" w:hAnsi="Arial" w:cs="Arial"/>
        </w:rPr>
      </w:pPr>
      <w:r w:rsidRPr="00E90FF1">
        <w:rPr>
          <w:rFonts w:ascii="Arial" w:hAnsi="Arial" w:cs="Arial"/>
        </w:rPr>
        <w:t xml:space="preserve">Es la propuesta económica presentada por el Postor a través del </w:t>
      </w:r>
      <w:r w:rsidR="00EB1275" w:rsidRPr="00E90FF1">
        <w:rPr>
          <w:rFonts w:ascii="Arial" w:hAnsi="Arial" w:cs="Arial"/>
        </w:rPr>
        <w:t>Formulario 3</w:t>
      </w:r>
      <w:r w:rsidRPr="00E90FF1">
        <w:rPr>
          <w:rFonts w:ascii="Arial" w:hAnsi="Arial" w:cs="Arial"/>
        </w:rPr>
        <w:t xml:space="preserve"> de las Bases y tendrá vigencia hasta la Fecha de Cierre.</w:t>
      </w:r>
      <w:r w:rsidR="003B2064">
        <w:rPr>
          <w:rFonts w:ascii="Arial" w:hAnsi="Arial" w:cs="Arial"/>
        </w:rPr>
        <w:t xml:space="preserve"> El Director de Proyecto podrá requerir la prórroga obligatoria de la Oferta.</w:t>
      </w:r>
    </w:p>
    <w:p w:rsidR="00A4515A" w:rsidRPr="00E90FF1" w:rsidRDefault="00A4515A" w:rsidP="00AC064B">
      <w:pPr>
        <w:tabs>
          <w:tab w:val="num" w:pos="-2500"/>
          <w:tab w:val="left" w:pos="567"/>
        </w:tabs>
        <w:jc w:val="both"/>
        <w:rPr>
          <w:rFonts w:ascii="Arial" w:hAnsi="Arial" w:cs="Arial"/>
        </w:rPr>
      </w:pPr>
    </w:p>
    <w:p w:rsidR="00A4515A" w:rsidRPr="00E90FF1" w:rsidRDefault="00A4515A" w:rsidP="002F6387">
      <w:pPr>
        <w:numPr>
          <w:ilvl w:val="2"/>
          <w:numId w:val="6"/>
        </w:numPr>
        <w:tabs>
          <w:tab w:val="clear" w:pos="1494"/>
          <w:tab w:val="left" w:pos="567"/>
        </w:tabs>
        <w:ind w:left="567" w:hanging="567"/>
        <w:jc w:val="both"/>
        <w:rPr>
          <w:rFonts w:ascii="Arial" w:hAnsi="Arial" w:cs="Arial"/>
          <w:u w:val="single"/>
        </w:rPr>
      </w:pPr>
      <w:r w:rsidRPr="00E90FF1">
        <w:rPr>
          <w:rFonts w:ascii="Arial" w:hAnsi="Arial" w:cs="Arial"/>
          <w:u w:val="single"/>
        </w:rPr>
        <w:t>Operador:</w:t>
      </w:r>
    </w:p>
    <w:p w:rsidR="00A4515A" w:rsidRPr="00E90FF1" w:rsidRDefault="00A4515A" w:rsidP="00A4515A">
      <w:pPr>
        <w:tabs>
          <w:tab w:val="num" w:pos="-2500"/>
          <w:tab w:val="left" w:pos="567"/>
        </w:tabs>
        <w:ind w:left="567"/>
        <w:jc w:val="both"/>
        <w:rPr>
          <w:rFonts w:ascii="Arial" w:hAnsi="Arial" w:cs="Arial"/>
        </w:rPr>
      </w:pPr>
      <w:r w:rsidRPr="00E90FF1">
        <w:rPr>
          <w:rFonts w:ascii="Arial" w:hAnsi="Arial" w:cs="Arial"/>
        </w:rPr>
        <w:t>Es la Persona que desarrolla actividades de distribución de gas natural por redes de ductos, o aquella que tiene una Empresa Vinculada que desarrolla dichas actividades, en cualquiera de los casos en calidad de propietaria o concesionaria. En caso de Consorcio, el Operador deberá tener como mínimo el 25% de participación.</w:t>
      </w:r>
    </w:p>
    <w:p w:rsidR="00A4515A" w:rsidRPr="00E90FF1" w:rsidRDefault="00A4515A" w:rsidP="00A4515A">
      <w:pPr>
        <w:tabs>
          <w:tab w:val="num" w:pos="-2500"/>
          <w:tab w:val="left" w:pos="567"/>
        </w:tabs>
        <w:ind w:left="567"/>
        <w:jc w:val="both"/>
        <w:rPr>
          <w:rFonts w:ascii="Arial" w:hAnsi="Arial" w:cs="Arial"/>
        </w:rPr>
      </w:pPr>
    </w:p>
    <w:p w:rsidR="00A4515A" w:rsidRPr="00E90FF1" w:rsidRDefault="00A4515A" w:rsidP="002F6387">
      <w:pPr>
        <w:numPr>
          <w:ilvl w:val="2"/>
          <w:numId w:val="6"/>
        </w:numPr>
        <w:tabs>
          <w:tab w:val="clear" w:pos="1494"/>
          <w:tab w:val="left" w:pos="567"/>
        </w:tabs>
        <w:ind w:left="567" w:hanging="567"/>
        <w:jc w:val="both"/>
        <w:rPr>
          <w:rFonts w:ascii="Arial" w:hAnsi="Arial" w:cs="Arial"/>
          <w:u w:val="single"/>
        </w:rPr>
      </w:pPr>
      <w:r w:rsidRPr="00E90FF1">
        <w:rPr>
          <w:rFonts w:ascii="Arial" w:hAnsi="Arial" w:cs="Arial"/>
          <w:u w:val="single"/>
        </w:rPr>
        <w:t>Operador Calificado:</w:t>
      </w:r>
    </w:p>
    <w:p w:rsidR="00A4515A" w:rsidRPr="00E90FF1" w:rsidRDefault="008B415D" w:rsidP="00AC064B">
      <w:pPr>
        <w:tabs>
          <w:tab w:val="left" w:pos="567"/>
        </w:tabs>
        <w:spacing w:before="60" w:line="250" w:lineRule="auto"/>
        <w:ind w:left="567"/>
        <w:jc w:val="both"/>
        <w:rPr>
          <w:rFonts w:ascii="Arial" w:hAnsi="Arial" w:cs="Arial"/>
        </w:rPr>
      </w:pPr>
      <w:r w:rsidRPr="00E90FF1">
        <w:rPr>
          <w:rFonts w:ascii="Arial" w:hAnsi="Arial" w:cs="Arial"/>
        </w:rPr>
        <w:t>Es el Adquir</w:t>
      </w:r>
      <w:r w:rsidR="00A90A4B">
        <w:rPr>
          <w:rFonts w:ascii="Arial" w:hAnsi="Arial" w:cs="Arial"/>
        </w:rPr>
        <w:t>ente o en caso de Consorcio el i</w:t>
      </w:r>
      <w:r w:rsidRPr="00E90FF1">
        <w:rPr>
          <w:rFonts w:ascii="Arial" w:hAnsi="Arial" w:cs="Arial"/>
        </w:rPr>
        <w:t>ntegrante que acreditó el cumplimiento de los requisitos técnicos señalados en las Bases, sea directamente o a través de la experiencia de Empresa Vinculada</w:t>
      </w:r>
      <w:r w:rsidRPr="00E90FF1">
        <w:rPr>
          <w:rFonts w:ascii="Arial" w:hAnsi="Arial" w:cs="Arial"/>
          <w:i/>
        </w:rPr>
        <w:t>.</w:t>
      </w:r>
      <w:r w:rsidRPr="00E90FF1" w:rsidDel="00927BCA">
        <w:rPr>
          <w:rFonts w:ascii="Arial" w:hAnsi="Arial" w:cs="Arial"/>
        </w:rPr>
        <w:t xml:space="preserve"> </w:t>
      </w:r>
      <w:r w:rsidRPr="00E90FF1">
        <w:rPr>
          <w:rFonts w:ascii="Arial" w:hAnsi="Arial" w:cs="Arial"/>
        </w:rPr>
        <w:t>En la estructura del accionariado del Concesionario deberá poseer y mantener la titularidad de la Participación Mínima.</w:t>
      </w:r>
    </w:p>
    <w:p w:rsidR="00A4515A" w:rsidRPr="00E90FF1" w:rsidRDefault="00A4515A" w:rsidP="00A4515A">
      <w:pPr>
        <w:tabs>
          <w:tab w:val="num" w:pos="-2500"/>
          <w:tab w:val="left" w:pos="567"/>
        </w:tabs>
        <w:ind w:left="567"/>
        <w:jc w:val="both"/>
        <w:rPr>
          <w:rFonts w:ascii="Arial" w:hAnsi="Arial" w:cs="Arial"/>
        </w:rPr>
      </w:pPr>
    </w:p>
    <w:p w:rsidR="00A4515A" w:rsidRPr="00FC0751" w:rsidRDefault="00A4515A" w:rsidP="002F6387">
      <w:pPr>
        <w:numPr>
          <w:ilvl w:val="2"/>
          <w:numId w:val="6"/>
        </w:numPr>
        <w:tabs>
          <w:tab w:val="clear" w:pos="1494"/>
          <w:tab w:val="left" w:pos="567"/>
        </w:tabs>
        <w:ind w:left="567" w:hanging="567"/>
        <w:jc w:val="both"/>
        <w:rPr>
          <w:rFonts w:ascii="Arial" w:hAnsi="Arial" w:cs="Arial"/>
          <w:u w:val="single"/>
        </w:rPr>
      </w:pPr>
      <w:r w:rsidRPr="00FC0751">
        <w:rPr>
          <w:rFonts w:ascii="Arial" w:hAnsi="Arial" w:cs="Arial"/>
          <w:u w:val="single"/>
        </w:rPr>
        <w:t>Participación Mínima:</w:t>
      </w:r>
    </w:p>
    <w:p w:rsidR="00A4515A" w:rsidRPr="00E90FF1" w:rsidRDefault="00A4515A" w:rsidP="00A4515A">
      <w:pPr>
        <w:tabs>
          <w:tab w:val="left" w:pos="567"/>
        </w:tabs>
        <w:ind w:left="567"/>
        <w:jc w:val="both"/>
        <w:rPr>
          <w:rFonts w:ascii="Arial" w:hAnsi="Arial" w:cs="Arial"/>
          <w:lang w:val="es-ES"/>
        </w:rPr>
      </w:pPr>
      <w:r w:rsidRPr="00E90FF1">
        <w:rPr>
          <w:rFonts w:ascii="Arial" w:hAnsi="Arial" w:cs="Arial"/>
        </w:rPr>
        <w:t xml:space="preserve">Es el 25% del capital social suscrito y pagado del Concesionario que corresponde al Operador Calificado según lo estipulado en el </w:t>
      </w:r>
      <w:r w:rsidR="00663A31" w:rsidRPr="00E90FF1">
        <w:rPr>
          <w:rFonts w:ascii="Arial" w:hAnsi="Arial" w:cs="Arial"/>
        </w:rPr>
        <w:t>C</w:t>
      </w:r>
      <w:r w:rsidRPr="00E90FF1">
        <w:rPr>
          <w:rFonts w:ascii="Arial" w:hAnsi="Arial" w:cs="Arial"/>
        </w:rPr>
        <w:t>ontrato. El Operador Calificado no puede ceder a terceros los derechos políticos y patrimoniales derivados de su participación ni limitar su ejercicio. El referido porcentaje debe mantenerse en el caso de aumentos de capital</w:t>
      </w:r>
      <w:r w:rsidRPr="00E90FF1">
        <w:rPr>
          <w:rFonts w:ascii="Arial" w:hAnsi="Arial" w:cs="Arial"/>
          <w:lang w:val="es-ES"/>
        </w:rPr>
        <w:t>.</w:t>
      </w:r>
    </w:p>
    <w:p w:rsidR="00A4515A" w:rsidRPr="00E90FF1" w:rsidRDefault="00A4515A" w:rsidP="001B4B86">
      <w:pPr>
        <w:tabs>
          <w:tab w:val="left" w:pos="567"/>
        </w:tabs>
        <w:ind w:left="567"/>
        <w:jc w:val="both"/>
        <w:rPr>
          <w:rFonts w:ascii="Arial" w:hAnsi="Arial" w:cs="Arial"/>
          <w:u w:val="single"/>
        </w:rPr>
      </w:pPr>
    </w:p>
    <w:p w:rsidR="00A4515A" w:rsidRPr="00E90FF1" w:rsidRDefault="00A4515A" w:rsidP="002F6387">
      <w:pPr>
        <w:numPr>
          <w:ilvl w:val="2"/>
          <w:numId w:val="6"/>
        </w:numPr>
        <w:tabs>
          <w:tab w:val="clear" w:pos="1494"/>
          <w:tab w:val="left" w:pos="567"/>
        </w:tabs>
        <w:ind w:left="567" w:hanging="567"/>
        <w:jc w:val="both"/>
        <w:rPr>
          <w:rFonts w:ascii="Arial" w:hAnsi="Arial" w:cs="Arial"/>
          <w:u w:val="single"/>
        </w:rPr>
      </w:pPr>
      <w:r w:rsidRPr="00E90FF1">
        <w:rPr>
          <w:rFonts w:ascii="Arial" w:hAnsi="Arial" w:cs="Arial"/>
          <w:u w:val="single"/>
        </w:rPr>
        <w:t>Patrimonio Neto:</w:t>
      </w:r>
    </w:p>
    <w:p w:rsidR="00A4515A" w:rsidRPr="00E90FF1" w:rsidRDefault="00A4515A" w:rsidP="00A4515A">
      <w:pPr>
        <w:tabs>
          <w:tab w:val="left" w:pos="567"/>
        </w:tabs>
        <w:ind w:left="567"/>
        <w:jc w:val="both"/>
        <w:rPr>
          <w:rFonts w:ascii="Arial" w:hAnsi="Arial" w:cs="Arial"/>
        </w:rPr>
      </w:pPr>
      <w:r w:rsidRPr="00E90FF1">
        <w:rPr>
          <w:rFonts w:ascii="Arial" w:hAnsi="Arial" w:cs="Arial"/>
        </w:rPr>
        <w:t>Es el resultado de sustraer los pasivos totales de los activos totales en el estado financiero (Balance) de una Persona.</w:t>
      </w:r>
    </w:p>
    <w:p w:rsidR="00A4515A" w:rsidRPr="00E90FF1" w:rsidRDefault="00A4515A" w:rsidP="00A4515A">
      <w:pPr>
        <w:tabs>
          <w:tab w:val="left" w:pos="567"/>
        </w:tabs>
        <w:ind w:left="567"/>
        <w:jc w:val="both"/>
        <w:rPr>
          <w:rFonts w:ascii="Arial" w:hAnsi="Arial" w:cs="Arial"/>
        </w:rPr>
      </w:pPr>
    </w:p>
    <w:p w:rsidR="00A4515A" w:rsidRPr="00E90FF1" w:rsidRDefault="00A4515A" w:rsidP="002F6387">
      <w:pPr>
        <w:numPr>
          <w:ilvl w:val="2"/>
          <w:numId w:val="6"/>
        </w:numPr>
        <w:tabs>
          <w:tab w:val="clear" w:pos="1494"/>
          <w:tab w:val="left" w:pos="567"/>
        </w:tabs>
        <w:ind w:left="567" w:hanging="567"/>
        <w:jc w:val="both"/>
        <w:rPr>
          <w:rFonts w:ascii="Arial" w:hAnsi="Arial" w:cs="Arial"/>
          <w:u w:val="single"/>
        </w:rPr>
      </w:pPr>
      <w:r w:rsidRPr="00E90FF1">
        <w:rPr>
          <w:rFonts w:ascii="Arial" w:hAnsi="Arial" w:cs="Arial"/>
          <w:u w:val="single"/>
        </w:rPr>
        <w:t>Persona:</w:t>
      </w:r>
    </w:p>
    <w:p w:rsidR="00A4515A" w:rsidRPr="00E90FF1" w:rsidRDefault="00A4515A" w:rsidP="00A4515A">
      <w:pPr>
        <w:tabs>
          <w:tab w:val="left" w:pos="567"/>
        </w:tabs>
        <w:ind w:left="567"/>
        <w:jc w:val="both"/>
        <w:rPr>
          <w:rFonts w:ascii="Arial" w:hAnsi="Arial" w:cs="Arial"/>
        </w:rPr>
      </w:pPr>
      <w:r w:rsidRPr="00E90FF1">
        <w:rPr>
          <w:rFonts w:ascii="Arial" w:hAnsi="Arial" w:cs="Arial"/>
        </w:rPr>
        <w:t>Es cualquier persona jurídica, nacional o extranjera, que puede realizar actos jurídicos y asumir obligaciones en el Perú.</w:t>
      </w:r>
    </w:p>
    <w:p w:rsidR="00A4515A" w:rsidRPr="00E90FF1" w:rsidRDefault="00A4515A" w:rsidP="00A4515A">
      <w:pPr>
        <w:tabs>
          <w:tab w:val="left" w:pos="567"/>
        </w:tabs>
        <w:ind w:left="567"/>
        <w:jc w:val="both"/>
        <w:rPr>
          <w:rFonts w:ascii="Arial" w:hAnsi="Arial" w:cs="Arial"/>
        </w:rPr>
      </w:pPr>
    </w:p>
    <w:p w:rsidR="00A4515A" w:rsidRPr="00E90FF1" w:rsidRDefault="00A4515A" w:rsidP="002F6387">
      <w:pPr>
        <w:numPr>
          <w:ilvl w:val="2"/>
          <w:numId w:val="6"/>
        </w:numPr>
        <w:tabs>
          <w:tab w:val="clear" w:pos="1494"/>
          <w:tab w:val="left" w:pos="567"/>
        </w:tabs>
        <w:ind w:left="567" w:hanging="567"/>
        <w:jc w:val="both"/>
        <w:rPr>
          <w:rFonts w:ascii="Arial" w:hAnsi="Arial" w:cs="Arial"/>
          <w:u w:val="single"/>
        </w:rPr>
      </w:pPr>
      <w:r w:rsidRPr="00E90FF1">
        <w:rPr>
          <w:rFonts w:ascii="Arial" w:hAnsi="Arial" w:cs="Arial"/>
          <w:u w:val="single"/>
        </w:rPr>
        <w:t>Postor:</w:t>
      </w:r>
    </w:p>
    <w:p w:rsidR="00A4515A" w:rsidRPr="00E90FF1" w:rsidRDefault="00A4515A" w:rsidP="00A4515A">
      <w:pPr>
        <w:tabs>
          <w:tab w:val="left" w:pos="567"/>
        </w:tabs>
        <w:spacing w:before="60" w:line="244" w:lineRule="auto"/>
        <w:ind w:left="567"/>
        <w:jc w:val="both"/>
        <w:rPr>
          <w:rFonts w:ascii="Arial" w:hAnsi="Arial" w:cs="Arial"/>
        </w:rPr>
      </w:pPr>
      <w:r w:rsidRPr="00E90FF1">
        <w:rPr>
          <w:rFonts w:ascii="Arial" w:hAnsi="Arial" w:cs="Arial"/>
        </w:rPr>
        <w:t>Es el Adquirente cuya documentación debidamente presentada a través del sobre de Calificación, ha cumplido con los requisitos establecidos en las Bases, siendo así aceptado y declarado expresamente por el Director de Proyecto. Se encuentra apto para la presentación de los sobres N° 1 y N° 2.</w:t>
      </w:r>
    </w:p>
    <w:p w:rsidR="00A4515A" w:rsidRPr="00E90FF1" w:rsidRDefault="00A4515A" w:rsidP="00A4515A">
      <w:pPr>
        <w:tabs>
          <w:tab w:val="left" w:pos="567"/>
        </w:tabs>
        <w:spacing w:before="60" w:line="244" w:lineRule="auto"/>
        <w:ind w:left="567"/>
        <w:jc w:val="both"/>
        <w:rPr>
          <w:rFonts w:ascii="Arial" w:hAnsi="Arial" w:cs="Arial"/>
        </w:rPr>
      </w:pPr>
    </w:p>
    <w:p w:rsidR="00A4515A" w:rsidRPr="00E90FF1" w:rsidRDefault="00A4515A" w:rsidP="002F6387">
      <w:pPr>
        <w:numPr>
          <w:ilvl w:val="2"/>
          <w:numId w:val="6"/>
        </w:numPr>
        <w:tabs>
          <w:tab w:val="clear" w:pos="1494"/>
          <w:tab w:val="left" w:pos="567"/>
        </w:tabs>
        <w:ind w:left="567" w:hanging="567"/>
        <w:jc w:val="both"/>
        <w:rPr>
          <w:rFonts w:ascii="Arial" w:hAnsi="Arial" w:cs="Arial"/>
          <w:u w:val="single"/>
        </w:rPr>
      </w:pPr>
      <w:r w:rsidRPr="00E90FF1">
        <w:rPr>
          <w:rFonts w:ascii="Arial" w:hAnsi="Arial" w:cs="Arial"/>
          <w:u w:val="single"/>
        </w:rPr>
        <w:t xml:space="preserve">Proyecto: </w:t>
      </w:r>
    </w:p>
    <w:p w:rsidR="00A4515A" w:rsidRDefault="00D14A2D" w:rsidP="00A4515A">
      <w:pPr>
        <w:tabs>
          <w:tab w:val="left" w:pos="567"/>
        </w:tabs>
        <w:ind w:left="567"/>
        <w:jc w:val="both"/>
        <w:rPr>
          <w:rFonts w:ascii="Arial" w:hAnsi="Arial" w:cs="Arial"/>
        </w:rPr>
      </w:pPr>
      <w:r w:rsidRPr="00052147">
        <w:rPr>
          <w:rFonts w:ascii="Arial" w:hAnsi="Arial" w:cs="Arial"/>
        </w:rPr>
        <w:t>Es el proyecto</w:t>
      </w:r>
      <w:r w:rsidRPr="00E90FF1">
        <w:rPr>
          <w:rFonts w:ascii="Arial" w:hAnsi="Arial" w:cs="Arial"/>
        </w:rPr>
        <w:t xml:space="preserve"> </w:t>
      </w:r>
      <w:r>
        <w:rPr>
          <w:rFonts w:ascii="Arial" w:hAnsi="Arial" w:cs="Arial"/>
        </w:rPr>
        <w:t>“</w:t>
      </w:r>
      <w:r w:rsidR="00A4515A" w:rsidRPr="00E90FF1">
        <w:rPr>
          <w:rFonts w:ascii="Arial" w:hAnsi="Arial" w:cs="Arial"/>
        </w:rPr>
        <w:t>Masificación de Uso de Gas Natural – Distribución de Gas Natural por Red de Ductos en las Regiones de Apurímac, Ayacucho, Huancavelica, Junín, Cusco, Puno y Ucayali</w:t>
      </w:r>
      <w:r>
        <w:rPr>
          <w:rFonts w:ascii="Arial" w:hAnsi="Arial" w:cs="Arial"/>
        </w:rPr>
        <w:t>”</w:t>
      </w:r>
      <w:r w:rsidR="00A4515A" w:rsidRPr="00E90FF1">
        <w:rPr>
          <w:rFonts w:ascii="Arial" w:hAnsi="Arial" w:cs="Arial"/>
        </w:rPr>
        <w:t>.</w:t>
      </w:r>
    </w:p>
    <w:p w:rsidR="00A4515A" w:rsidRPr="00E90FF1" w:rsidRDefault="00A4515A" w:rsidP="00AC064B">
      <w:pPr>
        <w:tabs>
          <w:tab w:val="left" w:pos="567"/>
        </w:tabs>
        <w:jc w:val="both"/>
        <w:rPr>
          <w:rFonts w:ascii="Arial" w:hAnsi="Arial" w:cs="Arial"/>
        </w:rPr>
      </w:pPr>
    </w:p>
    <w:p w:rsidR="00DB11B9" w:rsidRPr="00351FD8" w:rsidRDefault="00DB11B9" w:rsidP="00DB11B9">
      <w:pPr>
        <w:numPr>
          <w:ilvl w:val="2"/>
          <w:numId w:val="6"/>
        </w:numPr>
        <w:tabs>
          <w:tab w:val="clear" w:pos="1494"/>
          <w:tab w:val="left" w:pos="567"/>
        </w:tabs>
        <w:ind w:left="567" w:hanging="567"/>
        <w:jc w:val="both"/>
        <w:rPr>
          <w:rFonts w:ascii="Arial" w:hAnsi="Arial" w:cs="Arial"/>
          <w:u w:val="single"/>
        </w:rPr>
      </w:pPr>
      <w:r w:rsidRPr="00351FD8">
        <w:rPr>
          <w:rFonts w:ascii="Arial" w:hAnsi="Arial" w:cs="Arial"/>
          <w:u w:val="single"/>
        </w:rPr>
        <w:t>Representante Legal</w:t>
      </w:r>
      <w:r w:rsidR="0095408B">
        <w:rPr>
          <w:rFonts w:ascii="Arial" w:hAnsi="Arial" w:cs="Arial"/>
          <w:u w:val="single"/>
        </w:rPr>
        <w:t>:</w:t>
      </w:r>
    </w:p>
    <w:p w:rsidR="00DB11B9" w:rsidRPr="00AC064B" w:rsidRDefault="00DB11B9" w:rsidP="0043599B">
      <w:pPr>
        <w:tabs>
          <w:tab w:val="left" w:pos="567"/>
        </w:tabs>
        <w:ind w:left="567"/>
        <w:jc w:val="both"/>
        <w:rPr>
          <w:rFonts w:ascii="Arial" w:hAnsi="Arial" w:cs="Arial"/>
        </w:rPr>
      </w:pPr>
      <w:r w:rsidRPr="00AC064B">
        <w:rPr>
          <w:rFonts w:ascii="Arial" w:hAnsi="Arial" w:cs="Arial"/>
        </w:rPr>
        <w:t>Es (son) la(s) persona(s) natural(es) designada(s) como tal(es) por el Adquirente o Postor, con la capacidad suficiente para vincular a su representada, de conformidad con lo establecido en las Bases.</w:t>
      </w:r>
    </w:p>
    <w:p w:rsidR="00713050" w:rsidRDefault="00713050">
      <w:pPr>
        <w:rPr>
          <w:rFonts w:ascii="Arial" w:hAnsi="Arial" w:cs="Arial"/>
          <w:u w:val="single"/>
        </w:rPr>
      </w:pPr>
      <w:r>
        <w:rPr>
          <w:rFonts w:ascii="Arial" w:hAnsi="Arial" w:cs="Arial"/>
          <w:u w:val="single"/>
        </w:rPr>
        <w:br w:type="page"/>
      </w:r>
    </w:p>
    <w:p w:rsidR="00A4515A" w:rsidRPr="00E90FF1" w:rsidRDefault="00A4515A" w:rsidP="002F6387">
      <w:pPr>
        <w:numPr>
          <w:ilvl w:val="2"/>
          <w:numId w:val="6"/>
        </w:numPr>
        <w:tabs>
          <w:tab w:val="clear" w:pos="1494"/>
          <w:tab w:val="left" w:pos="567"/>
        </w:tabs>
        <w:ind w:left="567" w:hanging="567"/>
        <w:jc w:val="both"/>
        <w:rPr>
          <w:rFonts w:ascii="Arial" w:hAnsi="Arial" w:cs="Arial"/>
          <w:u w:val="single"/>
        </w:rPr>
      </w:pPr>
      <w:r w:rsidRPr="00E90FF1">
        <w:rPr>
          <w:rFonts w:ascii="Arial" w:hAnsi="Arial" w:cs="Arial"/>
          <w:u w:val="single"/>
        </w:rPr>
        <w:lastRenderedPageBreak/>
        <w:t>Sala de Datos</w:t>
      </w:r>
      <w:r w:rsidR="00BD7FD0">
        <w:rPr>
          <w:rFonts w:ascii="Arial" w:hAnsi="Arial" w:cs="Arial"/>
          <w:u w:val="single"/>
        </w:rPr>
        <w:t>:</w:t>
      </w:r>
    </w:p>
    <w:p w:rsidR="00047DE5" w:rsidRDefault="00A4515A" w:rsidP="002F6387">
      <w:pPr>
        <w:tabs>
          <w:tab w:val="left" w:pos="567"/>
        </w:tabs>
        <w:ind w:left="567"/>
        <w:jc w:val="both"/>
        <w:rPr>
          <w:rFonts w:ascii="Arial" w:hAnsi="Arial" w:cs="Arial"/>
        </w:rPr>
      </w:pPr>
      <w:r w:rsidRPr="00E90FF1">
        <w:rPr>
          <w:rFonts w:ascii="Arial" w:hAnsi="Arial" w:cs="Arial"/>
        </w:rPr>
        <w:t xml:space="preserve">Es el conjunto de documentos referenciales relacionados con el Concurso y que se pondrán a disposición de los </w:t>
      </w:r>
      <w:r w:rsidR="00E61D81" w:rsidRPr="00E90FF1">
        <w:rPr>
          <w:rFonts w:ascii="Arial" w:hAnsi="Arial" w:cs="Arial"/>
        </w:rPr>
        <w:t>Adquirentes</w:t>
      </w:r>
      <w:r w:rsidRPr="00E90FF1">
        <w:rPr>
          <w:rFonts w:ascii="Arial" w:hAnsi="Arial" w:cs="Arial"/>
        </w:rPr>
        <w:t xml:space="preserve"> y Postores, bajo las condiciones y limitaciones contenidas en el Acuerdo de Confidencialidad y en las Bases.</w:t>
      </w:r>
    </w:p>
    <w:p w:rsidR="0073781C" w:rsidRDefault="0073781C" w:rsidP="002F6387">
      <w:pPr>
        <w:tabs>
          <w:tab w:val="left" w:pos="567"/>
        </w:tabs>
        <w:ind w:left="567"/>
        <w:jc w:val="both"/>
        <w:rPr>
          <w:rFonts w:ascii="Arial" w:hAnsi="Arial" w:cs="Arial"/>
        </w:rPr>
      </w:pPr>
    </w:p>
    <w:p w:rsidR="007725A2" w:rsidRPr="00310243" w:rsidRDefault="00047DE5" w:rsidP="007725A2">
      <w:pPr>
        <w:numPr>
          <w:ilvl w:val="2"/>
          <w:numId w:val="6"/>
        </w:numPr>
        <w:tabs>
          <w:tab w:val="clear" w:pos="1494"/>
          <w:tab w:val="left" w:pos="567"/>
        </w:tabs>
        <w:ind w:left="567" w:hanging="567"/>
        <w:jc w:val="both"/>
        <w:rPr>
          <w:rFonts w:cs="Arial"/>
          <w:u w:val="single"/>
        </w:rPr>
      </w:pPr>
      <w:r w:rsidRPr="00310243">
        <w:rPr>
          <w:rFonts w:ascii="Arial" w:hAnsi="Arial" w:cs="Arial"/>
          <w:u w:val="single"/>
        </w:rPr>
        <w:t>Sistema de Distribució</w:t>
      </w:r>
      <w:r w:rsidR="007725A2" w:rsidRPr="00310243">
        <w:rPr>
          <w:rFonts w:ascii="Arial" w:hAnsi="Arial" w:cs="Arial"/>
          <w:u w:val="single"/>
        </w:rPr>
        <w:t>n:</w:t>
      </w:r>
    </w:p>
    <w:p w:rsidR="001D0646" w:rsidRPr="00E90FF1" w:rsidRDefault="007725A2" w:rsidP="007725A2">
      <w:pPr>
        <w:tabs>
          <w:tab w:val="left" w:pos="567"/>
        </w:tabs>
        <w:ind w:left="567"/>
        <w:jc w:val="both"/>
        <w:rPr>
          <w:rFonts w:cs="Arial"/>
        </w:rPr>
      </w:pPr>
      <w:r>
        <w:rPr>
          <w:rFonts w:ascii="Arial" w:hAnsi="Arial" w:cs="Arial"/>
        </w:rPr>
        <w:t>Son las instalaciones que comprenden las estaciones de regulación de puerta de ciudad (City Gate), las redes de distribución y las estaciones reguladoras.</w:t>
      </w:r>
      <w:r w:rsidR="00A4515A" w:rsidRPr="00E90FF1" w:rsidDel="00284DE0">
        <w:rPr>
          <w:rFonts w:ascii="Arial" w:hAnsi="Arial" w:cs="Arial"/>
        </w:rPr>
        <w:t xml:space="preserve"> </w:t>
      </w:r>
    </w:p>
    <w:p w:rsidR="00A4515A" w:rsidRPr="00E90FF1" w:rsidRDefault="00A4515A" w:rsidP="002F6387">
      <w:pPr>
        <w:pStyle w:val="Ttulo1"/>
        <w:tabs>
          <w:tab w:val="left" w:pos="9355"/>
        </w:tabs>
        <w:spacing w:before="0" w:after="0"/>
        <w:ind w:left="567" w:right="-1"/>
        <w:jc w:val="center"/>
        <w:rPr>
          <w:rFonts w:cs="Arial"/>
          <w:kern w:val="0"/>
          <w:sz w:val="24"/>
          <w:szCs w:val="24"/>
        </w:rPr>
      </w:pPr>
      <w:r w:rsidRPr="009B7334">
        <w:rPr>
          <w:rFonts w:cs="Arial"/>
          <w:sz w:val="22"/>
          <w:szCs w:val="22"/>
        </w:rPr>
        <w:br w:type="page"/>
      </w:r>
      <w:bookmarkStart w:id="554" w:name="_Toc498940172"/>
      <w:bookmarkStart w:id="555" w:name="_Toc507493666"/>
      <w:r w:rsidR="005D739D" w:rsidRPr="00E90FF1">
        <w:rPr>
          <w:rFonts w:cs="Arial"/>
          <w:kern w:val="0"/>
          <w:sz w:val="24"/>
          <w:szCs w:val="24"/>
          <w:u w:val="single"/>
        </w:rPr>
        <w:lastRenderedPageBreak/>
        <w:t xml:space="preserve">Anexo </w:t>
      </w:r>
      <w:r w:rsidRPr="00E90FF1">
        <w:rPr>
          <w:rFonts w:cs="Arial"/>
          <w:kern w:val="0"/>
          <w:sz w:val="24"/>
          <w:szCs w:val="24"/>
          <w:u w:val="single"/>
        </w:rPr>
        <w:t>3</w:t>
      </w:r>
      <w:r w:rsidRPr="00E90FF1">
        <w:rPr>
          <w:rFonts w:cs="Arial"/>
          <w:kern w:val="0"/>
          <w:sz w:val="24"/>
          <w:szCs w:val="24"/>
          <w:u w:val="single"/>
        </w:rPr>
        <w:br/>
      </w:r>
      <w:r w:rsidRPr="003E5C9F">
        <w:rPr>
          <w:rFonts w:cs="Arial"/>
          <w:kern w:val="0"/>
          <w:sz w:val="24"/>
          <w:szCs w:val="24"/>
        </w:rPr>
        <w:t>Requisitos</w:t>
      </w:r>
      <w:r w:rsidRPr="00016553">
        <w:rPr>
          <w:rFonts w:cs="Arial"/>
          <w:kern w:val="0"/>
          <w:sz w:val="24"/>
          <w:szCs w:val="24"/>
        </w:rPr>
        <w:t xml:space="preserve"> de Calificación</w:t>
      </w:r>
      <w:bookmarkEnd w:id="554"/>
      <w:bookmarkEnd w:id="555"/>
    </w:p>
    <w:p w:rsidR="00A4515A" w:rsidRPr="00E90FF1" w:rsidRDefault="00A4515A" w:rsidP="00A4515A">
      <w:pPr>
        <w:tabs>
          <w:tab w:val="left" w:pos="567"/>
        </w:tabs>
        <w:ind w:left="567"/>
        <w:jc w:val="center"/>
        <w:rPr>
          <w:rFonts w:ascii="Arial" w:hAnsi="Arial" w:cs="Arial"/>
          <w:b/>
        </w:rPr>
      </w:pPr>
    </w:p>
    <w:p w:rsidR="00A4515A" w:rsidRPr="00E90FF1" w:rsidRDefault="00A4515A" w:rsidP="00A4515A">
      <w:pPr>
        <w:numPr>
          <w:ilvl w:val="2"/>
          <w:numId w:val="3"/>
        </w:numPr>
        <w:tabs>
          <w:tab w:val="clear" w:pos="1494"/>
          <w:tab w:val="left" w:pos="567"/>
        </w:tabs>
        <w:ind w:left="567" w:hanging="567"/>
        <w:jc w:val="both"/>
        <w:rPr>
          <w:rFonts w:ascii="Arial" w:hAnsi="Arial" w:cs="Arial"/>
          <w:b/>
        </w:rPr>
      </w:pPr>
      <w:r w:rsidRPr="00E90FF1">
        <w:rPr>
          <w:rFonts w:ascii="Arial" w:hAnsi="Arial" w:cs="Arial"/>
          <w:b/>
        </w:rPr>
        <w:t>Requisitos financieros:</w:t>
      </w:r>
    </w:p>
    <w:p w:rsidR="00A4515A" w:rsidRPr="00E90FF1" w:rsidRDefault="00A4515A" w:rsidP="00A4515A">
      <w:pPr>
        <w:ind w:left="567"/>
        <w:jc w:val="both"/>
        <w:rPr>
          <w:rFonts w:ascii="Arial" w:hAnsi="Arial" w:cs="Arial"/>
        </w:rPr>
      </w:pPr>
    </w:p>
    <w:p w:rsidR="00A4515A" w:rsidRPr="00E90FF1" w:rsidRDefault="00A4515A" w:rsidP="00A4515A">
      <w:pPr>
        <w:ind w:left="567"/>
        <w:jc w:val="both"/>
        <w:rPr>
          <w:rFonts w:ascii="Arial" w:hAnsi="Arial" w:cs="Arial"/>
        </w:rPr>
      </w:pPr>
      <w:r w:rsidRPr="00E90FF1">
        <w:rPr>
          <w:rFonts w:ascii="Arial" w:hAnsi="Arial" w:cs="Arial"/>
        </w:rPr>
        <w:t>El Adquirente o el Consorcio al que pertenezca, o las Empresas Vinculadas; cuyas cifras o experiencia son invocadas para calificar, deberán tener, individualmente o en conjunto, en los últimos dos (2) ejercicios concluidos:</w:t>
      </w:r>
    </w:p>
    <w:p w:rsidR="00A4515A" w:rsidRPr="00E90FF1" w:rsidRDefault="00A4515A" w:rsidP="00A4515A">
      <w:pPr>
        <w:ind w:left="567"/>
        <w:jc w:val="both"/>
        <w:rPr>
          <w:rFonts w:ascii="Arial" w:hAnsi="Arial" w:cs="Arial"/>
        </w:rPr>
      </w:pPr>
    </w:p>
    <w:p w:rsidR="00A4515A" w:rsidRPr="00BD1F2C" w:rsidRDefault="00A4515A" w:rsidP="00A4515A">
      <w:pPr>
        <w:numPr>
          <w:ilvl w:val="1"/>
          <w:numId w:val="11"/>
        </w:numPr>
        <w:ind w:left="1134" w:hanging="567"/>
        <w:jc w:val="both"/>
        <w:rPr>
          <w:rFonts w:ascii="Arial" w:hAnsi="Arial" w:cs="Arial"/>
        </w:rPr>
      </w:pPr>
      <w:r w:rsidRPr="00BD1F2C">
        <w:rPr>
          <w:rFonts w:ascii="Arial" w:hAnsi="Arial" w:cs="Arial"/>
        </w:rPr>
        <w:t xml:space="preserve">Un Patrimonio Neto mínimo de </w:t>
      </w:r>
      <w:r w:rsidR="007C79FD" w:rsidRPr="00BD1F2C">
        <w:rPr>
          <w:rFonts w:ascii="Arial" w:hAnsi="Arial" w:cs="Arial"/>
        </w:rPr>
        <w:t xml:space="preserve">Ciento </w:t>
      </w:r>
      <w:r w:rsidR="00176FFA" w:rsidRPr="00BD1F2C">
        <w:rPr>
          <w:rFonts w:ascii="Arial" w:hAnsi="Arial" w:cs="Arial"/>
        </w:rPr>
        <w:t xml:space="preserve">Veintinueve </w:t>
      </w:r>
      <w:r w:rsidRPr="00BD1F2C">
        <w:rPr>
          <w:rFonts w:ascii="Arial" w:hAnsi="Arial" w:cs="Arial"/>
        </w:rPr>
        <w:t xml:space="preserve">Millones de Dólares (US$ </w:t>
      </w:r>
      <w:r w:rsidR="00CA0CB4" w:rsidRPr="00BD1F2C">
        <w:rPr>
          <w:rFonts w:ascii="Arial" w:hAnsi="Arial" w:cs="Arial"/>
        </w:rPr>
        <w:t>1</w:t>
      </w:r>
      <w:r w:rsidR="00176FFA" w:rsidRPr="00BD1F2C">
        <w:rPr>
          <w:rFonts w:ascii="Arial" w:hAnsi="Arial" w:cs="Arial"/>
        </w:rPr>
        <w:t>29</w:t>
      </w:r>
      <w:r w:rsidRPr="00BD1F2C">
        <w:rPr>
          <w:rFonts w:ascii="Arial" w:hAnsi="Arial" w:cs="Arial"/>
        </w:rPr>
        <w:t>’000,000.00) y,</w:t>
      </w:r>
    </w:p>
    <w:p w:rsidR="00A4515A" w:rsidRPr="00BD1F2C" w:rsidRDefault="00A4515A" w:rsidP="00A4515A">
      <w:pPr>
        <w:numPr>
          <w:ilvl w:val="1"/>
          <w:numId w:val="11"/>
        </w:numPr>
        <w:tabs>
          <w:tab w:val="clear" w:pos="1137"/>
          <w:tab w:val="left" w:pos="1134"/>
        </w:tabs>
        <w:ind w:left="1134" w:hanging="567"/>
        <w:jc w:val="both"/>
        <w:rPr>
          <w:rFonts w:ascii="Arial" w:hAnsi="Arial" w:cs="Arial"/>
        </w:rPr>
      </w:pPr>
      <w:r w:rsidRPr="00BD1F2C">
        <w:rPr>
          <w:rFonts w:ascii="Arial" w:hAnsi="Arial" w:cs="Arial"/>
        </w:rPr>
        <w:t xml:space="preserve">Un Total de Activos de </w:t>
      </w:r>
      <w:r w:rsidR="007C79FD" w:rsidRPr="00BD1F2C">
        <w:rPr>
          <w:rFonts w:ascii="Arial" w:hAnsi="Arial" w:cs="Arial"/>
        </w:rPr>
        <w:t>Trecientos</w:t>
      </w:r>
      <w:r w:rsidRPr="00BD1F2C">
        <w:rPr>
          <w:rFonts w:ascii="Arial" w:hAnsi="Arial" w:cs="Arial"/>
        </w:rPr>
        <w:t xml:space="preserve"> </w:t>
      </w:r>
      <w:r w:rsidR="001D5811" w:rsidRPr="00BD1F2C">
        <w:rPr>
          <w:rFonts w:ascii="Arial" w:hAnsi="Arial" w:cs="Arial"/>
        </w:rPr>
        <w:t>Noventa y Uno</w:t>
      </w:r>
      <w:r w:rsidR="00884175" w:rsidRPr="00BD1F2C">
        <w:rPr>
          <w:rFonts w:ascii="Arial" w:hAnsi="Arial" w:cs="Arial"/>
        </w:rPr>
        <w:t xml:space="preserve"> </w:t>
      </w:r>
      <w:r w:rsidRPr="00BD1F2C">
        <w:rPr>
          <w:rFonts w:ascii="Arial" w:hAnsi="Arial" w:cs="Arial"/>
        </w:rPr>
        <w:t xml:space="preserve">Millones de Dólares (US$ </w:t>
      </w:r>
      <w:r w:rsidR="00CA0CB4" w:rsidRPr="00BD1F2C">
        <w:rPr>
          <w:rFonts w:ascii="Arial" w:hAnsi="Arial" w:cs="Arial"/>
        </w:rPr>
        <w:t>3</w:t>
      </w:r>
      <w:r w:rsidR="001D5811" w:rsidRPr="00BD1F2C">
        <w:rPr>
          <w:rFonts w:ascii="Arial" w:hAnsi="Arial" w:cs="Arial"/>
        </w:rPr>
        <w:t>91</w:t>
      </w:r>
      <w:r w:rsidRPr="00BD1F2C">
        <w:rPr>
          <w:rFonts w:ascii="Arial" w:hAnsi="Arial" w:cs="Arial"/>
        </w:rPr>
        <w:t>’000,000.00).</w:t>
      </w:r>
    </w:p>
    <w:p w:rsidR="00A4515A" w:rsidRPr="00FF408B" w:rsidRDefault="00A4515A" w:rsidP="00A4515A">
      <w:pPr>
        <w:tabs>
          <w:tab w:val="left" w:pos="1134"/>
        </w:tabs>
        <w:ind w:left="1134"/>
        <w:jc w:val="both"/>
        <w:rPr>
          <w:rFonts w:ascii="Arial" w:hAnsi="Arial" w:cs="Arial"/>
        </w:rPr>
      </w:pPr>
    </w:p>
    <w:p w:rsidR="00A4515A" w:rsidRPr="00FF408B" w:rsidRDefault="00A4515A" w:rsidP="00A4515A">
      <w:pPr>
        <w:numPr>
          <w:ilvl w:val="2"/>
          <w:numId w:val="3"/>
        </w:numPr>
        <w:tabs>
          <w:tab w:val="clear" w:pos="1494"/>
          <w:tab w:val="left" w:pos="567"/>
        </w:tabs>
        <w:ind w:left="567" w:hanging="567"/>
        <w:jc w:val="both"/>
        <w:rPr>
          <w:rFonts w:ascii="Arial" w:hAnsi="Arial" w:cs="Arial"/>
          <w:b/>
        </w:rPr>
      </w:pPr>
      <w:r w:rsidRPr="00FF408B">
        <w:rPr>
          <w:rFonts w:ascii="Arial" w:hAnsi="Arial" w:cs="Arial"/>
          <w:b/>
        </w:rPr>
        <w:t>Requisitos Técnicos:</w:t>
      </w:r>
    </w:p>
    <w:p w:rsidR="00A4515A" w:rsidRPr="00E90FF1" w:rsidRDefault="00A4515A" w:rsidP="00A4515A">
      <w:pPr>
        <w:ind w:left="567"/>
        <w:jc w:val="both"/>
        <w:rPr>
          <w:rFonts w:ascii="Arial" w:hAnsi="Arial" w:cs="Arial"/>
        </w:rPr>
      </w:pPr>
    </w:p>
    <w:p w:rsidR="00A4515A" w:rsidRPr="00E90FF1" w:rsidRDefault="00A4515A" w:rsidP="00A4515A">
      <w:pPr>
        <w:ind w:left="567"/>
        <w:jc w:val="both"/>
        <w:rPr>
          <w:rFonts w:ascii="Arial" w:hAnsi="Arial" w:cs="Arial"/>
        </w:rPr>
      </w:pPr>
      <w:r w:rsidRPr="00E90FF1">
        <w:rPr>
          <w:rFonts w:ascii="Arial" w:hAnsi="Arial" w:cs="Arial"/>
        </w:rPr>
        <w:t xml:space="preserve">El Operador o sus Empresas Vinculadas, en cualquiera de los casos en calidad de propietario(a) o concesionario(a), deberán demostrar que operan directamente sistemas de distribución por redes de ductos que satisfacen las condiciones siguientes: </w:t>
      </w:r>
    </w:p>
    <w:p w:rsidR="00A4515A" w:rsidRPr="00E90FF1" w:rsidRDefault="00A4515A" w:rsidP="00A4515A">
      <w:pPr>
        <w:ind w:left="567"/>
        <w:jc w:val="both"/>
        <w:rPr>
          <w:rFonts w:ascii="Arial" w:hAnsi="Arial" w:cs="Arial"/>
        </w:rPr>
      </w:pPr>
    </w:p>
    <w:p w:rsidR="00A4515A" w:rsidRPr="007B0ECA" w:rsidRDefault="00A4515A" w:rsidP="00A4515A">
      <w:pPr>
        <w:pStyle w:val="Prrafodelista"/>
        <w:numPr>
          <w:ilvl w:val="0"/>
          <w:numId w:val="30"/>
        </w:numPr>
        <w:ind w:left="1134" w:hanging="567"/>
        <w:jc w:val="both"/>
        <w:rPr>
          <w:rFonts w:ascii="Arial" w:hAnsi="Arial" w:cs="Arial"/>
        </w:rPr>
      </w:pPr>
      <w:r w:rsidRPr="00AC064B">
        <w:rPr>
          <w:rFonts w:ascii="Arial" w:hAnsi="Arial" w:cs="Arial"/>
        </w:rPr>
        <w:t>Número de consumidores conectados, no menor de cien mil (100,000)</w:t>
      </w:r>
      <w:r w:rsidRPr="007B0ECA">
        <w:rPr>
          <w:rFonts w:ascii="Arial" w:hAnsi="Arial" w:cs="Arial"/>
        </w:rPr>
        <w:t>.</w:t>
      </w:r>
    </w:p>
    <w:p w:rsidR="00A4515A" w:rsidRPr="00E90FF1" w:rsidRDefault="00A4515A" w:rsidP="00A4515A">
      <w:pPr>
        <w:pStyle w:val="Prrafodelista"/>
        <w:ind w:left="1134"/>
        <w:jc w:val="both"/>
        <w:rPr>
          <w:rFonts w:ascii="Arial" w:hAnsi="Arial" w:cs="Arial"/>
        </w:rPr>
      </w:pPr>
    </w:p>
    <w:p w:rsidR="00A4515A" w:rsidRPr="00E90FF1" w:rsidRDefault="00A4515A" w:rsidP="00A4515A">
      <w:pPr>
        <w:numPr>
          <w:ilvl w:val="2"/>
          <w:numId w:val="3"/>
        </w:numPr>
        <w:tabs>
          <w:tab w:val="clear" w:pos="1494"/>
          <w:tab w:val="left" w:pos="567"/>
        </w:tabs>
        <w:ind w:left="567" w:hanging="567"/>
        <w:jc w:val="both"/>
        <w:rPr>
          <w:rFonts w:ascii="Arial" w:hAnsi="Arial" w:cs="Arial"/>
          <w:b/>
        </w:rPr>
      </w:pPr>
      <w:r w:rsidRPr="00E90FF1">
        <w:rPr>
          <w:rFonts w:ascii="Arial" w:hAnsi="Arial" w:cs="Arial"/>
          <w:b/>
        </w:rPr>
        <w:t>Requisitos Legales:</w:t>
      </w:r>
    </w:p>
    <w:p w:rsidR="00A4515A" w:rsidRPr="00E90FF1" w:rsidRDefault="00A4515A" w:rsidP="00A4515A">
      <w:pPr>
        <w:ind w:left="567"/>
        <w:jc w:val="both"/>
        <w:rPr>
          <w:rFonts w:ascii="Arial" w:hAnsi="Arial" w:cs="Arial"/>
        </w:rPr>
      </w:pPr>
    </w:p>
    <w:p w:rsidR="00A4515A" w:rsidRPr="00E90FF1" w:rsidRDefault="00A4515A" w:rsidP="00A4515A">
      <w:pPr>
        <w:ind w:left="567"/>
        <w:jc w:val="both"/>
        <w:rPr>
          <w:rFonts w:ascii="Arial" w:hAnsi="Arial" w:cs="Arial"/>
        </w:rPr>
      </w:pPr>
      <w:r w:rsidRPr="00E90FF1">
        <w:rPr>
          <w:rFonts w:ascii="Arial" w:hAnsi="Arial" w:cs="Arial"/>
        </w:rPr>
        <w:t xml:space="preserve">El Adquirente, el Operador, y en su caso cada uno de los </w:t>
      </w:r>
      <w:r w:rsidR="00E61D81" w:rsidRPr="00E90FF1">
        <w:rPr>
          <w:rFonts w:ascii="Arial" w:hAnsi="Arial" w:cs="Arial"/>
        </w:rPr>
        <w:t>integrante</w:t>
      </w:r>
      <w:r w:rsidRPr="00E90FF1">
        <w:rPr>
          <w:rFonts w:ascii="Arial" w:hAnsi="Arial" w:cs="Arial"/>
        </w:rPr>
        <w:t>s del Consorcio, así como las Empresas Vinculadas cuyas cifras son invocadas para calificar, deberán acreditar que:</w:t>
      </w:r>
    </w:p>
    <w:p w:rsidR="00A4515A" w:rsidRPr="00E90FF1" w:rsidRDefault="00A4515A" w:rsidP="00A4515A">
      <w:pPr>
        <w:ind w:left="567"/>
        <w:jc w:val="both"/>
        <w:rPr>
          <w:rFonts w:ascii="Arial" w:hAnsi="Arial" w:cs="Arial"/>
        </w:rPr>
      </w:pPr>
    </w:p>
    <w:p w:rsidR="00A4515A" w:rsidRPr="00E90FF1" w:rsidRDefault="00DB11B9" w:rsidP="00A4515A">
      <w:pPr>
        <w:numPr>
          <w:ilvl w:val="2"/>
          <w:numId w:val="18"/>
        </w:numPr>
        <w:tabs>
          <w:tab w:val="clear" w:pos="2124"/>
          <w:tab w:val="left" w:pos="1134"/>
        </w:tabs>
        <w:ind w:left="1134" w:hanging="567"/>
        <w:jc w:val="both"/>
        <w:rPr>
          <w:rFonts w:ascii="Arial" w:hAnsi="Arial" w:cs="Arial"/>
        </w:rPr>
      </w:pPr>
      <w:r w:rsidRPr="007606A9">
        <w:rPr>
          <w:rFonts w:ascii="Arial" w:hAnsi="Arial" w:cs="Arial"/>
        </w:rPr>
        <w:t>No han contratado durante el desarrollo del presente Concurso directa o indirectamente</w:t>
      </w:r>
      <w:r w:rsidRPr="007606A9" w:rsidDel="00A600E0">
        <w:rPr>
          <w:rFonts w:ascii="Arial" w:hAnsi="Arial" w:cs="Arial"/>
        </w:rPr>
        <w:t xml:space="preserve"> </w:t>
      </w:r>
      <w:r w:rsidRPr="007606A9">
        <w:rPr>
          <w:rFonts w:ascii="Arial" w:hAnsi="Arial" w:cs="Arial"/>
        </w:rPr>
        <w:t>a las personas naturales o jurídicas referidas en el Numeral 2.1</w:t>
      </w:r>
      <w:r w:rsidR="008B0051">
        <w:rPr>
          <w:rFonts w:ascii="Arial" w:hAnsi="Arial" w:cs="Arial"/>
        </w:rPr>
        <w:t>3</w:t>
      </w:r>
      <w:r w:rsidRPr="007606A9">
        <w:rPr>
          <w:rFonts w:ascii="Arial" w:hAnsi="Arial" w:cs="Arial"/>
        </w:rPr>
        <w:t xml:space="preserve"> para asesorías referidas al Proyecto</w:t>
      </w:r>
      <w:r>
        <w:rPr>
          <w:rFonts w:ascii="Arial" w:hAnsi="Arial" w:cs="Arial"/>
        </w:rPr>
        <w:t xml:space="preserve">. </w:t>
      </w:r>
    </w:p>
    <w:p w:rsidR="004C31AD" w:rsidRDefault="004C31AD" w:rsidP="00310243">
      <w:pPr>
        <w:tabs>
          <w:tab w:val="left" w:pos="1134"/>
        </w:tabs>
        <w:ind w:left="1134"/>
        <w:jc w:val="both"/>
        <w:rPr>
          <w:rFonts w:ascii="Arial" w:hAnsi="Arial" w:cs="Arial"/>
        </w:rPr>
      </w:pPr>
    </w:p>
    <w:p w:rsidR="00A4515A" w:rsidRPr="00E90FF1" w:rsidRDefault="00E13E63" w:rsidP="00E13E63">
      <w:pPr>
        <w:tabs>
          <w:tab w:val="left" w:pos="1134"/>
          <w:tab w:val="left" w:pos="1588"/>
        </w:tabs>
        <w:ind w:left="1134" w:hanging="567"/>
        <w:jc w:val="both"/>
        <w:rPr>
          <w:rFonts w:ascii="Arial" w:hAnsi="Arial" w:cs="Arial"/>
        </w:rPr>
      </w:pPr>
      <w:r>
        <w:rPr>
          <w:rFonts w:ascii="Arial" w:hAnsi="Arial" w:cs="Arial"/>
        </w:rPr>
        <w:t>3.2</w:t>
      </w:r>
      <w:r>
        <w:rPr>
          <w:rFonts w:ascii="Arial" w:hAnsi="Arial" w:cs="Arial"/>
        </w:rPr>
        <w:tab/>
      </w:r>
      <w:r w:rsidR="004C31AD" w:rsidRPr="004C31AD">
        <w:rPr>
          <w:rFonts w:ascii="Arial" w:hAnsi="Arial" w:cs="Arial"/>
        </w:rPr>
        <w:t>N</w:t>
      </w:r>
      <w:r w:rsidR="002E31CC" w:rsidRPr="004C31AD">
        <w:rPr>
          <w:rFonts w:ascii="Arial" w:hAnsi="Arial" w:cs="Arial"/>
        </w:rPr>
        <w:t>o se encuentran impedidos de participar en el Concurso, conforme a lo establecido en el artículo 29 del Decreto Legislativo Nº 1362</w:t>
      </w:r>
      <w:r w:rsidR="004C31AD" w:rsidRPr="004C31AD">
        <w:rPr>
          <w:rFonts w:ascii="Arial" w:hAnsi="Arial" w:cs="Arial"/>
        </w:rPr>
        <w:t xml:space="preserve">. Esto </w:t>
      </w:r>
      <w:r w:rsidR="00DA6172" w:rsidRPr="004C31AD">
        <w:rPr>
          <w:rFonts w:ascii="Arial" w:hAnsi="Arial" w:cs="Arial"/>
        </w:rPr>
        <w:t xml:space="preserve">es, no estar </w:t>
      </w:r>
      <w:r w:rsidR="004C31AD" w:rsidRPr="004C31AD">
        <w:rPr>
          <w:rFonts w:ascii="Arial" w:hAnsi="Arial" w:cs="Arial"/>
        </w:rPr>
        <w:t>incursos en los alcances</w:t>
      </w:r>
      <w:r w:rsidR="00DA6172" w:rsidRPr="004C31AD">
        <w:rPr>
          <w:rFonts w:ascii="Arial" w:hAnsi="Arial" w:cs="Arial"/>
        </w:rPr>
        <w:t xml:space="preserve"> </w:t>
      </w:r>
      <w:r w:rsidR="004C31AD" w:rsidRPr="004C31AD">
        <w:rPr>
          <w:rFonts w:ascii="Arial" w:hAnsi="Arial" w:cs="Arial"/>
        </w:rPr>
        <w:t>de</w:t>
      </w:r>
      <w:r w:rsidR="00DA6172" w:rsidRPr="004C31AD">
        <w:rPr>
          <w:rFonts w:ascii="Arial" w:hAnsi="Arial" w:cs="Arial"/>
        </w:rPr>
        <w:t>l artículo 1366 del Código Civil</w:t>
      </w:r>
      <w:r w:rsidR="004C31AD" w:rsidRPr="004C31AD">
        <w:rPr>
          <w:rFonts w:ascii="Arial" w:hAnsi="Arial" w:cs="Arial"/>
        </w:rPr>
        <w:t>;</w:t>
      </w:r>
      <w:r w:rsidR="00DA6172" w:rsidRPr="004C31AD">
        <w:rPr>
          <w:rFonts w:ascii="Arial" w:hAnsi="Arial" w:cs="Arial"/>
        </w:rPr>
        <w:t xml:space="preserve"> </w:t>
      </w:r>
      <w:r w:rsidR="004C31AD" w:rsidRPr="004C31AD">
        <w:rPr>
          <w:rFonts w:ascii="Arial" w:hAnsi="Arial" w:cs="Arial"/>
        </w:rPr>
        <w:t>no tener</w:t>
      </w:r>
      <w:r w:rsidR="00DA6172" w:rsidRPr="004C31AD">
        <w:rPr>
          <w:rFonts w:ascii="Arial" w:hAnsi="Arial" w:cs="Arial"/>
        </w:rPr>
        <w:t xml:space="preserve"> impedimentos establecidos en la Ley Nº 30225, Ley de Contrataciones del Estado, o norma que la sustituya</w:t>
      </w:r>
      <w:r w:rsidR="00595A9E">
        <w:rPr>
          <w:rFonts w:ascii="Arial" w:hAnsi="Arial" w:cs="Arial"/>
        </w:rPr>
        <w:t>;</w:t>
      </w:r>
      <w:r w:rsidR="00DA6172" w:rsidRPr="004C31AD">
        <w:rPr>
          <w:rFonts w:ascii="Arial" w:hAnsi="Arial" w:cs="Arial"/>
        </w:rPr>
        <w:t xml:space="preserve"> </w:t>
      </w:r>
      <w:r w:rsidR="004C31AD" w:rsidRPr="004C31AD">
        <w:rPr>
          <w:rFonts w:ascii="Arial" w:hAnsi="Arial" w:cs="Arial"/>
        </w:rPr>
        <w:t xml:space="preserve">no tener </w:t>
      </w:r>
      <w:r w:rsidR="00DA6172" w:rsidRPr="004C31AD">
        <w:rPr>
          <w:rFonts w:ascii="Arial" w:hAnsi="Arial" w:cs="Arial"/>
        </w:rPr>
        <w:t>impedimentos estableci</w:t>
      </w:r>
      <w:r w:rsidR="004C31AD" w:rsidRPr="004C31AD">
        <w:rPr>
          <w:rFonts w:ascii="Arial" w:hAnsi="Arial" w:cs="Arial"/>
        </w:rPr>
        <w:t>dos por normas con rango de ley;</w:t>
      </w:r>
      <w:r w:rsidR="00DA6172" w:rsidRPr="004C31AD">
        <w:rPr>
          <w:rFonts w:ascii="Arial" w:hAnsi="Arial" w:cs="Arial"/>
        </w:rPr>
        <w:t xml:space="preserve"> </w:t>
      </w:r>
      <w:r w:rsidR="004C31AD" w:rsidRPr="004C31AD">
        <w:rPr>
          <w:rFonts w:ascii="Arial" w:hAnsi="Arial" w:cs="Arial"/>
        </w:rPr>
        <w:t>h</w:t>
      </w:r>
      <w:r w:rsidR="00DA6172" w:rsidRPr="004C31AD">
        <w:rPr>
          <w:rFonts w:ascii="Arial" w:hAnsi="Arial" w:cs="Arial"/>
        </w:rPr>
        <w:t>abiendo sido adjudicatarios en contratos de Asociación Público Privada, hubieren dejado de serlo por su incumplimiento en el contrato.</w:t>
      </w:r>
      <w:r w:rsidR="00D05706">
        <w:rPr>
          <w:rFonts w:ascii="Arial" w:hAnsi="Arial" w:cs="Arial"/>
        </w:rPr>
        <w:t xml:space="preserve"> </w:t>
      </w:r>
      <w:r w:rsidR="00DA6172" w:rsidRPr="004C31AD">
        <w:rPr>
          <w:rFonts w:ascii="Arial" w:hAnsi="Arial" w:cs="Arial"/>
        </w:rPr>
        <w:t>Este último impedimento tiene una vigencia de dos (2) años y se extiende al Operador Calificado y/o aquellos que hayan ejercido el Control del inversionista al momento de la resolución y/o caducidad del respectivo contrato.</w:t>
      </w:r>
    </w:p>
    <w:p w:rsidR="00E13E63" w:rsidRDefault="00E13E63" w:rsidP="00310243">
      <w:pPr>
        <w:tabs>
          <w:tab w:val="left" w:pos="1134"/>
        </w:tabs>
        <w:ind w:left="1134"/>
        <w:jc w:val="both"/>
        <w:rPr>
          <w:rFonts w:ascii="Arial" w:hAnsi="Arial" w:cs="Arial"/>
        </w:rPr>
      </w:pPr>
    </w:p>
    <w:p w:rsidR="00786186" w:rsidRPr="00E90FF1" w:rsidRDefault="00E13E63" w:rsidP="00310243">
      <w:pPr>
        <w:tabs>
          <w:tab w:val="left" w:pos="1134"/>
          <w:tab w:val="left" w:pos="1588"/>
        </w:tabs>
        <w:ind w:left="1134" w:hanging="567"/>
        <w:jc w:val="both"/>
        <w:rPr>
          <w:rFonts w:ascii="Arial" w:hAnsi="Arial" w:cs="Arial"/>
        </w:rPr>
      </w:pPr>
      <w:r>
        <w:rPr>
          <w:rFonts w:ascii="Arial" w:hAnsi="Arial" w:cs="Arial"/>
        </w:rPr>
        <w:t>3.3</w:t>
      </w:r>
      <w:r>
        <w:rPr>
          <w:rFonts w:ascii="Arial" w:hAnsi="Arial" w:cs="Arial"/>
        </w:rPr>
        <w:tab/>
      </w:r>
      <w:r w:rsidR="00786186" w:rsidRPr="00E90FF1">
        <w:rPr>
          <w:rFonts w:ascii="Arial" w:hAnsi="Arial" w:cs="Arial"/>
        </w:rPr>
        <w:t>No poseen participación directa o indirecta en ningún otro Adquirente que solicite Calificación en el presente Concurso, de acuerdo a lo siguiente:</w:t>
      </w:r>
    </w:p>
    <w:p w:rsidR="00786186" w:rsidRPr="00E90FF1" w:rsidRDefault="00786186" w:rsidP="00AC064B">
      <w:pPr>
        <w:pStyle w:val="Prrafodelista"/>
        <w:rPr>
          <w:rFonts w:ascii="Arial" w:hAnsi="Arial" w:cs="Arial"/>
        </w:rPr>
      </w:pPr>
    </w:p>
    <w:p w:rsidR="00A4515A" w:rsidRPr="00E90FF1" w:rsidRDefault="00A4515A" w:rsidP="00AC064B">
      <w:pPr>
        <w:tabs>
          <w:tab w:val="left" w:pos="1134"/>
        </w:tabs>
        <w:ind w:left="1134"/>
        <w:jc w:val="both"/>
        <w:rPr>
          <w:rFonts w:ascii="Arial" w:hAnsi="Arial" w:cs="Arial"/>
        </w:rPr>
      </w:pPr>
      <w:r w:rsidRPr="00E90FF1">
        <w:rPr>
          <w:rFonts w:ascii="Arial" w:hAnsi="Arial" w:cs="Arial"/>
        </w:rPr>
        <w:t>a)</w:t>
      </w:r>
      <w:r w:rsidRPr="00E90FF1">
        <w:rPr>
          <w:rFonts w:ascii="Arial" w:hAnsi="Arial" w:cs="Arial"/>
        </w:rPr>
        <w:tab/>
        <w:t>Empresas que no cotizan en bolsa:</w:t>
      </w:r>
    </w:p>
    <w:p w:rsidR="00A4515A" w:rsidRPr="00E90FF1" w:rsidRDefault="00A4515A" w:rsidP="00A4515A">
      <w:pPr>
        <w:ind w:left="1418"/>
        <w:jc w:val="both"/>
        <w:rPr>
          <w:rFonts w:ascii="Arial" w:hAnsi="Arial" w:cs="Arial"/>
        </w:rPr>
      </w:pPr>
      <w:r w:rsidRPr="00E90FF1">
        <w:rPr>
          <w:rFonts w:ascii="Arial" w:hAnsi="Arial" w:cs="Arial"/>
        </w:rPr>
        <w:t xml:space="preserve">Ni el </w:t>
      </w:r>
      <w:r w:rsidR="00755527">
        <w:rPr>
          <w:rFonts w:ascii="Arial" w:hAnsi="Arial" w:cs="Arial"/>
        </w:rPr>
        <w:t>Adquirente</w:t>
      </w:r>
      <w:r w:rsidRPr="00E90FF1">
        <w:rPr>
          <w:rFonts w:ascii="Arial" w:hAnsi="Arial" w:cs="Arial"/>
        </w:rPr>
        <w:t>, ni sus accionistas, socios o integrantes, ni los socios o accionistas de estos últimos, de ser el caso, es una Empresa Vinculada de cualquier otra empresa que solicita Calificación en el Concurso.</w:t>
      </w:r>
    </w:p>
    <w:p w:rsidR="00A4515A" w:rsidRPr="00E90FF1" w:rsidRDefault="00A4515A" w:rsidP="00A4515A">
      <w:pPr>
        <w:tabs>
          <w:tab w:val="left" w:pos="1134"/>
        </w:tabs>
        <w:ind w:left="1134"/>
        <w:jc w:val="both"/>
        <w:rPr>
          <w:rFonts w:ascii="Arial" w:hAnsi="Arial" w:cs="Arial"/>
        </w:rPr>
      </w:pPr>
      <w:r w:rsidRPr="00E90FF1">
        <w:rPr>
          <w:rFonts w:ascii="Arial" w:hAnsi="Arial" w:cs="Arial"/>
        </w:rPr>
        <w:t>b)</w:t>
      </w:r>
      <w:r w:rsidRPr="00E90FF1">
        <w:rPr>
          <w:rFonts w:ascii="Arial" w:hAnsi="Arial" w:cs="Arial"/>
        </w:rPr>
        <w:tab/>
        <w:t>Empresas que cotizan en bolsa:</w:t>
      </w:r>
    </w:p>
    <w:p w:rsidR="00A4515A" w:rsidRPr="00E90FF1" w:rsidRDefault="00A4515A" w:rsidP="00A4515A">
      <w:pPr>
        <w:ind w:left="1418"/>
        <w:jc w:val="both"/>
        <w:rPr>
          <w:rFonts w:ascii="Arial" w:hAnsi="Arial" w:cs="Arial"/>
        </w:rPr>
      </w:pPr>
      <w:r w:rsidRPr="00E90FF1">
        <w:rPr>
          <w:rFonts w:ascii="Arial" w:hAnsi="Arial" w:cs="Arial"/>
        </w:rPr>
        <w:t xml:space="preserve">Ni el </w:t>
      </w:r>
      <w:r w:rsidR="00755527">
        <w:rPr>
          <w:rFonts w:ascii="Arial" w:hAnsi="Arial" w:cs="Arial"/>
        </w:rPr>
        <w:t>Adquirente</w:t>
      </w:r>
      <w:r w:rsidRPr="00E90FF1">
        <w:rPr>
          <w:rFonts w:ascii="Arial" w:hAnsi="Arial" w:cs="Arial"/>
        </w:rPr>
        <w:t xml:space="preserve">, ni sus accionistas, socios o integrantes, ni los socios o accionistas de estos últimos, poseen participación directa o indirecta en ninguna otra empresa que solicita calificación donde ejerzan el control, conforme a lo dispuesto en el Reglamento de Propiedad Indirecta, Vinculación y Grupo Económico, aprobado mediante Resolución SMV 019-2015-SMV/01 y sus modificatorias. </w:t>
      </w:r>
    </w:p>
    <w:p w:rsidR="00A4515A" w:rsidRPr="00E90FF1" w:rsidRDefault="00A4515A" w:rsidP="00A4515A">
      <w:pPr>
        <w:tabs>
          <w:tab w:val="left" w:pos="1134"/>
        </w:tabs>
        <w:ind w:left="1134"/>
        <w:jc w:val="both"/>
        <w:rPr>
          <w:rFonts w:ascii="Arial" w:hAnsi="Arial" w:cs="Arial"/>
        </w:rPr>
      </w:pPr>
    </w:p>
    <w:p w:rsidR="00A4515A" w:rsidRPr="00E90FF1" w:rsidRDefault="00E13E63" w:rsidP="00310243">
      <w:pPr>
        <w:tabs>
          <w:tab w:val="left" w:pos="1134"/>
          <w:tab w:val="left" w:pos="1588"/>
        </w:tabs>
        <w:ind w:left="1134" w:hanging="567"/>
        <w:jc w:val="both"/>
        <w:rPr>
          <w:rFonts w:ascii="Arial" w:hAnsi="Arial" w:cs="Arial"/>
        </w:rPr>
      </w:pPr>
      <w:r>
        <w:rPr>
          <w:rFonts w:ascii="Arial" w:hAnsi="Arial" w:cs="Arial"/>
        </w:rPr>
        <w:t>3.4</w:t>
      </w:r>
      <w:r>
        <w:rPr>
          <w:rFonts w:ascii="Arial" w:hAnsi="Arial" w:cs="Arial"/>
        </w:rPr>
        <w:tab/>
      </w:r>
      <w:r w:rsidR="00A4515A" w:rsidRPr="00E90FF1">
        <w:rPr>
          <w:rFonts w:ascii="Arial" w:hAnsi="Arial" w:cs="Arial"/>
        </w:rPr>
        <w:t>No tienen impedimentos ni están sujetos a restricciones por vía contractual, judicial, arbitral, administrativa legislativa u otra, para asumir y cumplir todas las obligaciones que les correspondan o se deriven de las Bases, la presentación de Ofertas o la suscripción del Contrato.</w:t>
      </w:r>
    </w:p>
    <w:p w:rsidR="00A4515A" w:rsidRDefault="00A4515A" w:rsidP="00A4515A">
      <w:pPr>
        <w:tabs>
          <w:tab w:val="left" w:pos="1134"/>
        </w:tabs>
        <w:ind w:left="1134"/>
        <w:jc w:val="both"/>
        <w:rPr>
          <w:rFonts w:ascii="Arial" w:hAnsi="Arial" w:cs="Arial"/>
        </w:rPr>
      </w:pPr>
    </w:p>
    <w:p w:rsidR="00A4515A" w:rsidRPr="00E90FF1" w:rsidRDefault="00E13E63" w:rsidP="00310243">
      <w:pPr>
        <w:tabs>
          <w:tab w:val="left" w:pos="1134"/>
          <w:tab w:val="left" w:pos="1588"/>
        </w:tabs>
        <w:ind w:left="1134" w:hanging="567"/>
        <w:jc w:val="both"/>
        <w:rPr>
          <w:rFonts w:ascii="Arial" w:hAnsi="Arial" w:cs="Arial"/>
        </w:rPr>
      </w:pPr>
      <w:r>
        <w:rPr>
          <w:rFonts w:ascii="Arial" w:hAnsi="Arial" w:cs="Arial"/>
        </w:rPr>
        <w:lastRenderedPageBreak/>
        <w:t>3.5</w:t>
      </w:r>
      <w:r>
        <w:rPr>
          <w:rFonts w:ascii="Arial" w:hAnsi="Arial" w:cs="Arial"/>
        </w:rPr>
        <w:tab/>
      </w:r>
      <w:r w:rsidR="00A4515A" w:rsidRPr="00E90FF1">
        <w:rPr>
          <w:rFonts w:ascii="Arial" w:hAnsi="Arial" w:cs="Arial"/>
        </w:rPr>
        <w:t>Renuncian a invocar o ejercer cualquier privilegio o inmunidad diplomática o de cualquier otro tipo, así como a presentar cualquier reclamo por la vía diplomática y a cualquier derecho de compensación u otro con relación a cualquier reclamo que pudiese ser incoado por o contra el Estado Peruano, PROINVERSIÓN, el Concedente, el Comité, sus integrantes y asesores, bajo la ley peruana o bajo cualquier otra legislación con respecto a cualquiera de las obligaciones que les correspondan o pudiera corresponder conforme a las Bases, la Oferta o el Contrato.</w:t>
      </w:r>
    </w:p>
    <w:p w:rsidR="00A4515A" w:rsidRPr="00E90FF1" w:rsidRDefault="00A4515A" w:rsidP="00310243">
      <w:pPr>
        <w:tabs>
          <w:tab w:val="left" w:pos="1134"/>
          <w:tab w:val="left" w:pos="1588"/>
        </w:tabs>
        <w:ind w:left="1134" w:hanging="567"/>
        <w:jc w:val="both"/>
        <w:rPr>
          <w:rFonts w:ascii="Arial" w:hAnsi="Arial" w:cs="Arial"/>
        </w:rPr>
      </w:pPr>
    </w:p>
    <w:p w:rsidR="00A4515A" w:rsidRPr="00E90FF1" w:rsidRDefault="00432C99" w:rsidP="00310243">
      <w:pPr>
        <w:tabs>
          <w:tab w:val="left" w:pos="1134"/>
          <w:tab w:val="left" w:pos="1588"/>
        </w:tabs>
        <w:ind w:left="1134" w:hanging="567"/>
        <w:jc w:val="both"/>
        <w:rPr>
          <w:rFonts w:ascii="Arial" w:hAnsi="Arial" w:cs="Arial"/>
        </w:rPr>
      </w:pPr>
      <w:r>
        <w:rPr>
          <w:rFonts w:ascii="Arial" w:hAnsi="Arial" w:cs="Arial"/>
        </w:rPr>
        <w:t>3.6</w:t>
      </w:r>
      <w:r>
        <w:rPr>
          <w:rFonts w:ascii="Arial" w:hAnsi="Arial" w:cs="Arial"/>
        </w:rPr>
        <w:tab/>
      </w:r>
      <w:r w:rsidR="00A4515A" w:rsidRPr="00E90FF1">
        <w:rPr>
          <w:rFonts w:ascii="Arial" w:hAnsi="Arial" w:cs="Arial"/>
        </w:rPr>
        <w:t xml:space="preserve">Son sociedades debidamente constituidas y válidamente existentes conforme a las leyes del país o lugar de su constitución. Para ello, deberán presentar copia simple del documento constitutivo de la Persona o de cada uno de los </w:t>
      </w:r>
      <w:r w:rsidR="00E61D81" w:rsidRPr="00E90FF1">
        <w:rPr>
          <w:rFonts w:ascii="Arial" w:hAnsi="Arial" w:cs="Arial"/>
        </w:rPr>
        <w:t>integrantes</w:t>
      </w:r>
      <w:r w:rsidR="00A4515A" w:rsidRPr="00E90FF1">
        <w:rPr>
          <w:rFonts w:ascii="Arial" w:hAnsi="Arial" w:cs="Arial"/>
        </w:rPr>
        <w:t xml:space="preserve"> del Consorcio. Asimismo, que los Representantes Legales que participen en el Concurso están válidamente premunidos con facultades suficientes para representarlas en todos los actos y declaraciones concernidos en el Concurso.</w:t>
      </w:r>
    </w:p>
    <w:p w:rsidR="00A4515A" w:rsidRPr="00E90FF1" w:rsidRDefault="00A4515A" w:rsidP="00A4515A">
      <w:pPr>
        <w:tabs>
          <w:tab w:val="left" w:pos="1134"/>
        </w:tabs>
        <w:ind w:left="1134"/>
        <w:jc w:val="both"/>
        <w:rPr>
          <w:rFonts w:ascii="Arial" w:hAnsi="Arial" w:cs="Arial"/>
        </w:rPr>
      </w:pPr>
    </w:p>
    <w:p w:rsidR="00A4515A" w:rsidRPr="003C23CB" w:rsidRDefault="00432C99" w:rsidP="00310243">
      <w:pPr>
        <w:tabs>
          <w:tab w:val="left" w:pos="1134"/>
          <w:tab w:val="left" w:pos="1588"/>
        </w:tabs>
        <w:ind w:left="1134" w:hanging="567"/>
        <w:jc w:val="both"/>
        <w:rPr>
          <w:rFonts w:ascii="Arial" w:hAnsi="Arial" w:cs="Arial"/>
        </w:rPr>
      </w:pPr>
      <w:r>
        <w:rPr>
          <w:rFonts w:ascii="Arial" w:hAnsi="Arial" w:cs="Arial"/>
        </w:rPr>
        <w:t>3.7</w:t>
      </w:r>
      <w:r>
        <w:rPr>
          <w:rFonts w:ascii="Arial" w:hAnsi="Arial" w:cs="Arial"/>
        </w:rPr>
        <w:tab/>
      </w:r>
      <w:r w:rsidR="00A4515A" w:rsidRPr="00E90FF1">
        <w:rPr>
          <w:rFonts w:ascii="Arial" w:hAnsi="Arial" w:cs="Arial"/>
        </w:rPr>
        <w:t xml:space="preserve">No son empresas a las cuales el Estado garantizó para que obtuvieran recursos del exterior que, por el incumplimiento de obligaciones, se han convertido en deuda pública, a menos que se hubiese honrado completamente la deuda con el </w:t>
      </w:r>
      <w:r w:rsidR="00A4515A" w:rsidRPr="003C23CB">
        <w:rPr>
          <w:rFonts w:ascii="Arial" w:hAnsi="Arial" w:cs="Arial"/>
        </w:rPr>
        <w:t>Estado (</w:t>
      </w:r>
      <w:r w:rsidR="003C23CB" w:rsidRPr="003C23CB">
        <w:rPr>
          <w:rFonts w:ascii="Arial" w:hAnsi="Arial" w:cs="Arial"/>
        </w:rPr>
        <w:t>Artículo 17 de la Ley</w:t>
      </w:r>
      <w:r w:rsidR="00A4515A" w:rsidRPr="003C23CB">
        <w:rPr>
          <w:rFonts w:ascii="Arial" w:hAnsi="Arial" w:cs="Arial"/>
        </w:rPr>
        <w:t xml:space="preserve"> Nº 30</w:t>
      </w:r>
      <w:r w:rsidR="003C23CB" w:rsidRPr="00310243">
        <w:rPr>
          <w:rFonts w:ascii="Arial" w:hAnsi="Arial" w:cs="Arial"/>
        </w:rPr>
        <w:t>881</w:t>
      </w:r>
      <w:r w:rsidR="00786186" w:rsidRPr="003C23CB">
        <w:rPr>
          <w:rFonts w:ascii="Arial" w:hAnsi="Arial" w:cs="Arial"/>
        </w:rPr>
        <w:t xml:space="preserve"> o la que la sustituya</w:t>
      </w:r>
      <w:r w:rsidR="00A4515A" w:rsidRPr="003C23CB">
        <w:rPr>
          <w:rFonts w:ascii="Arial" w:hAnsi="Arial" w:cs="Arial"/>
        </w:rPr>
        <w:t>).</w:t>
      </w:r>
    </w:p>
    <w:p w:rsidR="00A4515A" w:rsidRPr="00E90FF1" w:rsidRDefault="00A4515A" w:rsidP="00A4515A">
      <w:pPr>
        <w:ind w:left="425"/>
        <w:jc w:val="both"/>
        <w:rPr>
          <w:rFonts w:ascii="Arial" w:hAnsi="Arial" w:cs="Arial"/>
        </w:rPr>
      </w:pPr>
    </w:p>
    <w:p w:rsidR="00A4515A" w:rsidRPr="00E90FF1" w:rsidRDefault="00A4515A" w:rsidP="00432C99">
      <w:pPr>
        <w:ind w:left="567"/>
        <w:jc w:val="both"/>
        <w:rPr>
          <w:rFonts w:ascii="Arial" w:hAnsi="Arial" w:cs="Arial"/>
        </w:rPr>
      </w:pPr>
      <w:r w:rsidRPr="00E90FF1">
        <w:rPr>
          <w:rFonts w:ascii="Arial" w:hAnsi="Arial" w:cs="Arial"/>
        </w:rPr>
        <w:t xml:space="preserve">A efecto de acreditar esta información, será necesario que el Adquirente, y los </w:t>
      </w:r>
      <w:r w:rsidR="00E61D81" w:rsidRPr="00E90FF1">
        <w:rPr>
          <w:rFonts w:ascii="Arial" w:hAnsi="Arial" w:cs="Arial"/>
        </w:rPr>
        <w:t>integrantes</w:t>
      </w:r>
      <w:r w:rsidRPr="00E90FF1">
        <w:rPr>
          <w:rFonts w:ascii="Arial" w:hAnsi="Arial" w:cs="Arial"/>
        </w:rPr>
        <w:t xml:space="preserve"> del Consorcio de ser el caso, suscriban, a través de su Representante Legal, el Formulario 1, el cual tiene la naturaleza y efectos de una declaración jurada. Los requisitos legales antes indicados deberán ser cumplidos también por el Adjudicatario hasta la Fecha de Cierre.</w:t>
      </w:r>
    </w:p>
    <w:p w:rsidR="00A4515A" w:rsidRPr="00AC064B" w:rsidRDefault="00A4515A" w:rsidP="0043599B">
      <w:pPr>
        <w:pStyle w:val="Ttulo1"/>
        <w:jc w:val="center"/>
        <w:rPr>
          <w:rFonts w:cs="Arial"/>
          <w:kern w:val="0"/>
          <w:sz w:val="24"/>
          <w:szCs w:val="24"/>
        </w:rPr>
      </w:pPr>
      <w:r w:rsidRPr="009B7334">
        <w:rPr>
          <w:rFonts w:cs="Arial"/>
          <w:sz w:val="22"/>
          <w:szCs w:val="22"/>
        </w:rPr>
        <w:br w:type="page"/>
      </w:r>
      <w:bookmarkStart w:id="556" w:name="_Toc498940173"/>
      <w:bookmarkStart w:id="557" w:name="_Toc507493667"/>
      <w:r w:rsidRPr="00AC064B">
        <w:rPr>
          <w:rFonts w:cs="Arial"/>
          <w:kern w:val="0"/>
          <w:sz w:val="24"/>
          <w:szCs w:val="24"/>
          <w:u w:val="single"/>
        </w:rPr>
        <w:lastRenderedPageBreak/>
        <w:t>Anexo 4</w:t>
      </w:r>
      <w:r w:rsidRPr="00AC064B">
        <w:rPr>
          <w:rFonts w:cs="Arial"/>
          <w:kern w:val="0"/>
          <w:sz w:val="24"/>
          <w:szCs w:val="24"/>
          <w:u w:val="single"/>
        </w:rPr>
        <w:br/>
      </w:r>
      <w:r w:rsidRPr="00AC064B">
        <w:rPr>
          <w:rFonts w:cs="Arial"/>
          <w:kern w:val="0"/>
          <w:sz w:val="24"/>
          <w:szCs w:val="24"/>
        </w:rPr>
        <w:t>Método para determinar la mejor Oferta</w:t>
      </w:r>
      <w:bookmarkEnd w:id="556"/>
      <w:bookmarkEnd w:id="557"/>
    </w:p>
    <w:p w:rsidR="00A4515A" w:rsidRPr="009B7334" w:rsidRDefault="00A4515A" w:rsidP="00A4515A">
      <w:pPr>
        <w:tabs>
          <w:tab w:val="left" w:pos="-3300"/>
        </w:tabs>
        <w:jc w:val="center"/>
        <w:outlineLvl w:val="0"/>
        <w:rPr>
          <w:rFonts w:ascii="Arial" w:hAnsi="Arial" w:cs="Arial"/>
          <w:b/>
          <w:sz w:val="26"/>
          <w:szCs w:val="26"/>
        </w:rPr>
      </w:pPr>
    </w:p>
    <w:p w:rsidR="00A4515A" w:rsidRPr="00E90FF1" w:rsidRDefault="00A4515A" w:rsidP="00A4515A">
      <w:pPr>
        <w:numPr>
          <w:ilvl w:val="0"/>
          <w:numId w:val="17"/>
        </w:numPr>
        <w:tabs>
          <w:tab w:val="clear" w:pos="5492"/>
          <w:tab w:val="left" w:pos="567"/>
        </w:tabs>
        <w:ind w:left="567" w:hanging="567"/>
        <w:rPr>
          <w:rFonts w:ascii="Arial" w:hAnsi="Arial" w:cs="Arial"/>
          <w:b/>
          <w:u w:val="single"/>
        </w:rPr>
      </w:pPr>
      <w:r w:rsidRPr="00E90FF1">
        <w:rPr>
          <w:rFonts w:ascii="Arial" w:hAnsi="Arial" w:cs="Arial"/>
          <w:b/>
          <w:u w:val="single"/>
        </w:rPr>
        <w:t>Contenido de la Oferta</w:t>
      </w:r>
    </w:p>
    <w:p w:rsidR="00A4515A" w:rsidRPr="00E90FF1" w:rsidRDefault="00A4515A" w:rsidP="00A4515A">
      <w:pPr>
        <w:ind w:left="567"/>
        <w:jc w:val="both"/>
        <w:rPr>
          <w:rFonts w:ascii="Arial" w:hAnsi="Arial" w:cs="Arial"/>
        </w:rPr>
      </w:pPr>
    </w:p>
    <w:p w:rsidR="00A4515A" w:rsidRPr="00E90FF1" w:rsidRDefault="00A4515A" w:rsidP="00A4515A">
      <w:pPr>
        <w:ind w:left="567"/>
        <w:jc w:val="both"/>
        <w:rPr>
          <w:rFonts w:ascii="Arial" w:hAnsi="Arial" w:cs="Arial"/>
        </w:rPr>
      </w:pPr>
      <w:r w:rsidRPr="00E90FF1">
        <w:rPr>
          <w:rFonts w:ascii="Arial" w:hAnsi="Arial" w:cs="Arial"/>
        </w:rPr>
        <w:t xml:space="preserve">Como se aprecia en el Formulario 3, el Postor deberá proponer en su Oferta </w:t>
      </w:r>
      <w:r w:rsidR="003E66A1">
        <w:rPr>
          <w:rFonts w:ascii="Arial" w:hAnsi="Arial" w:cs="Arial"/>
        </w:rPr>
        <w:t>un monto denominado Monto por Consumidor Conectado</w:t>
      </w:r>
      <w:r w:rsidRPr="00E90FF1">
        <w:rPr>
          <w:rFonts w:ascii="Arial" w:hAnsi="Arial" w:cs="Arial"/>
        </w:rPr>
        <w:t xml:space="preserve">, expresado </w:t>
      </w:r>
      <w:r w:rsidR="003E66A1">
        <w:rPr>
          <w:rFonts w:ascii="Arial" w:hAnsi="Arial" w:cs="Arial"/>
        </w:rPr>
        <w:t>a la fecha</w:t>
      </w:r>
      <w:r w:rsidRPr="00E90FF1">
        <w:rPr>
          <w:rFonts w:ascii="Arial" w:hAnsi="Arial" w:cs="Arial"/>
        </w:rPr>
        <w:t xml:space="preserve"> de presentación de la Oferta</w:t>
      </w:r>
      <w:r w:rsidR="00C75F6D">
        <w:rPr>
          <w:rFonts w:ascii="Arial" w:hAnsi="Arial" w:cs="Arial"/>
        </w:rPr>
        <w:t>,</w:t>
      </w:r>
      <w:r w:rsidR="003E66A1">
        <w:rPr>
          <w:rFonts w:ascii="Arial" w:hAnsi="Arial" w:cs="Arial"/>
        </w:rPr>
        <w:t xml:space="preserve"> en Dólares (con dos decimales)</w:t>
      </w:r>
      <w:r w:rsidRPr="00E90FF1">
        <w:rPr>
          <w:rFonts w:ascii="Arial" w:hAnsi="Arial" w:cs="Arial"/>
        </w:rPr>
        <w:t>.</w:t>
      </w:r>
    </w:p>
    <w:p w:rsidR="00A4515A" w:rsidRPr="00E90FF1" w:rsidRDefault="00A4515A" w:rsidP="00A4515A">
      <w:pPr>
        <w:tabs>
          <w:tab w:val="left" w:pos="567"/>
        </w:tabs>
        <w:ind w:left="567"/>
        <w:rPr>
          <w:rFonts w:ascii="Arial" w:hAnsi="Arial" w:cs="Arial"/>
          <w:b/>
        </w:rPr>
      </w:pPr>
    </w:p>
    <w:p w:rsidR="00A4515A" w:rsidRPr="00E90FF1" w:rsidRDefault="00A4515A" w:rsidP="00A4515A">
      <w:pPr>
        <w:numPr>
          <w:ilvl w:val="0"/>
          <w:numId w:val="17"/>
        </w:numPr>
        <w:tabs>
          <w:tab w:val="clear" w:pos="5492"/>
          <w:tab w:val="left" w:pos="567"/>
        </w:tabs>
        <w:ind w:left="567" w:hanging="567"/>
        <w:rPr>
          <w:rFonts w:ascii="Arial" w:hAnsi="Arial" w:cs="Arial"/>
          <w:b/>
        </w:rPr>
      </w:pPr>
      <w:r w:rsidRPr="00E90FF1">
        <w:rPr>
          <w:rFonts w:ascii="Arial" w:hAnsi="Arial" w:cs="Arial"/>
          <w:b/>
          <w:u w:val="single"/>
        </w:rPr>
        <w:t>Evaluación de las Ofertas</w:t>
      </w:r>
    </w:p>
    <w:p w:rsidR="00A4515A" w:rsidRPr="00E90FF1" w:rsidRDefault="00A4515A" w:rsidP="00A4515A">
      <w:pPr>
        <w:tabs>
          <w:tab w:val="left" w:pos="567"/>
        </w:tabs>
        <w:ind w:left="567"/>
        <w:rPr>
          <w:rFonts w:ascii="Arial" w:hAnsi="Arial" w:cs="Arial"/>
          <w:b/>
        </w:rPr>
      </w:pPr>
    </w:p>
    <w:p w:rsidR="00A4515A" w:rsidRPr="00A765EC" w:rsidRDefault="00A4515A" w:rsidP="00AC064B">
      <w:pPr>
        <w:numPr>
          <w:ilvl w:val="1"/>
          <w:numId w:val="19"/>
        </w:numPr>
        <w:tabs>
          <w:tab w:val="clear" w:pos="927"/>
          <w:tab w:val="left" w:pos="1134"/>
        </w:tabs>
        <w:ind w:left="1134" w:hanging="567"/>
        <w:jc w:val="both"/>
        <w:rPr>
          <w:rFonts w:ascii="Arial" w:hAnsi="Arial" w:cs="Arial"/>
        </w:rPr>
      </w:pPr>
      <w:r w:rsidRPr="00E90FF1">
        <w:rPr>
          <w:rFonts w:ascii="Arial" w:hAnsi="Arial" w:cs="Arial"/>
        </w:rPr>
        <w:t>Sólo serán aceptables las Ofertas que presente</w:t>
      </w:r>
      <w:r w:rsidR="003E66A1">
        <w:rPr>
          <w:rFonts w:ascii="Arial" w:hAnsi="Arial" w:cs="Arial"/>
        </w:rPr>
        <w:t>n</w:t>
      </w:r>
      <w:r w:rsidRPr="00E90FF1">
        <w:rPr>
          <w:rFonts w:ascii="Arial" w:hAnsi="Arial" w:cs="Arial"/>
        </w:rPr>
        <w:t xml:space="preserve"> valores para el </w:t>
      </w:r>
      <w:r w:rsidR="003E66A1">
        <w:rPr>
          <w:rFonts w:ascii="Arial" w:hAnsi="Arial" w:cs="Arial"/>
        </w:rPr>
        <w:t xml:space="preserve">Monto por </w:t>
      </w:r>
      <w:r w:rsidR="00766D57">
        <w:rPr>
          <w:rFonts w:ascii="Arial" w:hAnsi="Arial" w:cs="Arial"/>
        </w:rPr>
        <w:t>C</w:t>
      </w:r>
      <w:r w:rsidR="003E66A1">
        <w:rPr>
          <w:rFonts w:ascii="Arial" w:hAnsi="Arial" w:cs="Arial"/>
        </w:rPr>
        <w:t>onsumidor Conectado, que sean iguales o menores a</w:t>
      </w:r>
      <w:r w:rsidR="00BD1F2C">
        <w:rPr>
          <w:rFonts w:ascii="Arial" w:hAnsi="Arial" w:cs="Arial"/>
        </w:rPr>
        <w:t>l</w:t>
      </w:r>
      <w:r w:rsidR="003E66A1">
        <w:rPr>
          <w:rFonts w:ascii="Arial" w:hAnsi="Arial" w:cs="Arial"/>
        </w:rPr>
        <w:t xml:space="preserve"> </w:t>
      </w:r>
      <w:r w:rsidR="003C23CB">
        <w:rPr>
          <w:rFonts w:ascii="Arial" w:hAnsi="Arial" w:cs="Arial"/>
        </w:rPr>
        <w:t xml:space="preserve">valor máximo </w:t>
      </w:r>
      <w:r w:rsidRPr="00E90FF1">
        <w:rPr>
          <w:rFonts w:ascii="Arial" w:hAnsi="Arial" w:cs="Arial"/>
        </w:rPr>
        <w:t xml:space="preserve">que </w:t>
      </w:r>
      <w:r w:rsidR="003C23CB">
        <w:rPr>
          <w:rFonts w:ascii="Arial" w:hAnsi="Arial" w:cs="Arial"/>
        </w:rPr>
        <w:t xml:space="preserve">ratificará el Director Ejecutivo de PROINVERSIÓN, </w:t>
      </w:r>
      <w:r w:rsidRPr="00E90FF1">
        <w:rPr>
          <w:rFonts w:ascii="Arial" w:hAnsi="Arial" w:cs="Arial"/>
        </w:rPr>
        <w:t>previa</w:t>
      </w:r>
      <w:r w:rsidR="003C23CB">
        <w:rPr>
          <w:rFonts w:ascii="Arial" w:hAnsi="Arial" w:cs="Arial"/>
        </w:rPr>
        <w:t xml:space="preserve"> aprobación </w:t>
      </w:r>
      <w:r w:rsidRPr="00E90FF1">
        <w:rPr>
          <w:rFonts w:ascii="Arial" w:hAnsi="Arial" w:cs="Arial"/>
        </w:rPr>
        <w:t>del Comité</w:t>
      </w:r>
      <w:r w:rsidR="003C23CB">
        <w:rPr>
          <w:rFonts w:ascii="Arial" w:hAnsi="Arial" w:cs="Arial"/>
        </w:rPr>
        <w:t>.</w:t>
      </w:r>
      <w:r w:rsidR="00BD1F2C">
        <w:rPr>
          <w:rFonts w:ascii="Arial" w:hAnsi="Arial" w:cs="Arial"/>
        </w:rPr>
        <w:t xml:space="preserve"> Dicho valor s</w:t>
      </w:r>
      <w:r w:rsidRPr="00E90FF1">
        <w:rPr>
          <w:rFonts w:ascii="Arial" w:hAnsi="Arial" w:cs="Arial"/>
        </w:rPr>
        <w:t>e comunicará mediante Circular.</w:t>
      </w:r>
    </w:p>
    <w:p w:rsidR="00A4515A" w:rsidRPr="00E90FF1" w:rsidRDefault="00A4515A" w:rsidP="00AC064B">
      <w:pPr>
        <w:numPr>
          <w:ilvl w:val="1"/>
          <w:numId w:val="19"/>
        </w:numPr>
        <w:tabs>
          <w:tab w:val="clear" w:pos="927"/>
          <w:tab w:val="left" w:pos="1134"/>
        </w:tabs>
        <w:spacing w:before="120"/>
        <w:ind w:left="1134" w:hanging="567"/>
        <w:jc w:val="both"/>
        <w:rPr>
          <w:rFonts w:ascii="Arial" w:hAnsi="Arial" w:cs="Arial"/>
        </w:rPr>
      </w:pPr>
      <w:r w:rsidRPr="00E90FF1">
        <w:rPr>
          <w:rFonts w:ascii="Arial" w:hAnsi="Arial" w:cs="Arial"/>
        </w:rPr>
        <w:t>La Buena Pro será obtenida por el Postor que oferte el</w:t>
      </w:r>
      <w:r w:rsidR="003E66A1">
        <w:rPr>
          <w:rFonts w:ascii="Arial" w:hAnsi="Arial" w:cs="Arial"/>
        </w:rPr>
        <w:t xml:space="preserve"> menor Monto por Consumidor Conectado</w:t>
      </w:r>
      <w:r w:rsidRPr="00E90FF1">
        <w:rPr>
          <w:rFonts w:ascii="Arial" w:hAnsi="Arial" w:cs="Arial"/>
        </w:rPr>
        <w:t>. El Comité adjudicará la Buena Pro</w:t>
      </w:r>
      <w:r w:rsidR="00343330">
        <w:rPr>
          <w:rFonts w:ascii="Arial" w:hAnsi="Arial" w:cs="Arial"/>
        </w:rPr>
        <w:t xml:space="preserve"> en caso queden por lo menos dos (2) Ofertas válidas después de revisar los sobres Nº 1 y Nº 2</w:t>
      </w:r>
      <w:r w:rsidRPr="00E90FF1">
        <w:rPr>
          <w:rFonts w:ascii="Arial" w:hAnsi="Arial" w:cs="Arial"/>
        </w:rPr>
        <w:t>.</w:t>
      </w:r>
    </w:p>
    <w:p w:rsidR="00A4515A" w:rsidRPr="00E90FF1" w:rsidRDefault="00A4515A" w:rsidP="00A4515A">
      <w:pPr>
        <w:tabs>
          <w:tab w:val="left" w:pos="567"/>
        </w:tabs>
        <w:ind w:left="567"/>
        <w:rPr>
          <w:rFonts w:ascii="Arial" w:hAnsi="Arial" w:cs="Arial"/>
          <w:b/>
        </w:rPr>
      </w:pPr>
    </w:p>
    <w:p w:rsidR="00A4515A" w:rsidRPr="00E90FF1" w:rsidRDefault="00A4515A" w:rsidP="00AC064B">
      <w:pPr>
        <w:numPr>
          <w:ilvl w:val="0"/>
          <w:numId w:val="17"/>
        </w:numPr>
        <w:tabs>
          <w:tab w:val="clear" w:pos="5492"/>
          <w:tab w:val="left" w:pos="567"/>
        </w:tabs>
        <w:ind w:left="567" w:hanging="567"/>
        <w:rPr>
          <w:rFonts w:ascii="Arial" w:hAnsi="Arial" w:cs="Arial"/>
          <w:b/>
          <w:u w:val="single"/>
        </w:rPr>
      </w:pPr>
      <w:r w:rsidRPr="00E90FF1">
        <w:rPr>
          <w:rFonts w:ascii="Arial" w:hAnsi="Arial" w:cs="Arial"/>
          <w:b/>
          <w:u w:val="single"/>
        </w:rPr>
        <w:t>Disposiciones para el caso en que se produzca un empate de las Ofertas</w:t>
      </w:r>
    </w:p>
    <w:p w:rsidR="00A4515A" w:rsidRPr="00E90FF1" w:rsidRDefault="00A4515A" w:rsidP="00A4515A">
      <w:pPr>
        <w:tabs>
          <w:tab w:val="left" w:pos="567"/>
        </w:tabs>
        <w:ind w:left="567"/>
        <w:rPr>
          <w:rFonts w:ascii="Arial" w:hAnsi="Arial" w:cs="Arial"/>
          <w:b/>
          <w:u w:val="single"/>
        </w:rPr>
      </w:pPr>
    </w:p>
    <w:p w:rsidR="001A74BE" w:rsidRPr="001A74BE" w:rsidRDefault="00A4515A" w:rsidP="00AC064B">
      <w:pPr>
        <w:pStyle w:val="Prrafodelista"/>
        <w:numPr>
          <w:ilvl w:val="1"/>
          <w:numId w:val="153"/>
        </w:numPr>
        <w:tabs>
          <w:tab w:val="left" w:pos="1134"/>
        </w:tabs>
        <w:ind w:left="1134" w:hanging="567"/>
        <w:jc w:val="both"/>
        <w:rPr>
          <w:rFonts w:ascii="Arial" w:hAnsi="Arial" w:cs="Arial"/>
        </w:rPr>
      </w:pPr>
      <w:r w:rsidRPr="001A74BE">
        <w:rPr>
          <w:rFonts w:ascii="Arial" w:hAnsi="Arial" w:cs="Arial"/>
        </w:rPr>
        <w:t xml:space="preserve">De producirse un empate entre dos o más Postores, el </w:t>
      </w:r>
      <w:r w:rsidR="00396F07">
        <w:rPr>
          <w:rFonts w:ascii="Arial" w:hAnsi="Arial" w:cs="Arial"/>
        </w:rPr>
        <w:t>Comité</w:t>
      </w:r>
      <w:r w:rsidRPr="001A74BE">
        <w:rPr>
          <w:rFonts w:ascii="Arial" w:hAnsi="Arial" w:cs="Arial"/>
        </w:rPr>
        <w:t xml:space="preserve"> procederá a solicitar a aquellos la presentación de una nueva Oferta que consistirá en un nuevo Formulario 3 en su respectivo sobre, la cual deberá entregarse en el plazo que </w:t>
      </w:r>
      <w:r w:rsidR="00396F07">
        <w:rPr>
          <w:rFonts w:ascii="Arial" w:hAnsi="Arial" w:cs="Arial"/>
        </w:rPr>
        <w:t>se señale</w:t>
      </w:r>
      <w:r w:rsidRPr="001A74BE">
        <w:rPr>
          <w:rFonts w:ascii="Arial" w:hAnsi="Arial" w:cs="Arial"/>
        </w:rPr>
        <w:t>, el cual no podrá exceder de tres (3) Días.</w:t>
      </w:r>
    </w:p>
    <w:p w:rsidR="001A74BE" w:rsidRPr="001A74BE" w:rsidRDefault="00A4515A" w:rsidP="00AC064B">
      <w:pPr>
        <w:pStyle w:val="Prrafodelista"/>
        <w:numPr>
          <w:ilvl w:val="1"/>
          <w:numId w:val="153"/>
        </w:numPr>
        <w:tabs>
          <w:tab w:val="left" w:pos="1134"/>
        </w:tabs>
        <w:spacing w:before="120"/>
        <w:ind w:left="1134" w:hanging="567"/>
        <w:contextualSpacing w:val="0"/>
        <w:jc w:val="both"/>
        <w:rPr>
          <w:rFonts w:ascii="Arial" w:hAnsi="Arial" w:cs="Arial"/>
        </w:rPr>
      </w:pPr>
      <w:r w:rsidRPr="001A74BE">
        <w:rPr>
          <w:rFonts w:ascii="Arial" w:hAnsi="Arial" w:cs="Arial"/>
        </w:rPr>
        <w:t>Reanudado el acto, la nueva Oferta estará sujeta a los mismos términos y condiciones señalados para la Oferta original, y no podrá ser mayor a la Oferta original del Postor respectivo, en caso contrario la nueva Oferta carecerá de efecto jurídico alguno y la Oferta original se mantendrá vigente para todos los efectos del Concurso.</w:t>
      </w:r>
    </w:p>
    <w:p w:rsidR="001A74BE" w:rsidRPr="001A74BE" w:rsidRDefault="00A4515A" w:rsidP="00AC064B">
      <w:pPr>
        <w:pStyle w:val="Prrafodelista"/>
        <w:numPr>
          <w:ilvl w:val="1"/>
          <w:numId w:val="153"/>
        </w:numPr>
        <w:tabs>
          <w:tab w:val="left" w:pos="1134"/>
        </w:tabs>
        <w:spacing w:before="120"/>
        <w:ind w:left="1134" w:hanging="567"/>
        <w:contextualSpacing w:val="0"/>
        <w:jc w:val="both"/>
        <w:rPr>
          <w:rFonts w:ascii="Arial" w:hAnsi="Arial" w:cs="Arial"/>
        </w:rPr>
      </w:pPr>
      <w:r w:rsidRPr="001A74BE">
        <w:rPr>
          <w:rFonts w:ascii="Arial" w:hAnsi="Arial" w:cs="Arial"/>
        </w:rPr>
        <w:t>De no presentarse una nueva Oferta, la Oferta original se mantendrá vigente para todos los efectos del Concurso.</w:t>
      </w:r>
    </w:p>
    <w:p w:rsidR="00A4515A" w:rsidRPr="001A74BE" w:rsidRDefault="00A4515A" w:rsidP="00AC064B">
      <w:pPr>
        <w:pStyle w:val="Prrafodelista"/>
        <w:numPr>
          <w:ilvl w:val="1"/>
          <w:numId w:val="153"/>
        </w:numPr>
        <w:tabs>
          <w:tab w:val="left" w:pos="1134"/>
        </w:tabs>
        <w:spacing w:before="120"/>
        <w:ind w:left="1134" w:hanging="567"/>
        <w:contextualSpacing w:val="0"/>
        <w:jc w:val="both"/>
        <w:rPr>
          <w:rFonts w:ascii="Arial" w:hAnsi="Arial" w:cs="Arial"/>
        </w:rPr>
      </w:pPr>
      <w:r w:rsidRPr="001A74BE">
        <w:rPr>
          <w:rFonts w:ascii="Arial" w:hAnsi="Arial" w:cs="Arial"/>
        </w:rPr>
        <w:t xml:space="preserve">De persistir el empate, la Buena Pro se </w:t>
      </w:r>
      <w:r w:rsidR="006C0AFD" w:rsidRPr="001A74BE">
        <w:rPr>
          <w:rFonts w:ascii="Arial" w:hAnsi="Arial" w:cs="Arial"/>
        </w:rPr>
        <w:t>adjudicará</w:t>
      </w:r>
      <w:r w:rsidRPr="001A74BE">
        <w:rPr>
          <w:rFonts w:ascii="Arial" w:hAnsi="Arial" w:cs="Arial"/>
        </w:rPr>
        <w:t xml:space="preserve"> por sorteo dirigido por el notario, y en el mismo acto </w:t>
      </w:r>
      <w:r w:rsidR="006C0AFD" w:rsidRPr="001A74BE">
        <w:rPr>
          <w:rFonts w:ascii="Arial" w:hAnsi="Arial" w:cs="Arial"/>
        </w:rPr>
        <w:t>público</w:t>
      </w:r>
      <w:r w:rsidRPr="001A74BE">
        <w:rPr>
          <w:rFonts w:ascii="Arial" w:hAnsi="Arial" w:cs="Arial"/>
        </w:rPr>
        <w:t xml:space="preserve">, empleando para tal efecto una urna con bolos numerados del uno al diez. El ganador del sorteo será el Postor que </w:t>
      </w:r>
      <w:r w:rsidR="006C0AFD" w:rsidRPr="001A74BE">
        <w:rPr>
          <w:rFonts w:ascii="Arial" w:hAnsi="Arial" w:cs="Arial"/>
        </w:rPr>
        <w:t>retire</w:t>
      </w:r>
      <w:r w:rsidRPr="001A74BE">
        <w:rPr>
          <w:rFonts w:ascii="Arial" w:hAnsi="Arial" w:cs="Arial"/>
        </w:rPr>
        <w:t xml:space="preserve"> el bolo de mayor denominación.</w:t>
      </w:r>
    </w:p>
    <w:p w:rsidR="00A4515A" w:rsidRPr="00AC064B" w:rsidRDefault="00A4515A" w:rsidP="002F6387">
      <w:pPr>
        <w:numPr>
          <w:ilvl w:val="1"/>
          <w:numId w:val="42"/>
        </w:numPr>
        <w:tabs>
          <w:tab w:val="left" w:pos="1134"/>
        </w:tabs>
        <w:ind w:left="1134" w:hanging="567"/>
        <w:jc w:val="both"/>
        <w:rPr>
          <w:rFonts w:ascii="Arial" w:hAnsi="Arial" w:cs="Arial"/>
          <w:b/>
          <w:kern w:val="28"/>
        </w:rPr>
      </w:pPr>
      <w:r w:rsidRPr="00E90FF1">
        <w:rPr>
          <w:rFonts w:ascii="Arial" w:hAnsi="Arial" w:cs="Arial"/>
        </w:rPr>
        <w:br w:type="page"/>
      </w:r>
    </w:p>
    <w:p w:rsidR="00A4515A" w:rsidRPr="00AC064B" w:rsidRDefault="00A4515A" w:rsidP="0043599B">
      <w:pPr>
        <w:pStyle w:val="Ttulo1"/>
        <w:jc w:val="center"/>
        <w:rPr>
          <w:rFonts w:cs="Arial"/>
          <w:kern w:val="0"/>
          <w:sz w:val="24"/>
          <w:szCs w:val="24"/>
        </w:rPr>
      </w:pPr>
      <w:bookmarkStart w:id="558" w:name="_Toc498940174"/>
      <w:bookmarkStart w:id="559" w:name="_Toc507493668"/>
      <w:r w:rsidRPr="00AC064B">
        <w:rPr>
          <w:rFonts w:cs="Arial"/>
          <w:kern w:val="0"/>
          <w:sz w:val="24"/>
          <w:szCs w:val="24"/>
          <w:u w:val="single"/>
        </w:rPr>
        <w:lastRenderedPageBreak/>
        <w:t>Anexo 5</w:t>
      </w:r>
      <w:r w:rsidRPr="00AC064B">
        <w:rPr>
          <w:rFonts w:cs="Arial"/>
          <w:kern w:val="0"/>
          <w:sz w:val="24"/>
          <w:szCs w:val="24"/>
          <w:u w:val="single"/>
        </w:rPr>
        <w:br/>
      </w:r>
      <w:r w:rsidRPr="00AC064B">
        <w:rPr>
          <w:rFonts w:cs="Arial"/>
          <w:kern w:val="0"/>
          <w:sz w:val="24"/>
          <w:szCs w:val="24"/>
        </w:rPr>
        <w:t>Procedimiento para la Fecha de Cierre</w:t>
      </w:r>
      <w:bookmarkEnd w:id="558"/>
      <w:bookmarkEnd w:id="559"/>
    </w:p>
    <w:p w:rsidR="00A4515A" w:rsidRPr="00E2437A" w:rsidRDefault="00A4515A" w:rsidP="00A4515A">
      <w:pPr>
        <w:ind w:left="567"/>
        <w:jc w:val="both"/>
        <w:rPr>
          <w:rFonts w:ascii="Arial" w:hAnsi="Arial"/>
          <w:sz w:val="24"/>
          <w:szCs w:val="24"/>
          <w:u w:val="single"/>
        </w:rPr>
      </w:pPr>
    </w:p>
    <w:p w:rsidR="00A4515A" w:rsidRPr="00A765EC" w:rsidRDefault="00A4515A" w:rsidP="00AC064B">
      <w:pPr>
        <w:numPr>
          <w:ilvl w:val="2"/>
          <w:numId w:val="107"/>
        </w:numPr>
        <w:tabs>
          <w:tab w:val="clear" w:pos="1260"/>
          <w:tab w:val="left" w:pos="567"/>
          <w:tab w:val="num" w:pos="2204"/>
        </w:tabs>
        <w:spacing w:before="180" w:line="244" w:lineRule="auto"/>
        <w:ind w:left="567" w:hanging="567"/>
        <w:jc w:val="both"/>
        <w:rPr>
          <w:rFonts w:ascii="Arial" w:hAnsi="Arial" w:cs="Arial"/>
        </w:rPr>
      </w:pPr>
      <w:r w:rsidRPr="00E90FF1">
        <w:rPr>
          <w:rFonts w:ascii="Arial" w:hAnsi="Arial" w:cs="Arial"/>
        </w:rPr>
        <w:t xml:space="preserve">El Adjudicatario deberá acreditar ante PROINVERSION, la persona jurídica que tendrá la condición de Concesionario y en caso que el Adjudicatario sea un Consorcio, dicha persona jurídica deberá estar constituida con los integrantes que fueron objeto de Calificación. Para tal efecto, el Adjudicatario remitirá una comunicación escrita a más tardar a los </w:t>
      </w:r>
      <w:r w:rsidRPr="00E90FF1">
        <w:rPr>
          <w:rFonts w:ascii="Arial" w:hAnsi="Arial"/>
        </w:rPr>
        <w:t>cuarenta y cinco (45) días</w:t>
      </w:r>
      <w:r w:rsidRPr="00E90FF1">
        <w:rPr>
          <w:rFonts w:ascii="Arial" w:hAnsi="Arial" w:cs="Arial"/>
        </w:rPr>
        <w:t xml:space="preserve"> calendarios posteriores a la Adjudicación de la Buena Pro, adjuntando la constancia de inscripción registral expedida por los Registros Públicos correspondiente. </w:t>
      </w:r>
    </w:p>
    <w:p w:rsidR="00A4515A" w:rsidRPr="00A765EC" w:rsidRDefault="00A4515A" w:rsidP="00AC064B">
      <w:pPr>
        <w:numPr>
          <w:ilvl w:val="2"/>
          <w:numId w:val="9"/>
        </w:numPr>
        <w:tabs>
          <w:tab w:val="clear" w:pos="1260"/>
          <w:tab w:val="num" w:pos="567"/>
        </w:tabs>
        <w:spacing w:before="180"/>
        <w:ind w:left="567" w:hanging="567"/>
        <w:jc w:val="both"/>
        <w:rPr>
          <w:rFonts w:ascii="Arial" w:hAnsi="Arial" w:cs="Arial"/>
        </w:rPr>
      </w:pPr>
      <w:r w:rsidRPr="00E90FF1">
        <w:rPr>
          <w:rFonts w:ascii="Arial" w:hAnsi="Arial" w:cs="Arial"/>
        </w:rPr>
        <w:t xml:space="preserve">El </w:t>
      </w:r>
      <w:r w:rsidR="00D81E21">
        <w:rPr>
          <w:rFonts w:ascii="Arial" w:hAnsi="Arial" w:cs="Arial"/>
        </w:rPr>
        <w:t>Adjudicatario</w:t>
      </w:r>
      <w:r w:rsidRPr="00E90FF1">
        <w:rPr>
          <w:rFonts w:ascii="Arial" w:hAnsi="Arial" w:cs="Arial"/>
        </w:rPr>
        <w:t xml:space="preserve"> acreditará ante </w:t>
      </w:r>
      <w:r w:rsidR="00BA72AC" w:rsidRPr="00E90FF1">
        <w:rPr>
          <w:rFonts w:ascii="Arial" w:hAnsi="Arial" w:cs="Arial"/>
        </w:rPr>
        <w:t>PROINVERSIÓ</w:t>
      </w:r>
      <w:r w:rsidRPr="00E90FF1">
        <w:rPr>
          <w:rFonts w:ascii="Arial" w:hAnsi="Arial" w:cs="Arial"/>
        </w:rPr>
        <w:t>N que:</w:t>
      </w:r>
    </w:p>
    <w:p w:rsidR="00A4515A" w:rsidRPr="00A765EC" w:rsidRDefault="00A4515A" w:rsidP="00AC064B">
      <w:pPr>
        <w:numPr>
          <w:ilvl w:val="1"/>
          <w:numId w:val="22"/>
        </w:numPr>
        <w:spacing w:before="120"/>
        <w:ind w:left="896" w:hanging="357"/>
        <w:jc w:val="both"/>
        <w:rPr>
          <w:rFonts w:ascii="Arial" w:hAnsi="Arial" w:cs="Arial"/>
        </w:rPr>
      </w:pPr>
      <w:r w:rsidRPr="00E90FF1">
        <w:rPr>
          <w:rFonts w:ascii="Arial" w:hAnsi="Arial" w:cs="Arial"/>
        </w:rPr>
        <w:t>El objeto social de la sociedad es el desarrollo del Proyecto.</w:t>
      </w:r>
    </w:p>
    <w:p w:rsidR="00A4515A" w:rsidRPr="00A765EC" w:rsidRDefault="00A4515A" w:rsidP="00AC064B">
      <w:pPr>
        <w:numPr>
          <w:ilvl w:val="1"/>
          <w:numId w:val="22"/>
        </w:numPr>
        <w:spacing w:before="120" w:after="120"/>
        <w:ind w:left="896" w:hanging="357"/>
        <w:jc w:val="both"/>
        <w:rPr>
          <w:rFonts w:ascii="Arial" w:hAnsi="Arial" w:cs="Arial"/>
        </w:rPr>
      </w:pPr>
      <w:r w:rsidRPr="00E90FF1">
        <w:rPr>
          <w:rFonts w:ascii="Arial" w:hAnsi="Arial" w:cs="Arial"/>
        </w:rPr>
        <w:t>El Operador Calificado es titular por lo menos de la Participación Mínima. Ésta deberá ser mantenida por el Operador Calificado durante el plazo de diez (10) años, contado a partir de la Fecha de Cierre.</w:t>
      </w:r>
    </w:p>
    <w:p w:rsidR="00A4515A" w:rsidRPr="00AC064B" w:rsidRDefault="00A4515A" w:rsidP="00AC064B">
      <w:pPr>
        <w:numPr>
          <w:ilvl w:val="1"/>
          <w:numId w:val="22"/>
        </w:numPr>
        <w:spacing w:before="120"/>
        <w:ind w:left="896" w:hanging="357"/>
        <w:jc w:val="both"/>
        <w:rPr>
          <w:rFonts w:ascii="Arial" w:hAnsi="Arial" w:cs="Arial"/>
        </w:rPr>
      </w:pPr>
      <w:r w:rsidRPr="00E90FF1">
        <w:rPr>
          <w:rFonts w:ascii="Arial" w:hAnsi="Arial" w:cs="Arial"/>
        </w:rPr>
        <w:t xml:space="preserve">El capital suscrito y pagado de la sociedad es como </w:t>
      </w:r>
      <w:r w:rsidRPr="00BD1F2C">
        <w:rPr>
          <w:rFonts w:ascii="Arial" w:hAnsi="Arial" w:cs="Arial"/>
        </w:rPr>
        <w:t xml:space="preserve">mínimo de </w:t>
      </w:r>
      <w:r w:rsidR="00423121" w:rsidRPr="00BD1F2C">
        <w:rPr>
          <w:rFonts w:ascii="Arial" w:hAnsi="Arial" w:cs="Arial"/>
        </w:rPr>
        <w:t xml:space="preserve">Veintiún </w:t>
      </w:r>
      <w:r w:rsidR="001C18D5" w:rsidRPr="00BD1F2C">
        <w:rPr>
          <w:rFonts w:ascii="Arial" w:hAnsi="Arial" w:cs="Arial"/>
        </w:rPr>
        <w:t xml:space="preserve">Millones de Dólares (US$ </w:t>
      </w:r>
      <w:r w:rsidR="00423121" w:rsidRPr="00BD1F2C">
        <w:rPr>
          <w:rFonts w:ascii="Arial" w:hAnsi="Arial" w:cs="Arial"/>
        </w:rPr>
        <w:t>21</w:t>
      </w:r>
      <w:r w:rsidRPr="00BD1F2C">
        <w:rPr>
          <w:rFonts w:ascii="Arial" w:hAnsi="Arial" w:cs="Arial"/>
        </w:rPr>
        <w:t>’000,000) o su equivalente en Nuevos Soles. Para acreditarlo presentará una copia simple de la escritura respectiva con la constancia de inscripción, o con la constancia de ingreso en Registros Públicos de los partes notariales correspondientes. En este</w:t>
      </w:r>
      <w:r w:rsidRPr="00E90FF1">
        <w:rPr>
          <w:rFonts w:ascii="Arial" w:hAnsi="Arial" w:cs="Arial"/>
        </w:rPr>
        <w:t xml:space="preserve"> último caso, el Concesionario presentará al Concedente la constancia de inscripción como máximo dentro de los cuarenta y cinco (45) Días posteriores al Cierre.</w:t>
      </w:r>
    </w:p>
    <w:p w:rsidR="00365BDE" w:rsidRPr="00E90FF1" w:rsidRDefault="00A4515A" w:rsidP="00AC064B">
      <w:pPr>
        <w:numPr>
          <w:ilvl w:val="1"/>
          <w:numId w:val="22"/>
        </w:numPr>
        <w:spacing w:before="120" w:after="120"/>
        <w:ind w:left="896" w:hanging="357"/>
        <w:jc w:val="both"/>
        <w:rPr>
          <w:rFonts w:ascii="Arial" w:hAnsi="Arial" w:cs="Arial"/>
        </w:rPr>
      </w:pPr>
      <w:r w:rsidRPr="00E90FF1">
        <w:rPr>
          <w:rFonts w:ascii="Arial" w:hAnsi="Arial" w:cs="Arial"/>
        </w:rPr>
        <w:t>En el pacto social o en un acuerdo posterior a la constitución social, los fundadores en el primer caso, o la junta general de accionistas, o el directorio en el segundo caso, han ratificado todos los actos realizados y documentos suscritos por los Representantes Legales y los Agentes Autorizados durante el Concurso, especialmente la preparación y presentación de la Oferta, la suscripción del Contrato y cualquier otro derecho u obligación que le corresponda a dicho Postor conforme a las Bases y el Contrato.</w:t>
      </w:r>
    </w:p>
    <w:p w:rsidR="00365BDE" w:rsidRPr="00E90FF1" w:rsidRDefault="00A4515A" w:rsidP="00AC064B">
      <w:pPr>
        <w:numPr>
          <w:ilvl w:val="1"/>
          <w:numId w:val="22"/>
        </w:numPr>
        <w:spacing w:before="120" w:after="120"/>
        <w:ind w:left="896" w:hanging="357"/>
        <w:jc w:val="both"/>
        <w:rPr>
          <w:rFonts w:ascii="Arial" w:hAnsi="Arial" w:cs="Arial"/>
        </w:rPr>
      </w:pPr>
      <w:r w:rsidRPr="00E90FF1">
        <w:rPr>
          <w:rFonts w:ascii="Arial" w:hAnsi="Arial" w:cs="Arial"/>
        </w:rPr>
        <w:t>Los Representantes Legales del Concesionario, tienen poderes inscritos y suficientes para suscribir el Contrato.</w:t>
      </w:r>
    </w:p>
    <w:p w:rsidR="00365BDE" w:rsidRPr="00E90FF1" w:rsidRDefault="00A4515A" w:rsidP="00AC064B">
      <w:pPr>
        <w:numPr>
          <w:ilvl w:val="1"/>
          <w:numId w:val="22"/>
        </w:numPr>
        <w:spacing w:before="120" w:after="120"/>
        <w:ind w:left="896" w:hanging="357"/>
        <w:jc w:val="both"/>
        <w:rPr>
          <w:rFonts w:ascii="Arial" w:hAnsi="Arial" w:cs="Arial"/>
          <w:lang w:val="es-ES"/>
        </w:rPr>
      </w:pPr>
      <w:r w:rsidRPr="00E90FF1">
        <w:rPr>
          <w:rFonts w:ascii="Arial" w:hAnsi="Arial" w:cs="Arial"/>
        </w:rPr>
        <w:t xml:space="preserve">El </w:t>
      </w:r>
      <w:r w:rsidR="003441C4" w:rsidRPr="00E90FF1">
        <w:rPr>
          <w:rFonts w:ascii="Arial" w:hAnsi="Arial" w:cs="Arial"/>
        </w:rPr>
        <w:t>Adjudicatario,</w:t>
      </w:r>
      <w:r w:rsidRPr="00E90FF1">
        <w:rPr>
          <w:rFonts w:ascii="Arial" w:hAnsi="Arial" w:cs="Arial"/>
        </w:rPr>
        <w:t xml:space="preserve"> </w:t>
      </w:r>
      <w:r w:rsidR="00F64BC1" w:rsidRPr="00E90FF1">
        <w:rPr>
          <w:rFonts w:ascii="Arial" w:hAnsi="Arial" w:cs="Arial"/>
        </w:rPr>
        <w:t xml:space="preserve">el Concesionario y </w:t>
      </w:r>
      <w:r w:rsidRPr="00E90FF1">
        <w:rPr>
          <w:rFonts w:ascii="Arial" w:hAnsi="Arial" w:cs="Arial"/>
        </w:rPr>
        <w:t xml:space="preserve">los </w:t>
      </w:r>
      <w:r w:rsidR="00E61D81" w:rsidRPr="00E90FF1">
        <w:rPr>
          <w:rFonts w:ascii="Arial" w:hAnsi="Arial" w:cs="Arial"/>
        </w:rPr>
        <w:t>integrantes</w:t>
      </w:r>
      <w:r w:rsidRPr="00E90FF1">
        <w:rPr>
          <w:rFonts w:ascii="Arial" w:hAnsi="Arial" w:cs="Arial"/>
        </w:rPr>
        <w:t xml:space="preserve"> del Consorcio</w:t>
      </w:r>
      <w:r w:rsidR="00F64BC1" w:rsidRPr="00E90FF1">
        <w:rPr>
          <w:rFonts w:ascii="Arial" w:hAnsi="Arial" w:cs="Arial"/>
        </w:rPr>
        <w:t xml:space="preserve">, </w:t>
      </w:r>
      <w:r w:rsidRPr="00E90FF1">
        <w:rPr>
          <w:rFonts w:ascii="Arial" w:hAnsi="Arial" w:cs="Arial"/>
        </w:rPr>
        <w:t xml:space="preserve">de ser el caso, no se encuentran inhabilitados para contratar con el Estado según el Organismo Supervisor de las Contrataciones del Estado-OSCE. Para ello, bastará la presentación de la “Constancia Informativa” de no estar inhabilitados para contratar con el Estado de la República del Perú. </w:t>
      </w:r>
    </w:p>
    <w:p w:rsidR="00A4515A" w:rsidRPr="00E90FF1" w:rsidRDefault="00A4515A" w:rsidP="00AC064B">
      <w:pPr>
        <w:numPr>
          <w:ilvl w:val="1"/>
          <w:numId w:val="22"/>
        </w:numPr>
        <w:spacing w:before="120" w:after="120"/>
        <w:ind w:left="896" w:hanging="357"/>
        <w:jc w:val="both"/>
        <w:rPr>
          <w:rFonts w:ascii="Arial" w:hAnsi="Arial" w:cs="Arial"/>
        </w:rPr>
      </w:pPr>
      <w:r w:rsidRPr="00E90FF1">
        <w:rPr>
          <w:rFonts w:ascii="Arial" w:hAnsi="Arial" w:cs="Arial"/>
        </w:rPr>
        <w:t>Presenta el documento que contiene la aceptación expresa de la Resolución Suprema de otorgamiento de la Concesión, de conformidad con lo dispuesto por el artículo 33</w:t>
      </w:r>
      <w:r w:rsidRPr="00AC064B">
        <w:rPr>
          <w:rFonts w:ascii="Arial" w:hAnsi="Arial" w:cs="Arial"/>
        </w:rPr>
        <w:t xml:space="preserve"> del</w:t>
      </w:r>
      <w:r w:rsidR="003441C4" w:rsidRPr="00AC064B">
        <w:rPr>
          <w:rFonts w:ascii="Arial" w:hAnsi="Arial" w:cs="Arial"/>
        </w:rPr>
        <w:t xml:space="preserve"> Texto Único Ordenado del</w:t>
      </w:r>
      <w:r w:rsidRPr="00AC064B">
        <w:rPr>
          <w:rFonts w:ascii="Arial" w:hAnsi="Arial" w:cs="Arial"/>
        </w:rPr>
        <w:t xml:space="preserve"> Reglamento de Distribución</w:t>
      </w:r>
      <w:r w:rsidR="003441C4" w:rsidRPr="00AC064B">
        <w:rPr>
          <w:rFonts w:ascii="Arial" w:hAnsi="Arial" w:cs="Arial"/>
        </w:rPr>
        <w:t xml:space="preserve"> de Gas Natural por Red de Ductos, aprobado por Decreto Supremo Nº 040-2008-EM y sus modifica</w:t>
      </w:r>
      <w:r w:rsidR="00365BDE" w:rsidRPr="00AC064B">
        <w:rPr>
          <w:rFonts w:ascii="Arial" w:hAnsi="Arial" w:cs="Arial"/>
        </w:rPr>
        <w:t>torias.</w:t>
      </w:r>
      <w:r w:rsidR="003441C4" w:rsidRPr="00AC064B">
        <w:rPr>
          <w:rFonts w:ascii="Arial" w:hAnsi="Arial" w:cs="Arial"/>
        </w:rPr>
        <w:t xml:space="preserve"> </w:t>
      </w:r>
    </w:p>
    <w:p w:rsidR="00BD1F2C" w:rsidRDefault="00A4515A" w:rsidP="00396F07">
      <w:pPr>
        <w:tabs>
          <w:tab w:val="num" w:pos="567"/>
        </w:tabs>
        <w:spacing w:before="180" w:line="250" w:lineRule="auto"/>
        <w:ind w:left="567" w:hanging="567"/>
        <w:jc w:val="both"/>
        <w:rPr>
          <w:rFonts w:ascii="Arial" w:hAnsi="Arial" w:cs="Arial"/>
        </w:rPr>
      </w:pPr>
      <w:r w:rsidRPr="001F26DA">
        <w:rPr>
          <w:rFonts w:ascii="Arial" w:hAnsi="Arial" w:cs="Arial"/>
        </w:rPr>
        <w:t>3.-</w:t>
      </w:r>
      <w:r w:rsidRPr="00E90FF1">
        <w:rPr>
          <w:rFonts w:ascii="Arial" w:hAnsi="Arial" w:cs="Arial"/>
        </w:rPr>
        <w:tab/>
      </w:r>
      <w:r w:rsidR="00D01B36" w:rsidRPr="002F71DB">
        <w:rPr>
          <w:rFonts w:ascii="Arial" w:hAnsi="Arial" w:cs="Arial"/>
        </w:rPr>
        <w:t xml:space="preserve">El Adjudicatario presentará el </w:t>
      </w:r>
      <w:r w:rsidR="002F71DB">
        <w:rPr>
          <w:rFonts w:ascii="Arial" w:hAnsi="Arial" w:cs="Arial"/>
        </w:rPr>
        <w:t xml:space="preserve">Modelo económico financiero del Proyecto </w:t>
      </w:r>
      <w:r w:rsidR="00396F07" w:rsidRPr="00396F07">
        <w:rPr>
          <w:rFonts w:ascii="Arial" w:hAnsi="Arial" w:cs="Arial"/>
        </w:rPr>
        <w:t>conforme a lo dispuesto en el numeral 58.4 del artículo 58 del Reglamento aprobado por el Decreto Supremo Nº 240-2018-EF, Reglamento del Decreto Legislativo Nº 1362.</w:t>
      </w:r>
    </w:p>
    <w:p w:rsidR="00A4515A" w:rsidRDefault="00D01B36" w:rsidP="00396F07">
      <w:pPr>
        <w:tabs>
          <w:tab w:val="num" w:pos="567"/>
        </w:tabs>
        <w:spacing w:before="180" w:line="250" w:lineRule="auto"/>
        <w:ind w:left="567" w:hanging="567"/>
        <w:jc w:val="both"/>
        <w:rPr>
          <w:rFonts w:ascii="Arial" w:hAnsi="Arial" w:cs="Arial"/>
        </w:rPr>
      </w:pPr>
      <w:r w:rsidRPr="00E90FF1">
        <w:rPr>
          <w:rFonts w:ascii="Arial" w:hAnsi="Arial" w:cs="Arial"/>
        </w:rPr>
        <w:t xml:space="preserve">4.- </w:t>
      </w:r>
      <w:r w:rsidRPr="00E90FF1">
        <w:rPr>
          <w:rFonts w:ascii="Arial" w:hAnsi="Arial" w:cs="Arial"/>
        </w:rPr>
        <w:tab/>
      </w:r>
      <w:r w:rsidR="00A4515A" w:rsidRPr="00E90FF1">
        <w:rPr>
          <w:rFonts w:ascii="Arial" w:hAnsi="Arial" w:cs="Arial"/>
        </w:rPr>
        <w:t>El Adjudicatario deberá entregar la Garantía de Fiel Cumplimiento emitida por una de las entidades financieras señaladas en el Anexo 6 de las Bases, de acuerdo al formato establecido en el Contrato. PROINVERSIÓN devolverá al Adjudicatario la Garantía de Validez, Vigencia y Seriedad de la Oferta, que fuera entregada durante el Concurso en el sobre N° 1.</w:t>
      </w:r>
    </w:p>
    <w:p w:rsidR="00A4515A" w:rsidRPr="00AC064B" w:rsidRDefault="007C3822" w:rsidP="00AC064B">
      <w:pPr>
        <w:tabs>
          <w:tab w:val="left" w:pos="426"/>
        </w:tabs>
        <w:spacing w:before="180" w:line="245" w:lineRule="auto"/>
        <w:ind w:left="567" w:hanging="567"/>
        <w:jc w:val="both"/>
        <w:rPr>
          <w:rFonts w:ascii="Arial" w:hAnsi="Arial" w:cs="Arial"/>
        </w:rPr>
      </w:pPr>
      <w:r>
        <w:rPr>
          <w:rFonts w:ascii="Arial" w:hAnsi="Arial" w:cs="Arial"/>
        </w:rPr>
        <w:t>5</w:t>
      </w:r>
      <w:r w:rsidR="00A4515A">
        <w:rPr>
          <w:rFonts w:ascii="Arial" w:hAnsi="Arial" w:cs="Arial"/>
        </w:rPr>
        <w:t>.-</w:t>
      </w:r>
      <w:r w:rsidR="00A4515A">
        <w:rPr>
          <w:rFonts w:ascii="Arial" w:hAnsi="Arial" w:cs="Arial"/>
        </w:rPr>
        <w:tab/>
      </w:r>
      <w:r w:rsidRPr="00E90FF1">
        <w:rPr>
          <w:rFonts w:ascii="Arial" w:hAnsi="Arial" w:cs="Arial"/>
        </w:rPr>
        <w:tab/>
      </w:r>
      <w:r w:rsidR="00BE7EA6" w:rsidRPr="00E90FF1">
        <w:rPr>
          <w:rFonts w:ascii="Arial" w:hAnsi="Arial" w:cs="Arial"/>
        </w:rPr>
        <w:t>E</w:t>
      </w:r>
      <w:r w:rsidR="00A4515A" w:rsidRPr="00E90FF1">
        <w:rPr>
          <w:rFonts w:ascii="Arial" w:hAnsi="Arial" w:cs="Arial"/>
        </w:rPr>
        <w:t xml:space="preserve">l </w:t>
      </w:r>
      <w:r w:rsidR="00396F07">
        <w:rPr>
          <w:rFonts w:ascii="Arial" w:hAnsi="Arial" w:cs="Arial"/>
        </w:rPr>
        <w:t>Adjudicatario</w:t>
      </w:r>
      <w:r w:rsidR="00A4515A" w:rsidRPr="00E90FF1">
        <w:rPr>
          <w:rFonts w:ascii="Arial" w:hAnsi="Arial" w:cs="Arial"/>
        </w:rPr>
        <w:t xml:space="preserve"> pagará a PROINVERSIÓN en la Fecha de Cierre, por concepto de recursos del FONCEPRI, el dos por ciento (2%) del Costo Total de Inversión o Costo Total del proyecto, según corresponda. El valor será comunicado</w:t>
      </w:r>
      <w:r w:rsidR="002E09C3" w:rsidRPr="00E90FF1">
        <w:rPr>
          <w:rFonts w:ascii="Arial" w:hAnsi="Arial" w:cs="Arial"/>
        </w:rPr>
        <w:t xml:space="preserve"> mediante C</w:t>
      </w:r>
      <w:r w:rsidR="00A4515A" w:rsidRPr="00E90FF1">
        <w:rPr>
          <w:rFonts w:ascii="Arial" w:hAnsi="Arial" w:cs="Arial"/>
        </w:rPr>
        <w:t xml:space="preserve">ircular. Asimismo, en esa fecha, el </w:t>
      </w:r>
      <w:r w:rsidR="00396F07">
        <w:rPr>
          <w:rFonts w:ascii="Arial" w:hAnsi="Arial" w:cs="Arial"/>
        </w:rPr>
        <w:t>Adjudicatario</w:t>
      </w:r>
      <w:r w:rsidR="00A4515A" w:rsidRPr="00E90FF1">
        <w:rPr>
          <w:rFonts w:ascii="Arial" w:hAnsi="Arial" w:cs="Arial"/>
        </w:rPr>
        <w:t xml:space="preserve"> deberá reembolsar los gastos del proceso, cuyo monto será comunicado mediante Circular antes de la </w:t>
      </w:r>
      <w:r w:rsidR="00A4515A" w:rsidRPr="00E90FF1">
        <w:rPr>
          <w:rFonts w:ascii="Arial" w:hAnsi="Arial" w:cs="Arial"/>
        </w:rPr>
        <w:lastRenderedPageBreak/>
        <w:t>fecha de presentación de los sobres 1 y 2. En ambos casos, deberá entregar un cheque de gerencia a nombre de PROINVERSIÓN.</w:t>
      </w:r>
    </w:p>
    <w:p w:rsidR="00A4515A" w:rsidRDefault="007C3822" w:rsidP="00AC064B">
      <w:pPr>
        <w:tabs>
          <w:tab w:val="left" w:pos="567"/>
        </w:tabs>
        <w:spacing w:before="180"/>
        <w:ind w:left="567" w:hanging="567"/>
        <w:jc w:val="both"/>
        <w:rPr>
          <w:rFonts w:ascii="Arial" w:hAnsi="Arial" w:cs="Arial"/>
        </w:rPr>
      </w:pPr>
      <w:r w:rsidRPr="00E90FF1">
        <w:rPr>
          <w:rFonts w:ascii="Arial" w:hAnsi="Arial" w:cs="Arial"/>
        </w:rPr>
        <w:t>6</w:t>
      </w:r>
      <w:r w:rsidR="00BA72AC" w:rsidRPr="00E90FF1">
        <w:rPr>
          <w:rFonts w:ascii="Arial" w:hAnsi="Arial" w:cs="Arial"/>
        </w:rPr>
        <w:t>.-</w:t>
      </w:r>
      <w:r w:rsidR="00BA72AC" w:rsidRPr="00E90FF1">
        <w:rPr>
          <w:rFonts w:ascii="Arial" w:hAnsi="Arial" w:cs="Arial"/>
        </w:rPr>
        <w:tab/>
      </w:r>
      <w:r w:rsidR="00A4515A" w:rsidRPr="00E90FF1">
        <w:rPr>
          <w:rFonts w:ascii="Arial" w:hAnsi="Arial" w:cs="Arial"/>
        </w:rPr>
        <w:t xml:space="preserve">Cumplido lo anterior, el </w:t>
      </w:r>
      <w:r w:rsidR="00D81E21">
        <w:rPr>
          <w:rFonts w:ascii="Arial" w:hAnsi="Arial" w:cs="Arial"/>
        </w:rPr>
        <w:t>Adjudicatario</w:t>
      </w:r>
      <w:r w:rsidR="00A4515A" w:rsidRPr="00E90FF1">
        <w:rPr>
          <w:rFonts w:ascii="Arial" w:hAnsi="Arial" w:cs="Arial"/>
        </w:rPr>
        <w:t xml:space="preserve"> y el Concedente </w:t>
      </w:r>
      <w:r w:rsidR="00A4515A" w:rsidRPr="00A55550">
        <w:rPr>
          <w:rFonts w:ascii="Arial" w:hAnsi="Arial" w:cs="Arial"/>
        </w:rPr>
        <w:t>suscribirán los cinco (5) ejemplares</w:t>
      </w:r>
      <w:r w:rsidR="00A4515A" w:rsidRPr="00E90FF1">
        <w:rPr>
          <w:rFonts w:ascii="Arial" w:hAnsi="Arial" w:cs="Arial"/>
        </w:rPr>
        <w:t xml:space="preserve"> de la versión final del Contrato</w:t>
      </w:r>
      <w:r w:rsidR="00497460" w:rsidRPr="00E90FF1">
        <w:rPr>
          <w:rFonts w:ascii="Arial" w:hAnsi="Arial" w:cs="Arial"/>
        </w:rPr>
        <w:t xml:space="preserve"> de Concesión</w:t>
      </w:r>
      <w:r w:rsidR="00A4515A" w:rsidRPr="00E90FF1">
        <w:rPr>
          <w:rFonts w:ascii="Arial" w:hAnsi="Arial" w:cs="Arial"/>
        </w:rPr>
        <w:t>, así como tres (3) ejemplares del Contrato de Seguridades y Garantías. Asimismo, el MINEM entregará al Concesionario, un ejemplar del contrato debidamente suscrito.</w:t>
      </w:r>
    </w:p>
    <w:p w:rsidR="00D81E21" w:rsidRPr="00E90FF1" w:rsidRDefault="00D81E21" w:rsidP="00AC064B">
      <w:pPr>
        <w:tabs>
          <w:tab w:val="left" w:pos="567"/>
        </w:tabs>
        <w:spacing w:before="180"/>
        <w:ind w:left="567" w:hanging="567"/>
        <w:jc w:val="both"/>
        <w:rPr>
          <w:rFonts w:ascii="Arial" w:hAnsi="Arial" w:cs="Arial"/>
        </w:rPr>
      </w:pPr>
      <w:r>
        <w:rPr>
          <w:rFonts w:ascii="Arial" w:hAnsi="Arial" w:cs="Arial"/>
        </w:rPr>
        <w:t>7.-</w:t>
      </w:r>
      <w:r w:rsidRPr="00D81E21">
        <w:t xml:space="preserve"> </w:t>
      </w:r>
      <w:r w:rsidRPr="00D81E21">
        <w:rPr>
          <w:rFonts w:ascii="Arial" w:hAnsi="Arial" w:cs="Arial"/>
        </w:rPr>
        <w:tab/>
        <w:t>Finalmente, se procederá a la lectura y suscripción del acta de la Fecha de Cierre del Concurso.</w:t>
      </w:r>
    </w:p>
    <w:p w:rsidR="00A4515A" w:rsidRPr="00E90FF1" w:rsidRDefault="00A4515A" w:rsidP="00A4515A">
      <w:pPr>
        <w:pStyle w:val="Textoindependiente2"/>
        <w:shd w:val="clear" w:color="auto" w:fill="FFFFFF"/>
        <w:tabs>
          <w:tab w:val="clear" w:pos="0"/>
          <w:tab w:val="clear" w:pos="1276"/>
          <w:tab w:val="clear" w:pos="2268"/>
          <w:tab w:val="clear" w:pos="8505"/>
          <w:tab w:val="left" w:pos="567"/>
        </w:tabs>
        <w:spacing w:line="240" w:lineRule="auto"/>
        <w:rPr>
          <w:rFonts w:ascii="Arial" w:hAnsi="Arial" w:cs="Arial"/>
          <w:lang w:val="es-PE"/>
        </w:rPr>
      </w:pPr>
    </w:p>
    <w:p w:rsidR="00A4515A" w:rsidRPr="00E90FF1" w:rsidRDefault="00A4515A" w:rsidP="00A4515A">
      <w:pPr>
        <w:pStyle w:val="Textoindependiente2"/>
        <w:shd w:val="clear" w:color="auto" w:fill="FFFFFF"/>
        <w:tabs>
          <w:tab w:val="clear" w:pos="0"/>
          <w:tab w:val="clear" w:pos="1276"/>
          <w:tab w:val="clear" w:pos="2268"/>
          <w:tab w:val="clear" w:pos="8505"/>
          <w:tab w:val="left" w:pos="567"/>
        </w:tabs>
        <w:spacing w:line="240" w:lineRule="auto"/>
        <w:rPr>
          <w:rFonts w:ascii="Arial" w:hAnsi="Arial" w:cs="Arial"/>
          <w:lang w:val="es-PE"/>
        </w:rPr>
      </w:pPr>
      <w:r w:rsidRPr="00E90FF1">
        <w:rPr>
          <w:rFonts w:ascii="Arial" w:hAnsi="Arial" w:cs="Arial"/>
          <w:lang w:val="es-PE"/>
        </w:rPr>
        <w:t xml:space="preserve">Dentro de los sesenta (60) días calendario siguientes a la publicación de la resolución suprema que otorga la Concesión, ambas </w:t>
      </w:r>
      <w:r w:rsidR="00497460" w:rsidRPr="00E90FF1">
        <w:rPr>
          <w:rFonts w:ascii="Arial" w:hAnsi="Arial" w:cs="Arial"/>
          <w:lang w:val="es-PE"/>
        </w:rPr>
        <w:t>p</w:t>
      </w:r>
      <w:r w:rsidRPr="00E90FF1">
        <w:rPr>
          <w:rFonts w:ascii="Arial" w:hAnsi="Arial" w:cs="Arial"/>
          <w:lang w:val="es-PE"/>
        </w:rPr>
        <w:t>artes otorgarán la escritura pública correspondiente al Contrato, debiéndose inscribir luego la Concesión en el Registro Público correspondiente. El Concesionario deberá entregar al Concedente un testimonio de la escritura pública referida y copia literal de la respectiva inscripción registral. Son de cargo del Concesionario los gastos que estos trámites irroguen.</w:t>
      </w:r>
    </w:p>
    <w:p w:rsidR="00A4515A" w:rsidRPr="00E90FF1" w:rsidRDefault="00A4515A" w:rsidP="00A4515A">
      <w:pPr>
        <w:tabs>
          <w:tab w:val="left" w:pos="567"/>
        </w:tabs>
        <w:jc w:val="both"/>
        <w:rPr>
          <w:rFonts w:ascii="Arial" w:hAnsi="Arial" w:cs="Arial"/>
        </w:rPr>
      </w:pPr>
    </w:p>
    <w:p w:rsidR="00A4515A" w:rsidRPr="00AC064B" w:rsidRDefault="00A4515A" w:rsidP="00A4515A">
      <w:pPr>
        <w:jc w:val="center"/>
        <w:rPr>
          <w:rFonts w:ascii="Arial" w:hAnsi="Arial" w:cs="Arial"/>
        </w:rPr>
      </w:pPr>
      <w:r w:rsidRPr="00AC064B">
        <w:rPr>
          <w:rFonts w:ascii="Arial" w:hAnsi="Arial" w:cs="Arial"/>
        </w:rPr>
        <w:br w:type="page"/>
      </w:r>
    </w:p>
    <w:p w:rsidR="00452E10" w:rsidRPr="00BD1F2C" w:rsidRDefault="00452E10" w:rsidP="00452E10">
      <w:pPr>
        <w:pStyle w:val="Ttulo1"/>
        <w:contextualSpacing/>
        <w:jc w:val="center"/>
        <w:rPr>
          <w:rFonts w:cs="Arial"/>
          <w:kern w:val="0"/>
          <w:sz w:val="24"/>
          <w:szCs w:val="24"/>
          <w:u w:val="single"/>
        </w:rPr>
      </w:pPr>
      <w:bookmarkStart w:id="560" w:name="_Toc498933242"/>
      <w:bookmarkStart w:id="561" w:name="_Toc498940175"/>
      <w:bookmarkStart w:id="562" w:name="_Toc507493669"/>
      <w:bookmarkStart w:id="563" w:name="_Toc498940176"/>
      <w:r w:rsidRPr="00BD1F2C">
        <w:rPr>
          <w:rFonts w:cs="Arial"/>
          <w:kern w:val="0"/>
          <w:sz w:val="24"/>
          <w:szCs w:val="24"/>
          <w:u w:val="single"/>
        </w:rPr>
        <w:lastRenderedPageBreak/>
        <w:t>Anexo 6</w:t>
      </w:r>
      <w:bookmarkEnd w:id="560"/>
      <w:bookmarkEnd w:id="561"/>
      <w:bookmarkEnd w:id="562"/>
    </w:p>
    <w:p w:rsidR="00A4515A" w:rsidRPr="00FF408B" w:rsidRDefault="00A4515A" w:rsidP="002F6387">
      <w:pPr>
        <w:pStyle w:val="Ttulo1"/>
        <w:contextualSpacing/>
        <w:jc w:val="center"/>
        <w:rPr>
          <w:rFonts w:cs="Arial"/>
          <w:kern w:val="0"/>
          <w:sz w:val="24"/>
          <w:szCs w:val="24"/>
        </w:rPr>
      </w:pPr>
      <w:bookmarkStart w:id="564" w:name="_Toc507493670"/>
      <w:r w:rsidRPr="00BD1F2C">
        <w:rPr>
          <w:rFonts w:cs="Arial"/>
          <w:kern w:val="0"/>
          <w:sz w:val="24"/>
          <w:szCs w:val="24"/>
        </w:rPr>
        <w:t>Entidades Financieras autorizadas para emitir las Garantías</w:t>
      </w:r>
      <w:bookmarkEnd w:id="563"/>
      <w:bookmarkEnd w:id="564"/>
    </w:p>
    <w:p w:rsidR="00A4515A" w:rsidRDefault="00A4515A" w:rsidP="00A4515A">
      <w:pPr>
        <w:spacing w:before="480" w:line="249" w:lineRule="auto"/>
        <w:jc w:val="both"/>
        <w:rPr>
          <w:rFonts w:ascii="Arial" w:eastAsiaTheme="minorHAnsi" w:hAnsi="Arial" w:cs="Arial"/>
          <w:b/>
          <w:lang w:eastAsia="en-US"/>
        </w:rPr>
      </w:pPr>
      <w:r w:rsidRPr="00FF408B">
        <w:rPr>
          <w:rFonts w:ascii="Arial" w:eastAsiaTheme="minorHAnsi" w:hAnsi="Arial" w:cs="Arial"/>
          <w:b/>
          <w:lang w:eastAsia="en-US"/>
        </w:rPr>
        <w:t>EMPRESAS BANCARIAS</w:t>
      </w:r>
    </w:p>
    <w:p w:rsidR="00A4515A" w:rsidRPr="00E90FF1" w:rsidRDefault="00A4515A" w:rsidP="00A4515A">
      <w:pPr>
        <w:spacing w:before="120" w:line="249" w:lineRule="auto"/>
        <w:jc w:val="both"/>
        <w:rPr>
          <w:rFonts w:ascii="Arial" w:eastAsiaTheme="minorHAnsi" w:hAnsi="Arial" w:cs="Arial"/>
          <w:lang w:eastAsia="en-US"/>
        </w:rPr>
      </w:pPr>
      <w:r w:rsidRPr="00E90FF1">
        <w:rPr>
          <w:rFonts w:ascii="Arial" w:eastAsiaTheme="minorHAnsi" w:hAnsi="Arial" w:cs="Arial"/>
          <w:lang w:eastAsia="en-US"/>
        </w:rPr>
        <w:t>Los bancos nacionales autorizados a emitir cartas fianzas serán aquellos que ostent</w:t>
      </w:r>
      <w:r w:rsidR="00C32A6B">
        <w:rPr>
          <w:rFonts w:ascii="Arial" w:eastAsiaTheme="minorHAnsi" w:hAnsi="Arial" w:cs="Arial"/>
          <w:lang w:eastAsia="en-US"/>
        </w:rPr>
        <w:t>en la calificación mínima de CP</w:t>
      </w:r>
      <w:r w:rsidRPr="00E90FF1">
        <w:rPr>
          <w:rFonts w:ascii="Arial" w:eastAsiaTheme="minorHAnsi" w:hAnsi="Arial" w:cs="Arial"/>
          <w:lang w:eastAsia="en-US"/>
        </w:rPr>
        <w:t>1, categoría 1, CLA-1 o EQL-1 para obligaciones de corto plazo; categoría A para fortaleza financiera; y categoría AA para obligaciones a largo plazo.</w:t>
      </w:r>
    </w:p>
    <w:p w:rsidR="00A4515A" w:rsidRPr="00E90FF1" w:rsidRDefault="00A4515A" w:rsidP="00A4515A">
      <w:pPr>
        <w:spacing w:before="120" w:after="240" w:line="249" w:lineRule="auto"/>
        <w:jc w:val="both"/>
        <w:rPr>
          <w:rFonts w:ascii="Arial" w:eastAsiaTheme="minorHAnsi" w:hAnsi="Arial" w:cs="Arial"/>
          <w:lang w:eastAsia="en-US"/>
        </w:rPr>
      </w:pPr>
      <w:r w:rsidRPr="00E90FF1">
        <w:rPr>
          <w:rFonts w:ascii="Arial" w:eastAsiaTheme="minorHAnsi" w:hAnsi="Arial" w:cs="Arial"/>
          <w:lang w:eastAsia="en-US"/>
        </w:rPr>
        <w:t>En tal sentido, la relación de empresas bancarias que poseen la calificación mínima señalada en el párrafo precedente, se encuentra conformada por el siguiente listado:</w:t>
      </w:r>
    </w:p>
    <w:tbl>
      <w:tblPr>
        <w:tblW w:w="594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949"/>
      </w:tblGrid>
      <w:tr w:rsidR="00CD200E" w:rsidRPr="00CD200E" w:rsidTr="00AC064B">
        <w:trPr>
          <w:trHeight w:val="379"/>
          <w:jc w:val="center"/>
        </w:trPr>
        <w:tc>
          <w:tcPr>
            <w:tcW w:w="5949" w:type="dxa"/>
            <w:tcBorders>
              <w:top w:val="single" w:sz="2" w:space="0" w:color="auto"/>
              <w:left w:val="single" w:sz="2" w:space="0" w:color="auto"/>
              <w:bottom w:val="single" w:sz="2" w:space="0" w:color="auto"/>
              <w:right w:val="single" w:sz="2" w:space="0" w:color="auto"/>
            </w:tcBorders>
            <w:shd w:val="clear" w:color="auto" w:fill="DBE5F1" w:themeFill="accent1" w:themeFillTint="33"/>
            <w:noWrap/>
            <w:tcMar>
              <w:top w:w="15" w:type="dxa"/>
              <w:left w:w="15" w:type="dxa"/>
              <w:bottom w:w="0" w:type="dxa"/>
              <w:right w:w="15" w:type="dxa"/>
            </w:tcMar>
            <w:vAlign w:val="center"/>
            <w:hideMark/>
          </w:tcPr>
          <w:p w:rsidR="00CD200E" w:rsidRPr="00E90FF1" w:rsidRDefault="00CD200E" w:rsidP="00AC064B">
            <w:pPr>
              <w:ind w:left="45"/>
              <w:jc w:val="center"/>
              <w:rPr>
                <w:rFonts w:ascii="Arial" w:eastAsiaTheme="minorHAnsi" w:hAnsi="Arial" w:cs="Arial"/>
                <w:b/>
                <w:bCs/>
                <w:lang w:eastAsia="en-US"/>
              </w:rPr>
            </w:pPr>
            <w:r w:rsidRPr="00E90FF1">
              <w:rPr>
                <w:rFonts w:ascii="Arial" w:eastAsiaTheme="minorHAnsi" w:hAnsi="Arial" w:cs="Arial"/>
                <w:b/>
                <w:bCs/>
                <w:lang w:eastAsia="en-US"/>
              </w:rPr>
              <w:t xml:space="preserve">EMPRESAS BANCARIAS </w:t>
            </w:r>
          </w:p>
        </w:tc>
      </w:tr>
      <w:tr w:rsidR="00CD200E" w:rsidRPr="00CD200E" w:rsidTr="00AC064B">
        <w:trPr>
          <w:trHeight w:val="379"/>
          <w:jc w:val="center"/>
        </w:trPr>
        <w:tc>
          <w:tcPr>
            <w:tcW w:w="5949"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hideMark/>
          </w:tcPr>
          <w:p w:rsidR="00CD200E" w:rsidRPr="00AC064B" w:rsidRDefault="00CD200E" w:rsidP="00FF639E">
            <w:pPr>
              <w:ind w:left="709"/>
              <w:rPr>
                <w:rFonts w:ascii="Arial" w:eastAsiaTheme="minorHAnsi" w:hAnsi="Arial" w:cs="Arial"/>
                <w:bCs/>
                <w:lang w:eastAsia="en-US"/>
              </w:rPr>
            </w:pPr>
            <w:r w:rsidRPr="00AC064B">
              <w:rPr>
                <w:rFonts w:ascii="Arial" w:eastAsiaTheme="minorHAnsi" w:hAnsi="Arial" w:cs="Arial"/>
                <w:bCs/>
                <w:lang w:eastAsia="en-US"/>
              </w:rPr>
              <w:t xml:space="preserve">1. </w:t>
            </w:r>
            <w:r w:rsidR="00FF639E" w:rsidRPr="00AC064B">
              <w:rPr>
                <w:rFonts w:ascii="Arial" w:eastAsiaTheme="minorHAnsi" w:hAnsi="Arial" w:cs="Arial"/>
                <w:bCs/>
                <w:lang w:eastAsia="en-US"/>
              </w:rPr>
              <w:t xml:space="preserve">Banco de </w:t>
            </w:r>
            <w:r w:rsidR="00FF639E" w:rsidRPr="00E90FF1">
              <w:rPr>
                <w:rFonts w:ascii="Arial" w:eastAsiaTheme="minorHAnsi" w:hAnsi="Arial" w:cs="Arial"/>
                <w:bCs/>
                <w:lang w:eastAsia="en-US"/>
              </w:rPr>
              <w:t>Crédito</w:t>
            </w:r>
            <w:r w:rsidR="00FF639E" w:rsidRPr="00AC064B">
              <w:rPr>
                <w:rFonts w:ascii="Arial" w:eastAsiaTheme="minorHAnsi" w:hAnsi="Arial" w:cs="Arial"/>
                <w:bCs/>
                <w:lang w:eastAsia="en-US"/>
              </w:rPr>
              <w:t xml:space="preserve"> del Perú</w:t>
            </w:r>
            <w:r w:rsidR="00FF639E" w:rsidRPr="00E90FF1">
              <w:rPr>
                <w:rFonts w:ascii="Arial" w:eastAsiaTheme="minorHAnsi" w:hAnsi="Arial" w:cs="Arial"/>
                <w:bCs/>
                <w:lang w:eastAsia="en-US"/>
              </w:rPr>
              <w:t xml:space="preserve"> - BCP</w:t>
            </w:r>
          </w:p>
        </w:tc>
      </w:tr>
      <w:tr w:rsidR="00CD200E" w:rsidRPr="00CD200E" w:rsidTr="00AC064B">
        <w:trPr>
          <w:trHeight w:val="379"/>
          <w:jc w:val="center"/>
        </w:trPr>
        <w:tc>
          <w:tcPr>
            <w:tcW w:w="5949"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hideMark/>
          </w:tcPr>
          <w:p w:rsidR="00CD200E" w:rsidRPr="00AC064B" w:rsidRDefault="00CD200E" w:rsidP="00FF639E">
            <w:pPr>
              <w:ind w:left="709"/>
              <w:rPr>
                <w:rFonts w:ascii="Arial" w:eastAsiaTheme="minorHAnsi" w:hAnsi="Arial" w:cs="Arial"/>
                <w:bCs/>
                <w:lang w:eastAsia="en-US"/>
              </w:rPr>
            </w:pPr>
            <w:r w:rsidRPr="00AC064B">
              <w:rPr>
                <w:rFonts w:ascii="Arial" w:eastAsiaTheme="minorHAnsi" w:hAnsi="Arial" w:cs="Arial"/>
                <w:bCs/>
                <w:lang w:eastAsia="en-US"/>
              </w:rPr>
              <w:t xml:space="preserve">2. </w:t>
            </w:r>
            <w:r w:rsidR="00FF639E">
              <w:rPr>
                <w:rFonts w:ascii="Arial" w:eastAsiaTheme="minorHAnsi" w:hAnsi="Arial" w:cs="Arial"/>
                <w:bCs/>
                <w:lang w:eastAsia="en-US"/>
              </w:rPr>
              <w:t xml:space="preserve">BBVA Banco Continental. </w:t>
            </w:r>
          </w:p>
        </w:tc>
      </w:tr>
      <w:tr w:rsidR="00CD200E" w:rsidRPr="00CD200E" w:rsidTr="00AC064B">
        <w:trPr>
          <w:trHeight w:val="379"/>
          <w:jc w:val="center"/>
        </w:trPr>
        <w:tc>
          <w:tcPr>
            <w:tcW w:w="5949"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hideMark/>
          </w:tcPr>
          <w:p w:rsidR="00CD200E" w:rsidRPr="00AC064B" w:rsidRDefault="00CD200E" w:rsidP="00FF639E">
            <w:pPr>
              <w:ind w:left="709"/>
              <w:rPr>
                <w:rFonts w:ascii="Arial" w:eastAsiaTheme="minorHAnsi" w:hAnsi="Arial" w:cs="Arial"/>
                <w:bCs/>
                <w:lang w:eastAsia="en-US"/>
              </w:rPr>
            </w:pPr>
            <w:r w:rsidRPr="00AC064B">
              <w:rPr>
                <w:rFonts w:ascii="Arial" w:eastAsiaTheme="minorHAnsi" w:hAnsi="Arial" w:cs="Arial"/>
                <w:bCs/>
                <w:lang w:eastAsia="en-US"/>
              </w:rPr>
              <w:t xml:space="preserve">3. </w:t>
            </w:r>
            <w:r w:rsidR="00FF639E">
              <w:rPr>
                <w:rFonts w:ascii="Arial" w:eastAsiaTheme="minorHAnsi" w:hAnsi="Arial" w:cs="Arial"/>
                <w:bCs/>
                <w:lang w:eastAsia="en-US"/>
              </w:rPr>
              <w:t>Citibank Perú S.A.</w:t>
            </w:r>
          </w:p>
        </w:tc>
      </w:tr>
      <w:tr w:rsidR="00CD200E" w:rsidRPr="00CD200E" w:rsidTr="00AC064B">
        <w:trPr>
          <w:trHeight w:val="379"/>
          <w:jc w:val="center"/>
        </w:trPr>
        <w:tc>
          <w:tcPr>
            <w:tcW w:w="5949"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hideMark/>
          </w:tcPr>
          <w:p w:rsidR="00CD200E" w:rsidRPr="00AC064B" w:rsidRDefault="00CD200E" w:rsidP="00AC064B">
            <w:pPr>
              <w:ind w:left="709"/>
              <w:rPr>
                <w:rFonts w:ascii="Arial" w:eastAsiaTheme="minorHAnsi" w:hAnsi="Arial" w:cs="Arial"/>
                <w:bCs/>
                <w:lang w:eastAsia="en-US"/>
              </w:rPr>
            </w:pPr>
            <w:r w:rsidRPr="00AC064B">
              <w:rPr>
                <w:rFonts w:ascii="Arial" w:eastAsiaTheme="minorHAnsi" w:hAnsi="Arial" w:cs="Arial"/>
                <w:bCs/>
                <w:lang w:eastAsia="en-US"/>
              </w:rPr>
              <w:t>4. Scotiabank Perú</w:t>
            </w:r>
            <w:r w:rsidR="00FF639E">
              <w:rPr>
                <w:rFonts w:ascii="Arial" w:eastAsiaTheme="minorHAnsi" w:hAnsi="Arial" w:cs="Arial"/>
                <w:bCs/>
                <w:lang w:eastAsia="en-US"/>
              </w:rPr>
              <w:t>.</w:t>
            </w:r>
          </w:p>
        </w:tc>
      </w:tr>
      <w:tr w:rsidR="00CD200E" w:rsidRPr="00CD200E" w:rsidTr="00AC064B">
        <w:trPr>
          <w:trHeight w:val="379"/>
          <w:jc w:val="center"/>
        </w:trPr>
        <w:tc>
          <w:tcPr>
            <w:tcW w:w="5949"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hideMark/>
          </w:tcPr>
          <w:p w:rsidR="00CD200E" w:rsidRPr="00AC064B" w:rsidRDefault="00FF639E" w:rsidP="00FF639E">
            <w:pPr>
              <w:ind w:left="709"/>
              <w:rPr>
                <w:rFonts w:ascii="Arial" w:eastAsiaTheme="minorHAnsi" w:hAnsi="Arial" w:cs="Arial"/>
                <w:bCs/>
                <w:lang w:eastAsia="en-US"/>
              </w:rPr>
            </w:pPr>
            <w:r>
              <w:rPr>
                <w:rFonts w:ascii="Arial" w:eastAsiaTheme="minorHAnsi" w:hAnsi="Arial" w:cs="Arial"/>
                <w:bCs/>
                <w:lang w:eastAsia="en-US"/>
              </w:rPr>
              <w:t>5. Interbank.</w:t>
            </w:r>
          </w:p>
        </w:tc>
      </w:tr>
      <w:tr w:rsidR="00CD200E" w:rsidRPr="00CD200E" w:rsidTr="00AC064B">
        <w:trPr>
          <w:trHeight w:val="379"/>
          <w:jc w:val="center"/>
        </w:trPr>
        <w:tc>
          <w:tcPr>
            <w:tcW w:w="5949"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hideMark/>
          </w:tcPr>
          <w:p w:rsidR="00CD200E" w:rsidRPr="00AC064B" w:rsidRDefault="00CD200E" w:rsidP="00AC064B">
            <w:pPr>
              <w:ind w:left="709"/>
              <w:rPr>
                <w:rFonts w:ascii="Arial" w:eastAsiaTheme="minorHAnsi" w:hAnsi="Arial" w:cs="Arial"/>
                <w:bCs/>
                <w:lang w:eastAsia="en-US"/>
              </w:rPr>
            </w:pPr>
            <w:r w:rsidRPr="00AC064B">
              <w:rPr>
                <w:rFonts w:ascii="Arial" w:eastAsiaTheme="minorHAnsi" w:hAnsi="Arial" w:cs="Arial"/>
                <w:bCs/>
                <w:lang w:eastAsia="en-US"/>
              </w:rPr>
              <w:t xml:space="preserve">6. </w:t>
            </w:r>
            <w:r w:rsidR="00FF639E">
              <w:rPr>
                <w:rFonts w:ascii="Arial" w:eastAsiaTheme="minorHAnsi" w:hAnsi="Arial" w:cs="Arial"/>
                <w:bCs/>
                <w:lang w:eastAsia="en-US"/>
              </w:rPr>
              <w:t>Banco Interamericano de Finanzas – BANBIF.</w:t>
            </w:r>
          </w:p>
        </w:tc>
      </w:tr>
      <w:tr w:rsidR="00CD200E" w:rsidRPr="00CD200E" w:rsidTr="00AC064B">
        <w:trPr>
          <w:trHeight w:val="379"/>
          <w:jc w:val="center"/>
        </w:trPr>
        <w:tc>
          <w:tcPr>
            <w:tcW w:w="5949"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hideMark/>
          </w:tcPr>
          <w:p w:rsidR="00CD200E" w:rsidRPr="00AC064B" w:rsidRDefault="00CD200E" w:rsidP="00AC064B">
            <w:pPr>
              <w:ind w:left="709"/>
              <w:rPr>
                <w:rFonts w:ascii="Arial" w:eastAsiaTheme="minorHAnsi" w:hAnsi="Arial" w:cs="Arial"/>
                <w:bCs/>
                <w:lang w:eastAsia="en-US"/>
              </w:rPr>
            </w:pPr>
            <w:r w:rsidRPr="00AC064B">
              <w:rPr>
                <w:rFonts w:ascii="Arial" w:eastAsiaTheme="minorHAnsi" w:hAnsi="Arial" w:cs="Arial"/>
                <w:bCs/>
                <w:lang w:eastAsia="en-US"/>
              </w:rPr>
              <w:t xml:space="preserve">7. </w:t>
            </w:r>
            <w:r w:rsidR="00FF639E">
              <w:rPr>
                <w:rFonts w:ascii="Arial" w:eastAsiaTheme="minorHAnsi" w:hAnsi="Arial" w:cs="Arial"/>
                <w:bCs/>
                <w:lang w:eastAsia="en-US"/>
              </w:rPr>
              <w:t>Banco Santander Perú S.A.</w:t>
            </w:r>
          </w:p>
        </w:tc>
      </w:tr>
      <w:tr w:rsidR="00CD200E" w:rsidRPr="00CD200E" w:rsidTr="00AC064B">
        <w:trPr>
          <w:trHeight w:val="379"/>
          <w:jc w:val="center"/>
        </w:trPr>
        <w:tc>
          <w:tcPr>
            <w:tcW w:w="5949"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hideMark/>
          </w:tcPr>
          <w:p w:rsidR="00CD200E" w:rsidRPr="00AC064B" w:rsidRDefault="00FF639E" w:rsidP="007E430B">
            <w:pPr>
              <w:ind w:left="709"/>
              <w:rPr>
                <w:rFonts w:ascii="Arial" w:eastAsiaTheme="minorHAnsi" w:hAnsi="Arial" w:cs="Arial"/>
                <w:bCs/>
                <w:lang w:eastAsia="en-US"/>
              </w:rPr>
            </w:pPr>
            <w:r>
              <w:rPr>
                <w:rFonts w:ascii="Arial" w:eastAsiaTheme="minorHAnsi" w:hAnsi="Arial" w:cs="Arial"/>
                <w:bCs/>
                <w:lang w:eastAsia="en-US"/>
              </w:rPr>
              <w:t xml:space="preserve">8. </w:t>
            </w:r>
            <w:r w:rsidR="007E430B">
              <w:rPr>
                <w:rFonts w:ascii="Arial" w:eastAsiaTheme="minorHAnsi" w:hAnsi="Arial" w:cs="Arial"/>
                <w:bCs/>
                <w:lang w:eastAsia="en-US"/>
              </w:rPr>
              <w:t xml:space="preserve">Mi Banco </w:t>
            </w:r>
          </w:p>
        </w:tc>
      </w:tr>
      <w:tr w:rsidR="007E430B" w:rsidRPr="00CD200E" w:rsidTr="00AC064B">
        <w:trPr>
          <w:trHeight w:val="379"/>
          <w:jc w:val="center"/>
        </w:trPr>
        <w:tc>
          <w:tcPr>
            <w:tcW w:w="5949"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tcPr>
          <w:p w:rsidR="007E430B" w:rsidRDefault="007E430B" w:rsidP="007E430B">
            <w:pPr>
              <w:ind w:left="709"/>
              <w:rPr>
                <w:rFonts w:ascii="Arial" w:eastAsiaTheme="minorHAnsi" w:hAnsi="Arial" w:cs="Arial"/>
                <w:bCs/>
                <w:lang w:eastAsia="en-US"/>
              </w:rPr>
            </w:pPr>
            <w:r>
              <w:rPr>
                <w:rFonts w:ascii="Arial" w:eastAsiaTheme="minorHAnsi" w:hAnsi="Arial" w:cs="Arial"/>
                <w:bCs/>
                <w:lang w:eastAsia="en-US"/>
              </w:rPr>
              <w:t>9. ICBC Perú Bank</w:t>
            </w:r>
          </w:p>
        </w:tc>
      </w:tr>
      <w:tr w:rsidR="00CD200E" w:rsidRPr="00CD200E" w:rsidTr="00AC064B">
        <w:trPr>
          <w:trHeight w:val="379"/>
          <w:jc w:val="center"/>
        </w:trPr>
        <w:tc>
          <w:tcPr>
            <w:tcW w:w="5949" w:type="dxa"/>
            <w:tcBorders>
              <w:top w:val="single" w:sz="2" w:space="0" w:color="auto"/>
              <w:left w:val="single" w:sz="2" w:space="0" w:color="auto"/>
              <w:bottom w:val="single" w:sz="2" w:space="0" w:color="auto"/>
              <w:right w:val="single" w:sz="2" w:space="0" w:color="auto"/>
            </w:tcBorders>
            <w:shd w:val="clear" w:color="auto" w:fill="auto"/>
            <w:noWrap/>
            <w:tcMar>
              <w:top w:w="15" w:type="dxa"/>
              <w:left w:w="15" w:type="dxa"/>
              <w:bottom w:w="0" w:type="dxa"/>
              <w:right w:w="15" w:type="dxa"/>
            </w:tcMar>
            <w:vAlign w:val="center"/>
            <w:hideMark/>
          </w:tcPr>
          <w:p w:rsidR="00CD200E" w:rsidRPr="00AC064B" w:rsidRDefault="007E430B" w:rsidP="007E430B">
            <w:pPr>
              <w:ind w:left="709"/>
              <w:rPr>
                <w:rFonts w:ascii="Arial" w:eastAsiaTheme="minorHAnsi" w:hAnsi="Arial" w:cs="Arial"/>
                <w:bCs/>
                <w:lang w:eastAsia="en-US"/>
              </w:rPr>
            </w:pPr>
            <w:r>
              <w:rPr>
                <w:rFonts w:ascii="Arial" w:eastAsiaTheme="minorHAnsi" w:hAnsi="Arial" w:cs="Arial"/>
                <w:bCs/>
                <w:lang w:eastAsia="en-US"/>
              </w:rPr>
              <w:t>10</w:t>
            </w:r>
            <w:r w:rsidR="00FF639E">
              <w:rPr>
                <w:rFonts w:ascii="Arial" w:eastAsiaTheme="minorHAnsi" w:hAnsi="Arial" w:cs="Arial"/>
                <w:bCs/>
                <w:lang w:eastAsia="en-US"/>
              </w:rPr>
              <w:t>. GNB Perú.</w:t>
            </w:r>
          </w:p>
        </w:tc>
      </w:tr>
    </w:tbl>
    <w:p w:rsidR="00A4515A" w:rsidRDefault="00A4515A" w:rsidP="00077E65">
      <w:pPr>
        <w:spacing w:before="320" w:line="250" w:lineRule="auto"/>
        <w:jc w:val="both"/>
        <w:rPr>
          <w:rFonts w:ascii="Arial" w:eastAsiaTheme="minorHAnsi" w:hAnsi="Arial" w:cs="Arial"/>
          <w:b/>
          <w:lang w:eastAsia="en-US"/>
        </w:rPr>
      </w:pPr>
      <w:r>
        <w:rPr>
          <w:rFonts w:ascii="Arial" w:eastAsiaTheme="minorHAnsi" w:hAnsi="Arial" w:cs="Arial"/>
          <w:b/>
          <w:lang w:eastAsia="en-US"/>
        </w:rPr>
        <w:t>EMPRESAS DE SEGUROS</w:t>
      </w:r>
    </w:p>
    <w:p w:rsidR="00A4515A" w:rsidRPr="00E90FF1" w:rsidRDefault="00A4515A" w:rsidP="00A4515A">
      <w:pPr>
        <w:spacing w:before="120" w:line="249" w:lineRule="auto"/>
        <w:jc w:val="both"/>
        <w:rPr>
          <w:rFonts w:ascii="Arial" w:eastAsiaTheme="minorHAnsi" w:hAnsi="Arial" w:cs="Arial"/>
          <w:lang w:eastAsia="en-US"/>
        </w:rPr>
      </w:pPr>
      <w:r w:rsidRPr="00E90FF1">
        <w:rPr>
          <w:rFonts w:ascii="Arial" w:eastAsiaTheme="minorHAnsi" w:hAnsi="Arial" w:cs="Arial"/>
          <w:lang w:eastAsia="en-US"/>
        </w:rPr>
        <w:t xml:space="preserve">Empresas </w:t>
      </w:r>
      <w:r w:rsidR="00077E65">
        <w:rPr>
          <w:rFonts w:ascii="Arial" w:eastAsiaTheme="minorHAnsi" w:hAnsi="Arial" w:cs="Arial"/>
          <w:lang w:eastAsia="en-US"/>
        </w:rPr>
        <w:t xml:space="preserve">aseguradoras </w:t>
      </w:r>
      <w:r w:rsidR="00F65270">
        <w:rPr>
          <w:rFonts w:ascii="Arial" w:eastAsiaTheme="minorHAnsi" w:hAnsi="Arial" w:cs="Arial"/>
          <w:lang w:eastAsia="en-US"/>
        </w:rPr>
        <w:t xml:space="preserve">locales </w:t>
      </w:r>
      <w:r w:rsidRPr="00E90FF1">
        <w:rPr>
          <w:rFonts w:ascii="Arial" w:eastAsiaTheme="minorHAnsi" w:hAnsi="Arial" w:cs="Arial"/>
          <w:lang w:eastAsia="en-US"/>
        </w:rPr>
        <w:t>autorizadas a emitir cartas fianzas serán aquellas que se encuentren autorizadas por la Superintendencia de Banca y Seguros y</w:t>
      </w:r>
      <w:r w:rsidR="00F65270">
        <w:rPr>
          <w:rFonts w:ascii="Arial" w:eastAsiaTheme="minorHAnsi" w:hAnsi="Arial" w:cs="Arial"/>
          <w:lang w:eastAsia="en-US"/>
        </w:rPr>
        <w:t xml:space="preserve"> AFP (SBS) y c</w:t>
      </w:r>
      <w:r w:rsidRPr="00E90FF1">
        <w:rPr>
          <w:rFonts w:ascii="Arial" w:eastAsiaTheme="minorHAnsi" w:hAnsi="Arial" w:cs="Arial"/>
          <w:lang w:eastAsia="en-US"/>
        </w:rPr>
        <w:t>uenten con una calificación mínima de A, para fortaleza financiera.</w:t>
      </w:r>
    </w:p>
    <w:p w:rsidR="00A4515A" w:rsidRPr="00E90FF1" w:rsidRDefault="00A4515A" w:rsidP="00A4515A">
      <w:pPr>
        <w:spacing w:before="120" w:after="240" w:line="249" w:lineRule="auto"/>
        <w:jc w:val="both"/>
        <w:rPr>
          <w:rFonts w:ascii="Arial" w:eastAsiaTheme="minorHAnsi" w:hAnsi="Arial" w:cs="Arial"/>
          <w:lang w:eastAsia="en-US"/>
        </w:rPr>
      </w:pPr>
      <w:r w:rsidRPr="00E90FF1">
        <w:rPr>
          <w:rFonts w:ascii="Arial" w:eastAsiaTheme="minorHAnsi" w:hAnsi="Arial" w:cs="Arial"/>
          <w:lang w:eastAsia="en-US"/>
        </w:rPr>
        <w:t>En tal sentido, la relación de empresas de seguros que poseen la calificación mínima señalada en el párrafo precedente, se encuentra conformada por el siguiente listado:</w:t>
      </w:r>
    </w:p>
    <w:tbl>
      <w:tblPr>
        <w:tblW w:w="7851" w:type="dxa"/>
        <w:jc w:val="center"/>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851"/>
      </w:tblGrid>
      <w:tr w:rsidR="00A4515A" w:rsidTr="00077E65">
        <w:trPr>
          <w:trHeight w:val="379"/>
          <w:tblHeader/>
          <w:jc w:val="center"/>
        </w:trPr>
        <w:tc>
          <w:tcPr>
            <w:tcW w:w="7851" w:type="dxa"/>
            <w:shd w:val="clear" w:color="auto" w:fill="DBE5F1" w:themeFill="accent1" w:themeFillTint="33"/>
            <w:noWrap/>
            <w:tcMar>
              <w:top w:w="15" w:type="dxa"/>
              <w:left w:w="15" w:type="dxa"/>
              <w:bottom w:w="0" w:type="dxa"/>
              <w:right w:w="15" w:type="dxa"/>
            </w:tcMar>
            <w:vAlign w:val="center"/>
            <w:hideMark/>
          </w:tcPr>
          <w:p w:rsidR="00A4515A" w:rsidRPr="00E90FF1" w:rsidRDefault="00A4515A" w:rsidP="00A4515A">
            <w:pPr>
              <w:ind w:left="45"/>
              <w:jc w:val="center"/>
              <w:rPr>
                <w:rFonts w:ascii="Arial" w:eastAsiaTheme="minorHAnsi" w:hAnsi="Arial" w:cs="Arial"/>
                <w:b/>
                <w:bCs/>
                <w:lang w:eastAsia="en-US"/>
              </w:rPr>
            </w:pPr>
            <w:r w:rsidRPr="00E90FF1">
              <w:rPr>
                <w:rFonts w:ascii="Arial" w:eastAsiaTheme="minorHAnsi" w:hAnsi="Arial" w:cs="Arial"/>
                <w:b/>
                <w:bCs/>
                <w:lang w:eastAsia="en-US"/>
              </w:rPr>
              <w:t>EMPRESAS DE SEGUROS</w:t>
            </w:r>
          </w:p>
        </w:tc>
      </w:tr>
      <w:tr w:rsidR="00A4515A" w:rsidTr="00077E65">
        <w:trPr>
          <w:trHeight w:val="285"/>
          <w:jc w:val="center"/>
        </w:trPr>
        <w:tc>
          <w:tcPr>
            <w:tcW w:w="7851" w:type="dxa"/>
            <w:noWrap/>
            <w:tcMar>
              <w:top w:w="15" w:type="dxa"/>
              <w:left w:w="15" w:type="dxa"/>
              <w:bottom w:w="0" w:type="dxa"/>
              <w:right w:w="15" w:type="dxa"/>
            </w:tcMar>
            <w:vAlign w:val="center"/>
            <w:hideMark/>
          </w:tcPr>
          <w:p w:rsidR="00C114D3" w:rsidRPr="00C114D3" w:rsidRDefault="00C114D3" w:rsidP="00C114D3">
            <w:pPr>
              <w:pStyle w:val="Prrafodelista"/>
              <w:numPr>
                <w:ilvl w:val="0"/>
                <w:numId w:val="145"/>
              </w:numPr>
              <w:spacing w:before="40" w:after="40"/>
              <w:rPr>
                <w:rFonts w:ascii="Arial" w:eastAsiaTheme="minorHAnsi" w:hAnsi="Arial" w:cs="Arial"/>
                <w:bCs/>
                <w:lang w:eastAsia="en-US"/>
              </w:rPr>
            </w:pPr>
            <w:r>
              <w:rPr>
                <w:rFonts w:ascii="Arial" w:eastAsiaTheme="minorHAnsi" w:hAnsi="Arial" w:cs="Arial"/>
                <w:bCs/>
                <w:lang w:eastAsia="en-US"/>
              </w:rPr>
              <w:t>Chubb Seguros Perú (ex ACE Seguros S.A.</w:t>
            </w:r>
            <w:r w:rsidR="00BC6F44">
              <w:rPr>
                <w:rFonts w:ascii="Arial" w:eastAsiaTheme="minorHAnsi" w:hAnsi="Arial" w:cs="Arial"/>
                <w:bCs/>
                <w:lang w:eastAsia="en-US"/>
              </w:rPr>
              <w:t>)</w:t>
            </w:r>
          </w:p>
        </w:tc>
      </w:tr>
      <w:tr w:rsidR="00A4515A" w:rsidTr="00077E65">
        <w:trPr>
          <w:trHeight w:val="285"/>
          <w:jc w:val="center"/>
        </w:trPr>
        <w:tc>
          <w:tcPr>
            <w:tcW w:w="7851" w:type="dxa"/>
            <w:noWrap/>
            <w:tcMar>
              <w:top w:w="15" w:type="dxa"/>
              <w:left w:w="15" w:type="dxa"/>
              <w:bottom w:w="0" w:type="dxa"/>
              <w:right w:w="15" w:type="dxa"/>
            </w:tcMar>
            <w:vAlign w:val="center"/>
            <w:hideMark/>
          </w:tcPr>
          <w:p w:rsidR="00A4515A" w:rsidRPr="00E90FF1" w:rsidRDefault="00C114D3" w:rsidP="00AC064B">
            <w:pPr>
              <w:pStyle w:val="Prrafodelista"/>
              <w:numPr>
                <w:ilvl w:val="0"/>
                <w:numId w:val="145"/>
              </w:numPr>
              <w:spacing w:before="40" w:after="40"/>
              <w:rPr>
                <w:rFonts w:ascii="Arial" w:eastAsiaTheme="minorHAnsi" w:hAnsi="Arial" w:cs="Arial"/>
                <w:bCs/>
                <w:lang w:eastAsia="en-US"/>
              </w:rPr>
            </w:pPr>
            <w:r>
              <w:rPr>
                <w:rFonts w:ascii="Arial" w:eastAsiaTheme="minorHAnsi" w:hAnsi="Arial" w:cs="Arial"/>
                <w:bCs/>
                <w:lang w:eastAsia="en-US"/>
              </w:rPr>
              <w:t xml:space="preserve">INSUR S.A. Compañía de Seguros </w:t>
            </w:r>
          </w:p>
        </w:tc>
      </w:tr>
      <w:tr w:rsidR="00A4515A" w:rsidTr="00077E65">
        <w:trPr>
          <w:trHeight w:val="285"/>
          <w:jc w:val="center"/>
        </w:trPr>
        <w:tc>
          <w:tcPr>
            <w:tcW w:w="7851" w:type="dxa"/>
            <w:noWrap/>
            <w:tcMar>
              <w:top w:w="15" w:type="dxa"/>
              <w:left w:w="15" w:type="dxa"/>
              <w:bottom w:w="0" w:type="dxa"/>
              <w:right w:w="15" w:type="dxa"/>
            </w:tcMar>
            <w:vAlign w:val="center"/>
            <w:hideMark/>
          </w:tcPr>
          <w:p w:rsidR="00A4515A" w:rsidRPr="00E90FF1" w:rsidRDefault="00C114D3" w:rsidP="00AC064B">
            <w:pPr>
              <w:pStyle w:val="Prrafodelista"/>
              <w:numPr>
                <w:ilvl w:val="0"/>
                <w:numId w:val="145"/>
              </w:numPr>
              <w:spacing w:before="40" w:after="40"/>
              <w:rPr>
                <w:rFonts w:ascii="Arial" w:eastAsiaTheme="minorHAnsi" w:hAnsi="Arial" w:cs="Arial"/>
                <w:bCs/>
                <w:lang w:eastAsia="en-US"/>
              </w:rPr>
            </w:pPr>
            <w:r>
              <w:rPr>
                <w:rFonts w:ascii="Arial" w:eastAsiaTheme="minorHAnsi" w:hAnsi="Arial" w:cs="Arial"/>
                <w:bCs/>
                <w:lang w:eastAsia="en-US"/>
              </w:rPr>
              <w:t>MAPFRE Perú Compañía de Seguros y Reaseguros</w:t>
            </w:r>
          </w:p>
        </w:tc>
      </w:tr>
      <w:tr w:rsidR="00A4515A" w:rsidTr="00077E65">
        <w:trPr>
          <w:trHeight w:val="285"/>
          <w:jc w:val="center"/>
        </w:trPr>
        <w:tc>
          <w:tcPr>
            <w:tcW w:w="7851" w:type="dxa"/>
            <w:noWrap/>
            <w:tcMar>
              <w:top w:w="15" w:type="dxa"/>
              <w:left w:w="15" w:type="dxa"/>
              <w:bottom w:w="0" w:type="dxa"/>
              <w:right w:w="15" w:type="dxa"/>
            </w:tcMar>
            <w:vAlign w:val="center"/>
            <w:hideMark/>
          </w:tcPr>
          <w:p w:rsidR="00A4515A" w:rsidRPr="00E90FF1" w:rsidRDefault="00C114D3" w:rsidP="00AC064B">
            <w:pPr>
              <w:pStyle w:val="Prrafodelista"/>
              <w:numPr>
                <w:ilvl w:val="0"/>
                <w:numId w:val="145"/>
              </w:numPr>
              <w:spacing w:before="40" w:after="40"/>
              <w:rPr>
                <w:rFonts w:ascii="Arial" w:eastAsiaTheme="minorHAnsi" w:hAnsi="Arial" w:cs="Arial"/>
                <w:bCs/>
                <w:lang w:eastAsia="en-US"/>
              </w:rPr>
            </w:pPr>
            <w:r>
              <w:rPr>
                <w:rFonts w:ascii="Arial" w:eastAsiaTheme="minorHAnsi" w:hAnsi="Arial" w:cs="Arial"/>
                <w:bCs/>
                <w:lang w:eastAsia="en-US"/>
              </w:rPr>
              <w:t>Rímac Seguros y Reaseguros</w:t>
            </w:r>
          </w:p>
        </w:tc>
      </w:tr>
      <w:tr w:rsidR="00C114D3" w:rsidTr="00077E65">
        <w:trPr>
          <w:trHeight w:val="285"/>
          <w:jc w:val="center"/>
        </w:trPr>
        <w:tc>
          <w:tcPr>
            <w:tcW w:w="7851" w:type="dxa"/>
            <w:noWrap/>
            <w:tcMar>
              <w:top w:w="15" w:type="dxa"/>
              <w:left w:w="15" w:type="dxa"/>
              <w:bottom w:w="0" w:type="dxa"/>
              <w:right w:w="15" w:type="dxa"/>
            </w:tcMar>
            <w:vAlign w:val="center"/>
          </w:tcPr>
          <w:p w:rsidR="00C114D3" w:rsidRDefault="00C114D3" w:rsidP="00AC064B">
            <w:pPr>
              <w:pStyle w:val="Prrafodelista"/>
              <w:numPr>
                <w:ilvl w:val="0"/>
                <w:numId w:val="145"/>
              </w:numPr>
              <w:spacing w:before="40" w:after="40"/>
              <w:rPr>
                <w:rFonts w:ascii="Arial" w:eastAsiaTheme="minorHAnsi" w:hAnsi="Arial" w:cs="Arial"/>
                <w:bCs/>
                <w:lang w:eastAsia="en-US"/>
              </w:rPr>
            </w:pPr>
            <w:r>
              <w:rPr>
                <w:rFonts w:ascii="Arial" w:eastAsiaTheme="minorHAnsi" w:hAnsi="Arial" w:cs="Arial"/>
                <w:bCs/>
                <w:lang w:eastAsia="en-US"/>
              </w:rPr>
              <w:t>SECREX Compañía de Seguros de Crédito y Garantías S.A.</w:t>
            </w:r>
          </w:p>
        </w:tc>
      </w:tr>
    </w:tbl>
    <w:p w:rsidR="005D442F" w:rsidRDefault="005D442F" w:rsidP="00A4515A">
      <w:pPr>
        <w:tabs>
          <w:tab w:val="left" w:pos="426"/>
          <w:tab w:val="left" w:pos="7655"/>
        </w:tabs>
        <w:spacing w:after="200" w:line="249" w:lineRule="auto"/>
        <w:ind w:right="-1085"/>
        <w:rPr>
          <w:rFonts w:ascii="Arial" w:eastAsiaTheme="minorHAnsi" w:hAnsi="Arial" w:cs="Arial"/>
          <w:b/>
          <w:lang w:eastAsia="en-US"/>
        </w:rPr>
      </w:pPr>
    </w:p>
    <w:p w:rsidR="00713050" w:rsidRDefault="00713050">
      <w:pPr>
        <w:rPr>
          <w:rFonts w:ascii="Arial" w:eastAsiaTheme="minorHAnsi" w:hAnsi="Arial" w:cs="Arial"/>
          <w:b/>
          <w:lang w:eastAsia="en-US"/>
        </w:rPr>
      </w:pPr>
      <w:r>
        <w:rPr>
          <w:rFonts w:ascii="Arial" w:eastAsiaTheme="minorHAnsi" w:hAnsi="Arial" w:cs="Arial"/>
          <w:b/>
          <w:lang w:eastAsia="en-US"/>
        </w:rPr>
        <w:br w:type="page"/>
      </w:r>
    </w:p>
    <w:p w:rsidR="00A4515A" w:rsidRPr="004D1EAE" w:rsidRDefault="00A4515A" w:rsidP="00A4515A">
      <w:pPr>
        <w:tabs>
          <w:tab w:val="left" w:pos="426"/>
          <w:tab w:val="left" w:pos="7655"/>
        </w:tabs>
        <w:spacing w:after="200" w:line="249" w:lineRule="auto"/>
        <w:ind w:right="-1085"/>
        <w:rPr>
          <w:rFonts w:ascii="Arial" w:eastAsiaTheme="minorHAnsi" w:hAnsi="Arial" w:cs="Arial"/>
          <w:b/>
          <w:lang w:eastAsia="en-US"/>
        </w:rPr>
      </w:pPr>
      <w:r w:rsidRPr="00900D9D">
        <w:rPr>
          <w:rFonts w:ascii="Arial" w:eastAsiaTheme="minorHAnsi" w:hAnsi="Arial" w:cs="Arial"/>
          <w:b/>
          <w:lang w:eastAsia="en-US"/>
        </w:rPr>
        <w:lastRenderedPageBreak/>
        <w:t>Bancos Extranjeros de Primera Categoría:</w:t>
      </w:r>
    </w:p>
    <w:p w:rsidR="00A4515A" w:rsidRPr="004D1EAE" w:rsidRDefault="00A4515A" w:rsidP="00A4515A">
      <w:pPr>
        <w:tabs>
          <w:tab w:val="left" w:pos="7655"/>
        </w:tabs>
        <w:spacing w:after="200" w:line="249" w:lineRule="auto"/>
        <w:ind w:right="56"/>
        <w:jc w:val="both"/>
        <w:rPr>
          <w:rFonts w:ascii="Arial" w:eastAsiaTheme="minorHAnsi" w:hAnsi="Arial" w:cs="Arial"/>
          <w:spacing w:val="2"/>
          <w:lang w:eastAsia="en-US"/>
        </w:rPr>
      </w:pPr>
      <w:r w:rsidRPr="004D1EAE">
        <w:rPr>
          <w:rFonts w:ascii="Arial" w:eastAsiaTheme="minorHAnsi" w:hAnsi="Arial" w:cs="Arial"/>
          <w:lang w:eastAsia="en-US"/>
        </w:rPr>
        <w:t xml:space="preserve">Se tomarán en cuenta los bancos extranjeros de primera categoría, incluidos en la relación aprobada por el Banco Central de Reserva mediante Circular </w:t>
      </w:r>
      <w:r w:rsidR="005D442F">
        <w:rPr>
          <w:rFonts w:ascii="Arial" w:eastAsiaTheme="minorHAnsi" w:hAnsi="Arial" w:cs="Arial"/>
          <w:bCs/>
          <w:iCs/>
          <w:lang w:eastAsia="en-US"/>
        </w:rPr>
        <w:t>N° 0</w:t>
      </w:r>
      <w:r w:rsidR="002A22CA">
        <w:rPr>
          <w:rFonts w:ascii="Arial" w:eastAsiaTheme="minorHAnsi" w:hAnsi="Arial" w:cs="Arial"/>
          <w:bCs/>
          <w:iCs/>
          <w:lang w:eastAsia="en-US"/>
        </w:rPr>
        <w:t>39</w:t>
      </w:r>
      <w:r w:rsidRPr="004D1EAE">
        <w:rPr>
          <w:rFonts w:ascii="Arial" w:eastAsiaTheme="minorHAnsi" w:hAnsi="Arial" w:cs="Arial"/>
          <w:bCs/>
          <w:iCs/>
          <w:lang w:eastAsia="en-US"/>
        </w:rPr>
        <w:t>-201</w:t>
      </w:r>
      <w:r w:rsidR="005D442F">
        <w:rPr>
          <w:rFonts w:ascii="Arial" w:eastAsiaTheme="minorHAnsi" w:hAnsi="Arial" w:cs="Arial"/>
          <w:bCs/>
          <w:iCs/>
          <w:lang w:eastAsia="en-US"/>
        </w:rPr>
        <w:t>8</w:t>
      </w:r>
      <w:r w:rsidRPr="004D1EAE">
        <w:rPr>
          <w:rFonts w:ascii="Arial" w:eastAsiaTheme="minorHAnsi" w:hAnsi="Arial" w:cs="Arial"/>
          <w:bCs/>
          <w:iCs/>
          <w:lang w:eastAsia="en-US"/>
        </w:rPr>
        <w:t>-BCRP</w:t>
      </w:r>
      <w:r w:rsidR="002337F5">
        <w:rPr>
          <w:rFonts w:ascii="Arial" w:eastAsiaTheme="minorHAnsi" w:hAnsi="Arial" w:cs="Arial"/>
          <w:spacing w:val="2"/>
          <w:lang w:eastAsia="en-US"/>
        </w:rPr>
        <w:t>,</w:t>
      </w:r>
      <w:r w:rsidRPr="004D1EAE">
        <w:rPr>
          <w:rFonts w:ascii="Arial" w:eastAsiaTheme="minorHAnsi" w:hAnsi="Arial" w:cs="Arial"/>
          <w:spacing w:val="2"/>
          <w:lang w:eastAsia="en-US"/>
        </w:rPr>
        <w:t xml:space="preserve"> o la norma que la modifique o sustituya. Asimismo, se tomarán en cuenta a las sucursales y/o filiales de los bancos extranjeros antes referidos.</w:t>
      </w:r>
    </w:p>
    <w:p w:rsidR="00A4515A" w:rsidRPr="004D1EAE" w:rsidRDefault="00A4515A" w:rsidP="00A4515A">
      <w:pPr>
        <w:tabs>
          <w:tab w:val="left" w:pos="426"/>
          <w:tab w:val="left" w:pos="7655"/>
        </w:tabs>
        <w:spacing w:after="200" w:line="249" w:lineRule="auto"/>
        <w:ind w:right="-1085"/>
        <w:rPr>
          <w:rFonts w:ascii="Arial" w:eastAsiaTheme="minorHAnsi" w:hAnsi="Arial" w:cs="Arial"/>
          <w:b/>
          <w:lang w:eastAsia="en-US"/>
        </w:rPr>
      </w:pPr>
      <w:r w:rsidRPr="00900D9D">
        <w:rPr>
          <w:rFonts w:ascii="Arial" w:eastAsiaTheme="minorHAnsi" w:hAnsi="Arial" w:cs="Arial"/>
          <w:b/>
          <w:lang w:eastAsia="en-US"/>
        </w:rPr>
        <w:t>Entidades Financieras Internacionales:</w:t>
      </w:r>
      <w:r w:rsidRPr="004D1EAE">
        <w:rPr>
          <w:rFonts w:ascii="Arial" w:eastAsiaTheme="minorHAnsi" w:hAnsi="Arial" w:cs="Arial"/>
          <w:b/>
          <w:lang w:eastAsia="en-US"/>
        </w:rPr>
        <w:t xml:space="preserve"> </w:t>
      </w:r>
    </w:p>
    <w:p w:rsidR="00A4515A" w:rsidRPr="004D1EAE" w:rsidRDefault="00A4515A" w:rsidP="00A4515A">
      <w:pPr>
        <w:numPr>
          <w:ilvl w:val="1"/>
          <w:numId w:val="110"/>
        </w:numPr>
        <w:tabs>
          <w:tab w:val="clear" w:pos="360"/>
          <w:tab w:val="left" w:pos="5103"/>
        </w:tabs>
        <w:spacing w:before="80" w:line="249" w:lineRule="auto"/>
        <w:ind w:left="851"/>
        <w:jc w:val="both"/>
        <w:rPr>
          <w:rFonts w:ascii="Arial" w:eastAsiaTheme="minorHAnsi" w:hAnsi="Arial" w:cs="Arial"/>
          <w:lang w:eastAsia="en-US"/>
        </w:rPr>
      </w:pPr>
      <w:r w:rsidRPr="004D1EAE">
        <w:rPr>
          <w:rFonts w:ascii="Arial" w:eastAsiaTheme="minorHAnsi" w:hAnsi="Arial" w:cs="Arial"/>
          <w:lang w:eastAsia="en-US"/>
        </w:rPr>
        <w:t>Cualquier entidad financiera internacional</w:t>
      </w:r>
      <w:r w:rsidR="00EA439D">
        <w:rPr>
          <w:rFonts w:ascii="Arial" w:eastAsiaTheme="minorHAnsi" w:hAnsi="Arial" w:cs="Arial"/>
          <w:lang w:eastAsia="en-US"/>
        </w:rPr>
        <w:t xml:space="preserve"> con grado de inversión</w:t>
      </w:r>
      <w:r w:rsidRPr="004D1EAE">
        <w:rPr>
          <w:rFonts w:ascii="Arial" w:eastAsiaTheme="minorHAnsi" w:hAnsi="Arial" w:cs="Arial"/>
          <w:lang w:eastAsia="en-US"/>
        </w:rPr>
        <w:t>, que tenga una clasificación de riesgo no menor que la clasificación de la deuda soberana peruana correspondiente a moneda extranjera y de largo plazo, asignada por una de las entidades clasificadoras de riesgo internacional que clasifican a la República del Perú.</w:t>
      </w:r>
    </w:p>
    <w:p w:rsidR="00A4515A" w:rsidRPr="004D1EAE" w:rsidRDefault="00A4515A" w:rsidP="00A4515A">
      <w:pPr>
        <w:numPr>
          <w:ilvl w:val="1"/>
          <w:numId w:val="110"/>
        </w:numPr>
        <w:tabs>
          <w:tab w:val="clear" w:pos="360"/>
          <w:tab w:val="left" w:pos="5103"/>
        </w:tabs>
        <w:spacing w:before="80" w:line="249" w:lineRule="auto"/>
        <w:ind w:left="851"/>
        <w:jc w:val="both"/>
        <w:rPr>
          <w:rFonts w:ascii="Arial" w:eastAsiaTheme="minorHAnsi" w:hAnsi="Arial" w:cs="Arial"/>
          <w:lang w:eastAsia="en-US"/>
        </w:rPr>
      </w:pPr>
      <w:r w:rsidRPr="004D1EAE">
        <w:rPr>
          <w:rFonts w:ascii="Arial" w:eastAsiaTheme="minorHAnsi" w:hAnsi="Arial" w:cs="Arial"/>
          <w:lang w:eastAsia="en-US"/>
        </w:rPr>
        <w:t>Cualquier institución multilateral de crédito de la cual el Estado de la República del Perú sea miembro.</w:t>
      </w:r>
    </w:p>
    <w:p w:rsidR="00A4515A" w:rsidRPr="004D1EAE" w:rsidRDefault="00A4515A" w:rsidP="00A4515A">
      <w:pPr>
        <w:spacing w:before="240" w:line="249" w:lineRule="auto"/>
        <w:jc w:val="both"/>
        <w:rPr>
          <w:rFonts w:ascii="Arial" w:eastAsiaTheme="minorHAnsi" w:hAnsi="Arial" w:cs="Arial"/>
          <w:lang w:eastAsia="en-US"/>
        </w:rPr>
      </w:pPr>
      <w:r w:rsidRPr="004D1EAE">
        <w:rPr>
          <w:rFonts w:ascii="Arial" w:eastAsiaTheme="minorHAnsi" w:hAnsi="Arial" w:cs="Arial"/>
          <w:lang w:eastAsia="en-US"/>
        </w:rPr>
        <w:t>Las cartas fianzas provenientes de bancos extranjeros de primera categoría y de entidades financieras Internacionales, deberán estar obligatoriamente confirmadas por alguna de las Empresas Bancarias nacionales señaladas en el presente anexo.</w:t>
      </w:r>
    </w:p>
    <w:p w:rsidR="005C5F6F" w:rsidRDefault="005C5F6F" w:rsidP="00AC064B"/>
    <w:p w:rsidR="005C5F6F" w:rsidRDefault="005C5F6F" w:rsidP="00AC064B"/>
    <w:p w:rsidR="005C5F6F" w:rsidRDefault="005C5F6F" w:rsidP="00AC064B"/>
    <w:p w:rsidR="003E7CF0" w:rsidRDefault="003E7CF0" w:rsidP="00AC064B">
      <w:pPr>
        <w:sectPr w:rsidR="003E7CF0" w:rsidSect="001C768A">
          <w:pgSz w:w="11907" w:h="16840" w:code="9"/>
          <w:pgMar w:top="2657" w:right="1134" w:bottom="1134" w:left="993" w:header="851" w:footer="567" w:gutter="0"/>
          <w:pgNumType w:chapStyle="8"/>
          <w:cols w:space="720"/>
          <w:titlePg/>
          <w:docGrid w:linePitch="272"/>
        </w:sectPr>
      </w:pPr>
    </w:p>
    <w:p w:rsidR="005C5F6F" w:rsidRDefault="005C5F6F" w:rsidP="001277CC">
      <w:pPr>
        <w:pStyle w:val="Ttulo1"/>
        <w:jc w:val="center"/>
        <w:rPr>
          <w:rFonts w:cs="Arial"/>
          <w:kern w:val="0"/>
          <w:sz w:val="24"/>
          <w:szCs w:val="24"/>
          <w:u w:val="single"/>
        </w:rPr>
      </w:pPr>
      <w:bookmarkStart w:id="565" w:name="_Toc507493671"/>
      <w:r>
        <w:rPr>
          <w:rFonts w:cs="Arial"/>
          <w:kern w:val="0"/>
          <w:sz w:val="24"/>
          <w:szCs w:val="24"/>
          <w:u w:val="single"/>
        </w:rPr>
        <w:lastRenderedPageBreak/>
        <w:t>Anexo 7</w:t>
      </w:r>
      <w:bookmarkEnd w:id="565"/>
    </w:p>
    <w:p w:rsidR="005C5F6F" w:rsidRPr="00922600" w:rsidRDefault="005C5F6F" w:rsidP="001277CC">
      <w:pPr>
        <w:pStyle w:val="Ttulo1"/>
        <w:jc w:val="center"/>
        <w:rPr>
          <w:rFonts w:cs="Arial"/>
          <w:kern w:val="0"/>
          <w:sz w:val="24"/>
          <w:szCs w:val="24"/>
        </w:rPr>
      </w:pPr>
      <w:bookmarkStart w:id="566" w:name="_Toc507493672"/>
      <w:r w:rsidRPr="00A55550">
        <w:rPr>
          <w:rFonts w:cs="Arial"/>
          <w:kern w:val="0"/>
          <w:sz w:val="24"/>
          <w:szCs w:val="24"/>
        </w:rPr>
        <w:t>Documentos de la Sala de Datos</w:t>
      </w:r>
      <w:bookmarkEnd w:id="566"/>
    </w:p>
    <w:p w:rsidR="005C5F6F" w:rsidRDefault="005C5F6F" w:rsidP="00AC064B"/>
    <w:tbl>
      <w:tblPr>
        <w:tblStyle w:val="Tablaconcuadrcula"/>
        <w:tblW w:w="0" w:type="auto"/>
        <w:tblLook w:val="04A0" w:firstRow="1" w:lastRow="0" w:firstColumn="1" w:lastColumn="0" w:noHBand="0" w:noVBand="1"/>
      </w:tblPr>
      <w:tblGrid>
        <w:gridCol w:w="905"/>
        <w:gridCol w:w="6427"/>
        <w:gridCol w:w="1110"/>
        <w:gridCol w:w="1328"/>
      </w:tblGrid>
      <w:tr w:rsidR="00B367D7" w:rsidTr="00B367D7">
        <w:tc>
          <w:tcPr>
            <w:tcW w:w="850" w:type="dxa"/>
          </w:tcPr>
          <w:p w:rsidR="00B367D7" w:rsidRPr="00B367D7" w:rsidRDefault="00B367D7" w:rsidP="00AC064B">
            <w:pPr>
              <w:tabs>
                <w:tab w:val="left" w:pos="5103"/>
              </w:tabs>
              <w:spacing w:before="80" w:line="249" w:lineRule="auto"/>
              <w:jc w:val="center"/>
              <w:rPr>
                <w:rFonts w:ascii="Arial" w:eastAsiaTheme="minorHAnsi" w:hAnsi="Arial" w:cs="Arial"/>
                <w:b/>
                <w:lang w:eastAsia="en-US"/>
              </w:rPr>
            </w:pPr>
            <w:r w:rsidRPr="00B367D7">
              <w:rPr>
                <w:rFonts w:ascii="Arial" w:eastAsiaTheme="minorHAnsi" w:hAnsi="Arial" w:cs="Arial"/>
                <w:b/>
                <w:lang w:eastAsia="en-US"/>
              </w:rPr>
              <w:t>Código</w:t>
            </w:r>
          </w:p>
        </w:tc>
        <w:tc>
          <w:tcPr>
            <w:tcW w:w="6562" w:type="dxa"/>
          </w:tcPr>
          <w:p w:rsidR="00B367D7" w:rsidRPr="00B367D7" w:rsidRDefault="00B367D7" w:rsidP="00AC064B">
            <w:pPr>
              <w:tabs>
                <w:tab w:val="left" w:pos="5103"/>
              </w:tabs>
              <w:spacing w:before="80" w:line="249" w:lineRule="auto"/>
              <w:ind w:left="851"/>
              <w:jc w:val="center"/>
              <w:rPr>
                <w:rFonts w:ascii="Arial" w:eastAsiaTheme="minorHAnsi" w:hAnsi="Arial" w:cs="Arial"/>
                <w:b/>
                <w:lang w:eastAsia="en-US"/>
              </w:rPr>
            </w:pPr>
            <w:r w:rsidRPr="00B367D7">
              <w:rPr>
                <w:rFonts w:ascii="Arial" w:eastAsiaTheme="minorHAnsi" w:hAnsi="Arial" w:cs="Arial"/>
                <w:b/>
                <w:lang w:eastAsia="en-US"/>
              </w:rPr>
              <w:t>Documento</w:t>
            </w:r>
          </w:p>
        </w:tc>
        <w:tc>
          <w:tcPr>
            <w:tcW w:w="1115" w:type="dxa"/>
          </w:tcPr>
          <w:p w:rsidR="00B367D7" w:rsidRPr="00B367D7" w:rsidRDefault="00B367D7" w:rsidP="00AC064B">
            <w:pPr>
              <w:tabs>
                <w:tab w:val="left" w:pos="5103"/>
              </w:tabs>
              <w:spacing w:before="80" w:line="249" w:lineRule="auto"/>
              <w:jc w:val="center"/>
              <w:rPr>
                <w:rFonts w:ascii="Arial" w:eastAsiaTheme="minorHAnsi" w:hAnsi="Arial" w:cs="Arial"/>
                <w:b/>
                <w:lang w:eastAsia="en-US"/>
              </w:rPr>
            </w:pPr>
            <w:r w:rsidRPr="00B367D7">
              <w:rPr>
                <w:rFonts w:ascii="Arial" w:eastAsiaTheme="minorHAnsi" w:hAnsi="Arial" w:cs="Arial"/>
                <w:b/>
                <w:lang w:eastAsia="en-US"/>
              </w:rPr>
              <w:t>Idioma</w:t>
            </w:r>
          </w:p>
        </w:tc>
        <w:tc>
          <w:tcPr>
            <w:tcW w:w="1044" w:type="dxa"/>
          </w:tcPr>
          <w:p w:rsidR="00B367D7" w:rsidRPr="00B367D7" w:rsidRDefault="00B367D7" w:rsidP="00AC064B">
            <w:pPr>
              <w:tabs>
                <w:tab w:val="left" w:pos="5103"/>
              </w:tabs>
              <w:spacing w:before="80" w:line="249" w:lineRule="auto"/>
              <w:jc w:val="center"/>
              <w:rPr>
                <w:rFonts w:ascii="Arial" w:eastAsiaTheme="minorHAnsi" w:hAnsi="Arial" w:cs="Arial"/>
                <w:b/>
                <w:lang w:eastAsia="en-US"/>
              </w:rPr>
            </w:pPr>
            <w:r w:rsidRPr="00B367D7">
              <w:rPr>
                <w:rFonts w:ascii="Arial" w:eastAsiaTheme="minorHAnsi" w:hAnsi="Arial" w:cs="Arial"/>
                <w:b/>
                <w:lang w:eastAsia="en-US"/>
              </w:rPr>
              <w:t xml:space="preserve">Elaborado por </w:t>
            </w:r>
          </w:p>
        </w:tc>
      </w:tr>
      <w:tr w:rsidR="00B367D7" w:rsidTr="0033526A">
        <w:trPr>
          <w:trHeight w:val="2132"/>
        </w:trPr>
        <w:tc>
          <w:tcPr>
            <w:tcW w:w="850" w:type="dxa"/>
          </w:tcPr>
          <w:p w:rsidR="00B367D7" w:rsidRDefault="00B367D7" w:rsidP="005C5F6F">
            <w:r w:rsidRPr="00AC064B">
              <w:rPr>
                <w:rFonts w:ascii="Arial" w:eastAsiaTheme="minorHAnsi" w:hAnsi="Arial" w:cs="Arial"/>
                <w:lang w:eastAsia="en-US"/>
              </w:rPr>
              <w:t>1</w:t>
            </w:r>
          </w:p>
        </w:tc>
        <w:tc>
          <w:tcPr>
            <w:tcW w:w="6562" w:type="dxa"/>
          </w:tcPr>
          <w:p w:rsidR="00B367D7" w:rsidRPr="00AC064B" w:rsidRDefault="00B367D7" w:rsidP="00B367D7">
            <w:pPr>
              <w:tabs>
                <w:tab w:val="left" w:pos="5103"/>
              </w:tabs>
              <w:spacing w:before="80" w:line="249" w:lineRule="auto"/>
              <w:jc w:val="both"/>
              <w:rPr>
                <w:rFonts w:ascii="Arial" w:eastAsiaTheme="minorHAnsi" w:hAnsi="Arial" w:cs="Arial"/>
                <w:lang w:eastAsia="en-US"/>
              </w:rPr>
            </w:pPr>
            <w:r w:rsidRPr="00AC064B">
              <w:rPr>
                <w:rFonts w:ascii="Arial" w:eastAsiaTheme="minorHAnsi" w:hAnsi="Arial" w:cs="Arial"/>
                <w:lang w:eastAsia="en-US"/>
              </w:rPr>
              <w:t xml:space="preserve">Informe sobre el proceso de promoción de la inversión privada para la "Masificación del uso de Gas Natural utilizando GNC en las ciudades de Abancay, Andahuaylas, Huamanga, Huanta, Huancavelica, Huancayo, Jauja Cusco, Juliaca, Puno, Quillabamba y Pucallpa - Segunda Etapa - Distribución de Gas Natural por red de ductos" que el Ministerio de Energía y Minas encargó a PROINVERSIÓN, Cómputo y Presupuesto de Obras, supervisión, operación y mantenimiento. </w:t>
            </w:r>
          </w:p>
        </w:tc>
        <w:tc>
          <w:tcPr>
            <w:tcW w:w="1115" w:type="dxa"/>
          </w:tcPr>
          <w:p w:rsidR="00B367D7" w:rsidRPr="00AC064B" w:rsidRDefault="00B367D7" w:rsidP="0033526A">
            <w:pPr>
              <w:jc w:val="both"/>
              <w:rPr>
                <w:rFonts w:ascii="Arial" w:eastAsiaTheme="minorHAnsi" w:hAnsi="Arial" w:cs="Arial"/>
                <w:lang w:eastAsia="en-US"/>
              </w:rPr>
            </w:pPr>
            <w:r w:rsidRPr="00AC064B">
              <w:rPr>
                <w:rFonts w:ascii="Arial" w:eastAsiaTheme="minorHAnsi" w:hAnsi="Arial" w:cs="Arial"/>
                <w:lang w:eastAsia="en-US"/>
              </w:rPr>
              <w:t>Español</w:t>
            </w:r>
          </w:p>
        </w:tc>
        <w:tc>
          <w:tcPr>
            <w:tcW w:w="1044" w:type="dxa"/>
          </w:tcPr>
          <w:p w:rsidR="00B367D7" w:rsidRPr="00AC064B" w:rsidRDefault="00B367D7" w:rsidP="00711B08">
            <w:pPr>
              <w:jc w:val="both"/>
              <w:rPr>
                <w:rFonts w:ascii="Arial" w:eastAsiaTheme="minorHAnsi" w:hAnsi="Arial" w:cs="Arial"/>
                <w:lang w:eastAsia="en-US"/>
              </w:rPr>
            </w:pPr>
            <w:r w:rsidRPr="00AC064B">
              <w:rPr>
                <w:rFonts w:ascii="Arial" w:eastAsiaTheme="minorHAnsi" w:hAnsi="Arial" w:cs="Arial"/>
                <w:lang w:eastAsia="en-US"/>
              </w:rPr>
              <w:t>Ergos Energy</w:t>
            </w:r>
          </w:p>
        </w:tc>
      </w:tr>
      <w:tr w:rsidR="00B367D7" w:rsidTr="0033526A">
        <w:trPr>
          <w:trHeight w:val="1677"/>
        </w:trPr>
        <w:tc>
          <w:tcPr>
            <w:tcW w:w="850" w:type="dxa"/>
          </w:tcPr>
          <w:p w:rsidR="00B367D7" w:rsidRDefault="00B367D7" w:rsidP="005C5F6F">
            <w:r w:rsidRPr="00AC064B">
              <w:rPr>
                <w:rFonts w:ascii="Arial" w:eastAsiaTheme="minorHAnsi" w:hAnsi="Arial" w:cs="Arial"/>
                <w:lang w:eastAsia="en-US"/>
              </w:rPr>
              <w:t>2</w:t>
            </w:r>
          </w:p>
        </w:tc>
        <w:tc>
          <w:tcPr>
            <w:tcW w:w="6562" w:type="dxa"/>
          </w:tcPr>
          <w:p w:rsidR="00B367D7" w:rsidRDefault="00B367D7" w:rsidP="0033526A">
            <w:pPr>
              <w:jc w:val="both"/>
            </w:pPr>
            <w:r w:rsidRPr="00D9668D">
              <w:rPr>
                <w:rFonts w:ascii="Arial" w:hAnsi="Arial" w:cs="Arial"/>
                <w:bCs/>
              </w:rPr>
              <w:t xml:space="preserve">Informes 1, 2, 3, 4 y 5 del "Estudio Especializado Técnico-Regulatorio para el diseño de la estrategia del Proceso de Promoción del Proyecto de Distribución de gas natural por red de ductos a las regiones de Apurímac, Ayacucho, Huancavelica, Junín, Cusco, Puno y Ucayali" </w:t>
            </w:r>
            <w:r w:rsidRPr="00B367D7">
              <w:rPr>
                <w:rFonts w:ascii="Arial" w:hAnsi="Arial" w:cs="Arial"/>
                <w:bCs/>
              </w:rPr>
              <w:t>elaborados por R&amp;G Consultores en Energía y Regulación que corresponde a los estudios de ingeniería a nivel Perfil.</w:t>
            </w:r>
          </w:p>
        </w:tc>
        <w:tc>
          <w:tcPr>
            <w:tcW w:w="1115" w:type="dxa"/>
          </w:tcPr>
          <w:p w:rsidR="00B367D7" w:rsidRDefault="00B367D7" w:rsidP="0033526A">
            <w:pPr>
              <w:jc w:val="both"/>
            </w:pPr>
            <w:r w:rsidRPr="00922600">
              <w:rPr>
                <w:rFonts w:ascii="Arial" w:eastAsiaTheme="minorHAnsi" w:hAnsi="Arial" w:cs="Arial"/>
                <w:lang w:eastAsia="en-US"/>
              </w:rPr>
              <w:t>Español</w:t>
            </w:r>
          </w:p>
        </w:tc>
        <w:tc>
          <w:tcPr>
            <w:tcW w:w="1044" w:type="dxa"/>
          </w:tcPr>
          <w:p w:rsidR="00B367D7" w:rsidRPr="00922600" w:rsidRDefault="00B367D7" w:rsidP="0033526A">
            <w:pPr>
              <w:jc w:val="both"/>
              <w:rPr>
                <w:rFonts w:ascii="Arial" w:eastAsiaTheme="minorHAnsi" w:hAnsi="Arial" w:cs="Arial"/>
                <w:lang w:eastAsia="en-US"/>
              </w:rPr>
            </w:pPr>
            <w:r w:rsidRPr="00B367D7">
              <w:rPr>
                <w:rFonts w:ascii="Arial" w:eastAsiaTheme="minorHAnsi" w:hAnsi="Arial" w:cs="Arial"/>
                <w:lang w:eastAsia="en-US"/>
              </w:rPr>
              <w:t>R&amp;G Consultores</w:t>
            </w:r>
          </w:p>
        </w:tc>
      </w:tr>
      <w:tr w:rsidR="00B367D7" w:rsidTr="0033526A">
        <w:trPr>
          <w:trHeight w:val="637"/>
        </w:trPr>
        <w:tc>
          <w:tcPr>
            <w:tcW w:w="850" w:type="dxa"/>
          </w:tcPr>
          <w:p w:rsidR="00B367D7" w:rsidRPr="008636E2" w:rsidRDefault="00B367D7" w:rsidP="005C5F6F">
            <w:pPr>
              <w:rPr>
                <w:rFonts w:ascii="Arial" w:eastAsiaTheme="minorHAnsi" w:hAnsi="Arial" w:cs="Arial"/>
                <w:lang w:eastAsia="en-US"/>
              </w:rPr>
            </w:pPr>
            <w:r>
              <w:rPr>
                <w:rFonts w:ascii="Arial" w:eastAsiaTheme="minorHAnsi" w:hAnsi="Arial" w:cs="Arial"/>
                <w:lang w:eastAsia="en-US"/>
              </w:rPr>
              <w:t>3</w:t>
            </w:r>
          </w:p>
        </w:tc>
        <w:tc>
          <w:tcPr>
            <w:tcW w:w="6562" w:type="dxa"/>
          </w:tcPr>
          <w:p w:rsidR="00B367D7" w:rsidRPr="00D9668D" w:rsidRDefault="00B367D7" w:rsidP="0033526A">
            <w:pPr>
              <w:jc w:val="both"/>
              <w:rPr>
                <w:rFonts w:ascii="Arial" w:hAnsi="Arial" w:cs="Arial"/>
                <w:bCs/>
              </w:rPr>
            </w:pPr>
            <w:r w:rsidRPr="00D9668D">
              <w:rPr>
                <w:rFonts w:ascii="Arial" w:hAnsi="Arial" w:cs="Arial"/>
                <w:bCs/>
              </w:rPr>
              <w:t>Informe donde se analiza la viabilidad técnica y económica para considerar un City Gate en la provincia de Calca.</w:t>
            </w:r>
          </w:p>
        </w:tc>
        <w:tc>
          <w:tcPr>
            <w:tcW w:w="1115" w:type="dxa"/>
          </w:tcPr>
          <w:p w:rsidR="00B367D7" w:rsidRPr="00922600" w:rsidRDefault="00B367D7" w:rsidP="0033526A">
            <w:pPr>
              <w:jc w:val="both"/>
              <w:rPr>
                <w:rFonts w:ascii="Arial" w:eastAsiaTheme="minorHAnsi" w:hAnsi="Arial" w:cs="Arial"/>
                <w:lang w:eastAsia="en-US"/>
              </w:rPr>
            </w:pPr>
            <w:r w:rsidRPr="00922600">
              <w:rPr>
                <w:rFonts w:ascii="Arial" w:eastAsiaTheme="minorHAnsi" w:hAnsi="Arial" w:cs="Arial"/>
                <w:lang w:eastAsia="en-US"/>
              </w:rPr>
              <w:t>Español</w:t>
            </w:r>
          </w:p>
        </w:tc>
        <w:tc>
          <w:tcPr>
            <w:tcW w:w="1044" w:type="dxa"/>
          </w:tcPr>
          <w:p w:rsidR="00B367D7" w:rsidRPr="00922600" w:rsidRDefault="00B367D7" w:rsidP="0033526A">
            <w:pPr>
              <w:jc w:val="both"/>
              <w:rPr>
                <w:rFonts w:ascii="Arial" w:eastAsiaTheme="minorHAnsi" w:hAnsi="Arial" w:cs="Arial"/>
                <w:lang w:eastAsia="en-US"/>
              </w:rPr>
            </w:pPr>
            <w:r w:rsidRPr="00B367D7">
              <w:rPr>
                <w:rFonts w:ascii="Arial" w:eastAsiaTheme="minorHAnsi" w:hAnsi="Arial" w:cs="Arial"/>
                <w:lang w:eastAsia="en-US"/>
              </w:rPr>
              <w:t>Azur Group &amp; Lycons</w:t>
            </w:r>
          </w:p>
        </w:tc>
      </w:tr>
      <w:tr w:rsidR="00B367D7" w:rsidTr="0033526A">
        <w:trPr>
          <w:trHeight w:val="1013"/>
        </w:trPr>
        <w:tc>
          <w:tcPr>
            <w:tcW w:w="850" w:type="dxa"/>
          </w:tcPr>
          <w:p w:rsidR="00B367D7" w:rsidRDefault="00B367D7" w:rsidP="005C5F6F">
            <w:pPr>
              <w:rPr>
                <w:rFonts w:ascii="Arial" w:eastAsiaTheme="minorHAnsi" w:hAnsi="Arial" w:cs="Arial"/>
                <w:lang w:eastAsia="en-US"/>
              </w:rPr>
            </w:pPr>
            <w:r>
              <w:rPr>
                <w:rFonts w:ascii="Arial" w:eastAsiaTheme="minorHAnsi" w:hAnsi="Arial" w:cs="Arial"/>
                <w:lang w:eastAsia="en-US"/>
              </w:rPr>
              <w:t>4</w:t>
            </w:r>
          </w:p>
        </w:tc>
        <w:tc>
          <w:tcPr>
            <w:tcW w:w="6562" w:type="dxa"/>
          </w:tcPr>
          <w:p w:rsidR="00B367D7" w:rsidRPr="003E5C9F" w:rsidRDefault="000168BD" w:rsidP="0033526A">
            <w:pPr>
              <w:jc w:val="both"/>
              <w:rPr>
                <w:rFonts w:ascii="Arial" w:hAnsi="Arial" w:cs="Arial"/>
                <w:bCs/>
              </w:rPr>
            </w:pPr>
            <w:r>
              <w:rPr>
                <w:rFonts w:ascii="Arial" w:hAnsi="Arial" w:cs="Arial"/>
                <w:bCs/>
              </w:rPr>
              <w:t>Estudio de Actualización, Complementación e Integración del Proyecto “Masificación de Gas Natural- Distribución de Gas Natural por Red de Ductos en las Regiones de Apurímac, Ayacucho, Huancavelica, Junín, Cusco, Puno y Ucayali”</w:t>
            </w:r>
            <w:r w:rsidR="00713050">
              <w:rPr>
                <w:rFonts w:ascii="Arial" w:hAnsi="Arial" w:cs="Arial"/>
                <w:bCs/>
              </w:rPr>
              <w:t>.</w:t>
            </w:r>
            <w:r>
              <w:rPr>
                <w:rFonts w:ascii="Arial" w:hAnsi="Arial" w:cs="Arial"/>
                <w:bCs/>
              </w:rPr>
              <w:t xml:space="preserve"> </w:t>
            </w:r>
          </w:p>
        </w:tc>
        <w:tc>
          <w:tcPr>
            <w:tcW w:w="1115" w:type="dxa"/>
          </w:tcPr>
          <w:p w:rsidR="00B367D7" w:rsidRPr="00922600" w:rsidRDefault="00B367D7" w:rsidP="0033526A">
            <w:pPr>
              <w:jc w:val="both"/>
              <w:rPr>
                <w:rFonts w:ascii="Arial" w:eastAsiaTheme="minorHAnsi" w:hAnsi="Arial" w:cs="Arial"/>
                <w:lang w:eastAsia="en-US"/>
              </w:rPr>
            </w:pPr>
            <w:r w:rsidRPr="00922600">
              <w:rPr>
                <w:rFonts w:ascii="Arial" w:eastAsiaTheme="minorHAnsi" w:hAnsi="Arial" w:cs="Arial"/>
                <w:lang w:eastAsia="en-US"/>
              </w:rPr>
              <w:t>Español</w:t>
            </w:r>
          </w:p>
        </w:tc>
        <w:tc>
          <w:tcPr>
            <w:tcW w:w="1044" w:type="dxa"/>
          </w:tcPr>
          <w:p w:rsidR="00B367D7" w:rsidRPr="00922600" w:rsidRDefault="00B367D7" w:rsidP="0033526A">
            <w:pPr>
              <w:jc w:val="both"/>
              <w:rPr>
                <w:rFonts w:ascii="Arial" w:eastAsiaTheme="minorHAnsi" w:hAnsi="Arial" w:cs="Arial"/>
                <w:lang w:eastAsia="en-US"/>
              </w:rPr>
            </w:pPr>
            <w:r>
              <w:rPr>
                <w:rFonts w:ascii="Arial" w:eastAsiaTheme="minorHAnsi" w:hAnsi="Arial" w:cs="Arial"/>
                <w:lang w:eastAsia="en-US"/>
              </w:rPr>
              <w:t xml:space="preserve">Consorcio Masificación de Gas Natural </w:t>
            </w:r>
          </w:p>
        </w:tc>
      </w:tr>
      <w:tr w:rsidR="00B367D7" w:rsidTr="00017445">
        <w:trPr>
          <w:trHeight w:val="643"/>
        </w:trPr>
        <w:tc>
          <w:tcPr>
            <w:tcW w:w="850" w:type="dxa"/>
          </w:tcPr>
          <w:p w:rsidR="00B367D7" w:rsidRDefault="00B367D7" w:rsidP="005C5F6F">
            <w:pPr>
              <w:rPr>
                <w:rFonts w:ascii="Arial" w:eastAsiaTheme="minorHAnsi" w:hAnsi="Arial" w:cs="Arial"/>
                <w:lang w:eastAsia="en-US"/>
              </w:rPr>
            </w:pPr>
            <w:r>
              <w:rPr>
                <w:rFonts w:ascii="Arial" w:eastAsiaTheme="minorHAnsi" w:hAnsi="Arial" w:cs="Arial"/>
                <w:lang w:eastAsia="en-US"/>
              </w:rPr>
              <w:t>5</w:t>
            </w:r>
          </w:p>
        </w:tc>
        <w:tc>
          <w:tcPr>
            <w:tcW w:w="6562" w:type="dxa"/>
          </w:tcPr>
          <w:p w:rsidR="00B367D7" w:rsidRPr="00AC064B" w:rsidRDefault="00B367D7" w:rsidP="00711B08">
            <w:pPr>
              <w:jc w:val="both"/>
              <w:rPr>
                <w:rFonts w:ascii="Arial" w:hAnsi="Arial" w:cs="Arial"/>
                <w:bCs/>
              </w:rPr>
            </w:pPr>
            <w:r w:rsidRPr="00AC064B">
              <w:rPr>
                <w:rFonts w:ascii="Arial" w:hAnsi="Arial" w:cs="Arial"/>
                <w:bCs/>
              </w:rPr>
              <w:t>Inventario de equipos entregados por TGNCA a</w:t>
            </w:r>
            <w:r w:rsidR="00E46D12">
              <w:rPr>
                <w:rFonts w:ascii="Arial" w:hAnsi="Arial" w:cs="Arial"/>
                <w:bCs/>
              </w:rPr>
              <w:t xml:space="preserve">l </w:t>
            </w:r>
            <w:r w:rsidRPr="00AC064B">
              <w:rPr>
                <w:rFonts w:ascii="Arial" w:hAnsi="Arial" w:cs="Arial"/>
                <w:bCs/>
              </w:rPr>
              <w:t xml:space="preserve">MINEM y </w:t>
            </w:r>
            <w:r w:rsidR="00E46D12">
              <w:rPr>
                <w:rFonts w:ascii="Arial" w:hAnsi="Arial" w:cs="Arial"/>
                <w:bCs/>
              </w:rPr>
              <w:t>la</w:t>
            </w:r>
            <w:r w:rsidRPr="00AC064B">
              <w:rPr>
                <w:rFonts w:ascii="Arial" w:hAnsi="Arial" w:cs="Arial"/>
                <w:bCs/>
              </w:rPr>
              <w:t xml:space="preserve"> valorización según el laudo Arbitral de</w:t>
            </w:r>
            <w:r w:rsidR="00E46D12">
              <w:rPr>
                <w:rFonts w:ascii="Arial" w:hAnsi="Arial" w:cs="Arial"/>
                <w:bCs/>
              </w:rPr>
              <w:t>l</w:t>
            </w:r>
            <w:r w:rsidRPr="00AC064B">
              <w:rPr>
                <w:rFonts w:ascii="Arial" w:hAnsi="Arial" w:cs="Arial"/>
                <w:bCs/>
              </w:rPr>
              <w:t xml:space="preserve"> Contrato APP</w:t>
            </w:r>
            <w:r w:rsidR="00017445">
              <w:rPr>
                <w:rFonts w:ascii="Arial" w:hAnsi="Arial" w:cs="Arial"/>
                <w:bCs/>
              </w:rPr>
              <w:t>.</w:t>
            </w:r>
          </w:p>
        </w:tc>
        <w:tc>
          <w:tcPr>
            <w:tcW w:w="1115" w:type="dxa"/>
          </w:tcPr>
          <w:p w:rsidR="00B367D7" w:rsidRPr="00B367D7" w:rsidRDefault="00B367D7" w:rsidP="0033526A">
            <w:pPr>
              <w:jc w:val="both"/>
              <w:rPr>
                <w:rFonts w:ascii="Arial" w:eastAsiaTheme="minorHAnsi" w:hAnsi="Arial" w:cs="Arial"/>
                <w:lang w:eastAsia="en-US"/>
              </w:rPr>
            </w:pPr>
            <w:r w:rsidRPr="00B367D7">
              <w:rPr>
                <w:rFonts w:ascii="Arial" w:eastAsiaTheme="minorHAnsi" w:hAnsi="Arial" w:cs="Arial"/>
                <w:lang w:eastAsia="en-US"/>
              </w:rPr>
              <w:t>Español</w:t>
            </w:r>
          </w:p>
        </w:tc>
        <w:tc>
          <w:tcPr>
            <w:tcW w:w="1044" w:type="dxa"/>
          </w:tcPr>
          <w:p w:rsidR="00B367D7" w:rsidRPr="00B367D7" w:rsidRDefault="00B367D7" w:rsidP="0033526A">
            <w:pPr>
              <w:jc w:val="both"/>
              <w:rPr>
                <w:rFonts w:ascii="Arial" w:eastAsiaTheme="minorHAnsi" w:hAnsi="Arial" w:cs="Arial"/>
                <w:lang w:eastAsia="en-US"/>
              </w:rPr>
            </w:pPr>
            <w:r w:rsidRPr="00B367D7">
              <w:rPr>
                <w:rFonts w:ascii="Arial" w:eastAsiaTheme="minorHAnsi" w:hAnsi="Arial" w:cs="Arial"/>
                <w:lang w:eastAsia="en-US"/>
              </w:rPr>
              <w:t xml:space="preserve">Ministerio de Energía y Minas </w:t>
            </w:r>
          </w:p>
        </w:tc>
      </w:tr>
      <w:tr w:rsidR="00C33A08" w:rsidTr="00017445">
        <w:trPr>
          <w:trHeight w:val="643"/>
        </w:trPr>
        <w:tc>
          <w:tcPr>
            <w:tcW w:w="850" w:type="dxa"/>
          </w:tcPr>
          <w:p w:rsidR="00C33A08" w:rsidRDefault="00C33A08" w:rsidP="005C5F6F">
            <w:pPr>
              <w:rPr>
                <w:rFonts w:ascii="Arial" w:eastAsiaTheme="minorHAnsi" w:hAnsi="Arial" w:cs="Arial"/>
                <w:lang w:eastAsia="en-US"/>
              </w:rPr>
            </w:pPr>
            <w:r>
              <w:rPr>
                <w:rFonts w:ascii="Arial" w:eastAsiaTheme="minorHAnsi" w:hAnsi="Arial" w:cs="Arial"/>
                <w:lang w:eastAsia="en-US"/>
              </w:rPr>
              <w:t>6</w:t>
            </w:r>
          </w:p>
        </w:tc>
        <w:tc>
          <w:tcPr>
            <w:tcW w:w="6562" w:type="dxa"/>
          </w:tcPr>
          <w:p w:rsidR="00C33A08" w:rsidRPr="00AC064B" w:rsidRDefault="00C33A08" w:rsidP="00711B08">
            <w:pPr>
              <w:rPr>
                <w:rFonts w:ascii="Arial" w:hAnsi="Arial" w:cs="Arial"/>
                <w:bCs/>
              </w:rPr>
            </w:pPr>
            <w:r>
              <w:rPr>
                <w:rFonts w:ascii="Arial" w:hAnsi="Arial" w:cs="Arial"/>
                <w:bCs/>
              </w:rPr>
              <w:t xml:space="preserve">Contrato </w:t>
            </w:r>
            <w:r w:rsidR="00102413">
              <w:rPr>
                <w:rFonts w:ascii="Arial" w:hAnsi="Arial" w:cs="Arial"/>
                <w:bCs/>
              </w:rPr>
              <w:t>sobre el Precio</w:t>
            </w:r>
            <w:r>
              <w:rPr>
                <w:rFonts w:ascii="Arial" w:hAnsi="Arial" w:cs="Arial"/>
                <w:bCs/>
              </w:rPr>
              <w:t xml:space="preserve"> de Gas</w:t>
            </w:r>
            <w:r w:rsidR="00102413">
              <w:rPr>
                <w:rFonts w:ascii="Arial" w:hAnsi="Arial" w:cs="Arial"/>
                <w:bCs/>
              </w:rPr>
              <w:t xml:space="preserve"> Natural para la</w:t>
            </w:r>
            <w:r w:rsidR="00711B08">
              <w:rPr>
                <w:rFonts w:ascii="Arial" w:hAnsi="Arial" w:cs="Arial"/>
                <w:bCs/>
              </w:rPr>
              <w:t>s</w:t>
            </w:r>
            <w:r w:rsidR="00102413">
              <w:rPr>
                <w:rFonts w:ascii="Arial" w:hAnsi="Arial" w:cs="Arial"/>
                <w:bCs/>
              </w:rPr>
              <w:t xml:space="preserve"> Regiones</w:t>
            </w:r>
            <w:r>
              <w:rPr>
                <w:rFonts w:ascii="Arial" w:hAnsi="Arial" w:cs="Arial"/>
                <w:bCs/>
              </w:rPr>
              <w:t xml:space="preserve"> y </w:t>
            </w:r>
            <w:r w:rsidR="001B01EC">
              <w:rPr>
                <w:rFonts w:ascii="Arial" w:hAnsi="Arial" w:cs="Arial"/>
                <w:bCs/>
              </w:rPr>
              <w:t xml:space="preserve">sus </w:t>
            </w:r>
            <w:r>
              <w:rPr>
                <w:rFonts w:ascii="Arial" w:hAnsi="Arial" w:cs="Arial"/>
                <w:bCs/>
              </w:rPr>
              <w:t>Adendas</w:t>
            </w:r>
            <w:r w:rsidR="00C71CD7">
              <w:rPr>
                <w:rFonts w:ascii="Arial" w:hAnsi="Arial" w:cs="Arial"/>
                <w:bCs/>
              </w:rPr>
              <w:t>.</w:t>
            </w:r>
          </w:p>
        </w:tc>
        <w:tc>
          <w:tcPr>
            <w:tcW w:w="1115" w:type="dxa"/>
          </w:tcPr>
          <w:p w:rsidR="00C33A08" w:rsidRPr="00B367D7" w:rsidRDefault="00102413" w:rsidP="0033526A">
            <w:pPr>
              <w:jc w:val="both"/>
              <w:rPr>
                <w:rFonts w:ascii="Arial" w:eastAsiaTheme="minorHAnsi" w:hAnsi="Arial" w:cs="Arial"/>
                <w:lang w:eastAsia="en-US"/>
              </w:rPr>
            </w:pPr>
            <w:r>
              <w:rPr>
                <w:rFonts w:ascii="Arial" w:eastAsiaTheme="minorHAnsi" w:hAnsi="Arial" w:cs="Arial"/>
                <w:lang w:eastAsia="en-US"/>
              </w:rPr>
              <w:t>Español</w:t>
            </w:r>
          </w:p>
        </w:tc>
        <w:tc>
          <w:tcPr>
            <w:tcW w:w="1044" w:type="dxa"/>
          </w:tcPr>
          <w:p w:rsidR="00C33A08" w:rsidRPr="00B367D7" w:rsidRDefault="002725AB" w:rsidP="0033526A">
            <w:pPr>
              <w:jc w:val="both"/>
              <w:rPr>
                <w:rFonts w:ascii="Arial" w:eastAsiaTheme="minorHAnsi" w:hAnsi="Arial" w:cs="Arial"/>
                <w:lang w:eastAsia="en-US"/>
              </w:rPr>
            </w:pPr>
            <w:r>
              <w:rPr>
                <w:rFonts w:ascii="Arial" w:eastAsiaTheme="minorHAnsi" w:hAnsi="Arial" w:cs="Arial"/>
                <w:lang w:eastAsia="en-US"/>
              </w:rPr>
              <w:t>Proinversión</w:t>
            </w:r>
          </w:p>
        </w:tc>
      </w:tr>
      <w:tr w:rsidR="00C33A08" w:rsidTr="00017445">
        <w:trPr>
          <w:trHeight w:val="643"/>
        </w:trPr>
        <w:tc>
          <w:tcPr>
            <w:tcW w:w="850" w:type="dxa"/>
          </w:tcPr>
          <w:p w:rsidR="00C33A08" w:rsidRDefault="00C33A08" w:rsidP="005C5F6F">
            <w:pPr>
              <w:rPr>
                <w:rFonts w:ascii="Arial" w:eastAsiaTheme="minorHAnsi" w:hAnsi="Arial" w:cs="Arial"/>
                <w:lang w:eastAsia="en-US"/>
              </w:rPr>
            </w:pPr>
            <w:r>
              <w:rPr>
                <w:rFonts w:ascii="Arial" w:eastAsiaTheme="minorHAnsi" w:hAnsi="Arial" w:cs="Arial"/>
                <w:lang w:eastAsia="en-US"/>
              </w:rPr>
              <w:t>7</w:t>
            </w:r>
          </w:p>
        </w:tc>
        <w:tc>
          <w:tcPr>
            <w:tcW w:w="6562" w:type="dxa"/>
          </w:tcPr>
          <w:p w:rsidR="00C33A08" w:rsidRPr="00AC064B" w:rsidRDefault="00C33A08" w:rsidP="001B01EC">
            <w:pPr>
              <w:rPr>
                <w:rFonts w:ascii="Arial" w:hAnsi="Arial" w:cs="Arial"/>
                <w:bCs/>
              </w:rPr>
            </w:pPr>
            <w:r>
              <w:rPr>
                <w:rFonts w:ascii="Arial" w:hAnsi="Arial" w:cs="Arial"/>
                <w:bCs/>
              </w:rPr>
              <w:t xml:space="preserve">Carta de Aguaytía </w:t>
            </w:r>
            <w:r w:rsidR="00040DE6">
              <w:rPr>
                <w:rFonts w:ascii="Arial" w:hAnsi="Arial" w:cs="Arial"/>
                <w:bCs/>
              </w:rPr>
              <w:t xml:space="preserve">Energy </w:t>
            </w:r>
            <w:r w:rsidR="001B01EC">
              <w:rPr>
                <w:rFonts w:ascii="Arial" w:hAnsi="Arial" w:cs="Arial"/>
                <w:bCs/>
              </w:rPr>
              <w:t>(</w:t>
            </w:r>
            <w:r w:rsidR="00040DE6">
              <w:rPr>
                <w:rFonts w:ascii="Arial" w:hAnsi="Arial" w:cs="Arial"/>
                <w:bCs/>
              </w:rPr>
              <w:t xml:space="preserve">Detalle de </w:t>
            </w:r>
            <w:r w:rsidR="001B01EC">
              <w:rPr>
                <w:rFonts w:ascii="Arial" w:hAnsi="Arial" w:cs="Arial"/>
                <w:bCs/>
              </w:rPr>
              <w:t>Oferta de Precio de Venta de Gas Natural)</w:t>
            </w:r>
            <w:r w:rsidR="00713050">
              <w:rPr>
                <w:rFonts w:ascii="Arial" w:hAnsi="Arial" w:cs="Arial"/>
                <w:bCs/>
              </w:rPr>
              <w:t>.</w:t>
            </w:r>
          </w:p>
        </w:tc>
        <w:tc>
          <w:tcPr>
            <w:tcW w:w="1115" w:type="dxa"/>
          </w:tcPr>
          <w:p w:rsidR="00C33A08" w:rsidRPr="00B367D7" w:rsidRDefault="001B01EC" w:rsidP="0033526A">
            <w:pPr>
              <w:jc w:val="both"/>
              <w:rPr>
                <w:rFonts w:ascii="Arial" w:eastAsiaTheme="minorHAnsi" w:hAnsi="Arial" w:cs="Arial"/>
                <w:lang w:eastAsia="en-US"/>
              </w:rPr>
            </w:pPr>
            <w:r>
              <w:rPr>
                <w:rFonts w:ascii="Arial" w:eastAsiaTheme="minorHAnsi" w:hAnsi="Arial" w:cs="Arial"/>
                <w:lang w:eastAsia="en-US"/>
              </w:rPr>
              <w:t xml:space="preserve">Español </w:t>
            </w:r>
          </w:p>
        </w:tc>
        <w:tc>
          <w:tcPr>
            <w:tcW w:w="1044" w:type="dxa"/>
          </w:tcPr>
          <w:p w:rsidR="00C33A08" w:rsidRPr="00B367D7" w:rsidRDefault="001B01EC" w:rsidP="0033526A">
            <w:pPr>
              <w:jc w:val="both"/>
              <w:rPr>
                <w:rFonts w:ascii="Arial" w:eastAsiaTheme="minorHAnsi" w:hAnsi="Arial" w:cs="Arial"/>
                <w:lang w:eastAsia="en-US"/>
              </w:rPr>
            </w:pPr>
            <w:r>
              <w:rPr>
                <w:rFonts w:ascii="Arial" w:eastAsiaTheme="minorHAnsi" w:hAnsi="Arial" w:cs="Arial"/>
                <w:lang w:eastAsia="en-US"/>
              </w:rPr>
              <w:t>Aguaytía Energy</w:t>
            </w:r>
          </w:p>
        </w:tc>
      </w:tr>
    </w:tbl>
    <w:p w:rsidR="005C5F6F" w:rsidRDefault="005C5F6F" w:rsidP="00AC064B">
      <w:pPr>
        <w:rPr>
          <w:rFonts w:cs="Arial"/>
        </w:rPr>
      </w:pPr>
    </w:p>
    <w:p w:rsidR="00884998" w:rsidRDefault="00884998" w:rsidP="00AC064B">
      <w:pPr>
        <w:rPr>
          <w:rFonts w:cs="Arial"/>
        </w:rPr>
      </w:pPr>
      <w:r>
        <w:rPr>
          <w:rFonts w:cs="Arial"/>
        </w:rPr>
        <w:br w:type="page"/>
      </w:r>
    </w:p>
    <w:p w:rsidR="00884998" w:rsidRDefault="00884998" w:rsidP="00AC064B">
      <w:pPr>
        <w:rPr>
          <w:rFonts w:cs="Arial"/>
        </w:rPr>
      </w:pPr>
    </w:p>
    <w:p w:rsidR="00A4515A" w:rsidRPr="00AC064B" w:rsidRDefault="00A4515A" w:rsidP="00AC064B">
      <w:pPr>
        <w:pStyle w:val="Ttulo1"/>
        <w:spacing w:before="0"/>
        <w:jc w:val="center"/>
        <w:rPr>
          <w:rFonts w:cs="Arial"/>
          <w:sz w:val="24"/>
          <w:szCs w:val="24"/>
        </w:rPr>
      </w:pPr>
      <w:bookmarkStart w:id="567" w:name="_Toc498940177"/>
      <w:bookmarkStart w:id="568" w:name="_Toc507493673"/>
      <w:r w:rsidRPr="00AC064B">
        <w:rPr>
          <w:rFonts w:cs="Arial"/>
          <w:sz w:val="24"/>
          <w:szCs w:val="24"/>
          <w:u w:val="single"/>
        </w:rPr>
        <w:t>Formulario 1</w:t>
      </w:r>
      <w:r w:rsidRPr="00AC064B">
        <w:rPr>
          <w:rFonts w:cs="Arial"/>
          <w:sz w:val="24"/>
          <w:szCs w:val="24"/>
        </w:rPr>
        <w:br/>
        <w:t>Solicitud de Calificación</w:t>
      </w:r>
      <w:bookmarkEnd w:id="567"/>
      <w:bookmarkEnd w:id="568"/>
    </w:p>
    <w:p w:rsidR="00A4515A" w:rsidRPr="000F0EF6" w:rsidRDefault="00A4515A" w:rsidP="002F6387">
      <w:pPr>
        <w:jc w:val="right"/>
        <w:rPr>
          <w:rFonts w:ascii="Arial" w:hAnsi="Arial" w:cs="Arial"/>
          <w:sz w:val="19"/>
          <w:szCs w:val="19"/>
        </w:rPr>
      </w:pPr>
      <w:r w:rsidRPr="000F0EF6">
        <w:rPr>
          <w:rFonts w:ascii="Arial" w:hAnsi="Arial" w:cs="Arial"/>
          <w:sz w:val="19"/>
          <w:szCs w:val="19"/>
        </w:rPr>
        <w:t xml:space="preserve"> [ ] de [          ] de 20</w:t>
      </w:r>
      <w:r w:rsidR="003B7AEC">
        <w:rPr>
          <w:rFonts w:ascii="Arial" w:hAnsi="Arial" w:cs="Arial"/>
          <w:sz w:val="19"/>
          <w:szCs w:val="19"/>
        </w:rPr>
        <w:t>1</w:t>
      </w:r>
      <w:r>
        <w:rPr>
          <w:rFonts w:ascii="Arial" w:hAnsi="Arial" w:cs="Arial"/>
          <w:sz w:val="19"/>
          <w:szCs w:val="19"/>
        </w:rPr>
        <w:t>..</w:t>
      </w:r>
      <w:r w:rsidRPr="000F0EF6">
        <w:rPr>
          <w:rFonts w:ascii="Arial" w:hAnsi="Arial" w:cs="Arial"/>
          <w:sz w:val="19"/>
          <w:szCs w:val="19"/>
        </w:rPr>
        <w:t>.</w:t>
      </w:r>
    </w:p>
    <w:p w:rsidR="00A4515A" w:rsidRPr="004D1EAE" w:rsidRDefault="00A4515A" w:rsidP="002F6387">
      <w:pPr>
        <w:rPr>
          <w:rFonts w:ascii="Arial" w:hAnsi="Arial" w:cs="Arial"/>
        </w:rPr>
      </w:pPr>
      <w:r w:rsidRPr="004D1EAE">
        <w:rPr>
          <w:rFonts w:ascii="Arial" w:hAnsi="Arial" w:cs="Arial"/>
        </w:rPr>
        <w:t>Señores</w:t>
      </w:r>
    </w:p>
    <w:p w:rsidR="00FB6E55" w:rsidRPr="004D1EAE" w:rsidRDefault="00FB6E55" w:rsidP="00FB6E55">
      <w:pPr>
        <w:tabs>
          <w:tab w:val="left" w:pos="0"/>
          <w:tab w:val="left" w:pos="1276"/>
          <w:tab w:val="left" w:pos="2268"/>
        </w:tabs>
        <w:spacing w:line="244" w:lineRule="auto"/>
        <w:jc w:val="both"/>
        <w:rPr>
          <w:rFonts w:ascii="Arial" w:hAnsi="Arial" w:cs="Arial"/>
          <w:b/>
          <w:noProof/>
        </w:rPr>
      </w:pPr>
      <w:r w:rsidRPr="004D1EAE">
        <w:rPr>
          <w:rFonts w:ascii="Arial" w:hAnsi="Arial" w:cs="Arial"/>
          <w:b/>
          <w:noProof/>
        </w:rPr>
        <w:t>AGENCIA DE PROMOCIÓN DE LA INVERSIÓN PRIVADA</w:t>
      </w:r>
    </w:p>
    <w:p w:rsidR="00A4515A" w:rsidRPr="004D1EAE" w:rsidRDefault="00A4515A" w:rsidP="00A4515A">
      <w:pPr>
        <w:tabs>
          <w:tab w:val="left" w:pos="0"/>
          <w:tab w:val="left" w:pos="1276"/>
          <w:tab w:val="left" w:pos="2268"/>
        </w:tabs>
        <w:jc w:val="both"/>
        <w:rPr>
          <w:rFonts w:ascii="Arial" w:hAnsi="Arial" w:cs="Arial"/>
          <w:b/>
        </w:rPr>
      </w:pPr>
      <w:r w:rsidRPr="004D1EAE">
        <w:rPr>
          <w:rFonts w:ascii="Arial" w:hAnsi="Arial" w:cs="Arial"/>
          <w:b/>
        </w:rPr>
        <w:t xml:space="preserve">PROINVERSIÓN </w:t>
      </w:r>
    </w:p>
    <w:p w:rsidR="00A4515A" w:rsidRPr="004D1EAE" w:rsidRDefault="00A4515A" w:rsidP="00A4515A">
      <w:pPr>
        <w:tabs>
          <w:tab w:val="left" w:pos="0"/>
          <w:tab w:val="left" w:pos="1276"/>
          <w:tab w:val="left" w:pos="2268"/>
        </w:tabs>
        <w:jc w:val="both"/>
        <w:rPr>
          <w:rFonts w:ascii="Arial" w:hAnsi="Arial" w:cs="Arial"/>
        </w:rPr>
      </w:pPr>
      <w:r w:rsidRPr="004D1EAE">
        <w:rPr>
          <w:rFonts w:ascii="Arial" w:hAnsi="Arial" w:cs="Arial"/>
        </w:rPr>
        <w:t>Av. Enrique Canaval Moreyra N° 150</w:t>
      </w:r>
    </w:p>
    <w:p w:rsidR="00A4515A" w:rsidRPr="004D1EAE" w:rsidRDefault="00A4515A" w:rsidP="00A4515A">
      <w:pPr>
        <w:tabs>
          <w:tab w:val="left" w:pos="0"/>
          <w:tab w:val="left" w:pos="1276"/>
          <w:tab w:val="left" w:pos="2268"/>
        </w:tabs>
        <w:jc w:val="both"/>
        <w:rPr>
          <w:rFonts w:ascii="Arial" w:hAnsi="Arial" w:cs="Arial"/>
        </w:rPr>
      </w:pPr>
      <w:r w:rsidRPr="004D1EAE">
        <w:rPr>
          <w:rFonts w:ascii="Arial" w:hAnsi="Arial" w:cs="Arial"/>
        </w:rPr>
        <w:t>Lima 27, Perú</w:t>
      </w:r>
    </w:p>
    <w:p w:rsidR="00A4515A" w:rsidRPr="004D1EAE" w:rsidRDefault="00A4515A" w:rsidP="00A4515A">
      <w:pPr>
        <w:pStyle w:val="Textoindependiente"/>
        <w:spacing w:after="0"/>
        <w:ind w:left="5670" w:hanging="1200"/>
        <w:jc w:val="both"/>
        <w:rPr>
          <w:rFonts w:cs="Arial"/>
          <w:b w:val="0"/>
          <w:sz w:val="20"/>
        </w:rPr>
      </w:pPr>
    </w:p>
    <w:p w:rsidR="00A4515A" w:rsidRPr="004D1EAE" w:rsidRDefault="00A4515A" w:rsidP="002F6387">
      <w:pPr>
        <w:pStyle w:val="Textoindependiente"/>
        <w:spacing w:after="0"/>
        <w:ind w:left="1418" w:hanging="1418"/>
        <w:jc w:val="both"/>
        <w:outlineLvl w:val="9"/>
        <w:rPr>
          <w:rFonts w:cs="Arial"/>
          <w:b w:val="0"/>
          <w:sz w:val="20"/>
        </w:rPr>
      </w:pPr>
      <w:r w:rsidRPr="004D1EAE">
        <w:rPr>
          <w:rFonts w:cs="Arial"/>
          <w:b w:val="0"/>
          <w:sz w:val="20"/>
        </w:rPr>
        <w:t>Referencia:</w:t>
      </w:r>
      <w:r w:rsidRPr="004D1EAE">
        <w:rPr>
          <w:rFonts w:cs="Arial"/>
          <w:b w:val="0"/>
          <w:sz w:val="20"/>
        </w:rPr>
        <w:tab/>
        <w:t>Concurso Público Internacional para otorgar en concesión el Proyecto “Masificación de Uso de Gas Natural – Distribución de Gas Natural por Red de Ductos en las Regiones de Apurímac, Ayacucho, Huancavelica, Junín, Cusco, Puno y Ucayali”.</w:t>
      </w:r>
    </w:p>
    <w:p w:rsidR="00A4515A" w:rsidRPr="004D1EAE" w:rsidRDefault="00A4515A" w:rsidP="00A4515A">
      <w:pPr>
        <w:tabs>
          <w:tab w:val="left" w:pos="0"/>
          <w:tab w:val="left" w:pos="1276"/>
          <w:tab w:val="left" w:pos="2268"/>
        </w:tabs>
        <w:jc w:val="both"/>
        <w:rPr>
          <w:rFonts w:ascii="Arial" w:hAnsi="Arial" w:cs="Arial"/>
        </w:rPr>
      </w:pPr>
    </w:p>
    <w:p w:rsidR="00A4515A" w:rsidRPr="004D1EAE" w:rsidRDefault="00A4515A" w:rsidP="00A4515A">
      <w:pPr>
        <w:tabs>
          <w:tab w:val="left" w:pos="0"/>
          <w:tab w:val="left" w:pos="1276"/>
          <w:tab w:val="left" w:pos="2268"/>
        </w:tabs>
        <w:jc w:val="both"/>
        <w:rPr>
          <w:rFonts w:ascii="Arial" w:hAnsi="Arial" w:cs="Arial"/>
        </w:rPr>
      </w:pPr>
      <w:r w:rsidRPr="004D1EAE">
        <w:rPr>
          <w:rFonts w:ascii="Arial" w:hAnsi="Arial" w:cs="Arial"/>
        </w:rPr>
        <w:t>A fin de obtener la Calificación de Postor, presentamos a ustedes la información siguiente:</w:t>
      </w:r>
    </w:p>
    <w:p w:rsidR="00A4515A" w:rsidRPr="004D1EAE" w:rsidRDefault="00A4515A" w:rsidP="00A4515A">
      <w:pPr>
        <w:pStyle w:val="Textoindependiente2"/>
        <w:tabs>
          <w:tab w:val="clear" w:pos="0"/>
          <w:tab w:val="clear" w:pos="1276"/>
          <w:tab w:val="clear" w:pos="2268"/>
          <w:tab w:val="clear" w:pos="8505"/>
          <w:tab w:val="left" w:pos="400"/>
        </w:tabs>
        <w:spacing w:line="240" w:lineRule="auto"/>
        <w:ind w:left="403" w:hanging="403"/>
        <w:rPr>
          <w:rFonts w:ascii="Arial" w:hAnsi="Arial" w:cs="Arial"/>
          <w:b/>
          <w:lang w:val="es-PE"/>
        </w:rPr>
      </w:pPr>
    </w:p>
    <w:p w:rsidR="00F963D6" w:rsidRPr="00627671" w:rsidRDefault="00A4515A" w:rsidP="00AC064B">
      <w:pPr>
        <w:pStyle w:val="Textoindependiente2"/>
        <w:tabs>
          <w:tab w:val="clear" w:pos="0"/>
          <w:tab w:val="clear" w:pos="1276"/>
          <w:tab w:val="clear" w:pos="2268"/>
          <w:tab w:val="clear" w:pos="8505"/>
          <w:tab w:val="left" w:pos="400"/>
        </w:tabs>
        <w:spacing w:line="240" w:lineRule="auto"/>
        <w:ind w:left="403" w:hanging="403"/>
        <w:rPr>
          <w:lang w:eastAsia="es-PE"/>
        </w:rPr>
      </w:pPr>
      <w:r w:rsidRPr="004D1EAE">
        <w:rPr>
          <w:rFonts w:ascii="Arial" w:hAnsi="Arial" w:cs="Arial"/>
          <w:b/>
        </w:rPr>
        <w:t>1.</w:t>
      </w:r>
      <w:r w:rsidRPr="004D1EAE">
        <w:rPr>
          <w:rFonts w:ascii="Arial" w:hAnsi="Arial" w:cs="Arial"/>
          <w:b/>
        </w:rPr>
        <w:tab/>
        <w:t>Requisitos Financieros</w:t>
      </w:r>
      <w:r w:rsidRPr="00367247">
        <w:fldChar w:fldCharType="begin"/>
      </w:r>
      <w:r w:rsidRPr="00627671">
        <w:instrText xml:space="preserve"> LINK </w:instrText>
      </w:r>
      <w:r w:rsidR="00511178" w:rsidRPr="00627671">
        <w:instrText xml:space="preserve">Excel.Sheet.12 "C:\\Users\\SGUERREROS\\Desktop\\BASES MASIFICACION\\bases set15- bases act.xlsx" Hoja1!F1C2:F4C4 </w:instrText>
      </w:r>
      <w:r w:rsidRPr="00627671">
        <w:instrText xml:space="preserve">\a \f 4 \h  \* MERGEFORMAT </w:instrText>
      </w:r>
      <w:r w:rsidRPr="00367247">
        <w:fldChar w:fldCharType="separate"/>
      </w:r>
    </w:p>
    <w:tbl>
      <w:tblPr>
        <w:tblW w:w="7180" w:type="dxa"/>
        <w:tblInd w:w="950" w:type="dxa"/>
        <w:tblCellMar>
          <w:left w:w="70" w:type="dxa"/>
          <w:right w:w="70" w:type="dxa"/>
        </w:tblCellMar>
        <w:tblLook w:val="04A0" w:firstRow="1" w:lastRow="0" w:firstColumn="1" w:lastColumn="0" w:noHBand="0" w:noVBand="1"/>
      </w:tblPr>
      <w:tblGrid>
        <w:gridCol w:w="2380"/>
        <w:gridCol w:w="2400"/>
        <w:gridCol w:w="2400"/>
      </w:tblGrid>
      <w:tr w:rsidR="00F963D6" w:rsidRPr="004D1EAE" w:rsidTr="00AC064B">
        <w:trPr>
          <w:divId w:val="320696208"/>
          <w:trHeight w:val="300"/>
        </w:trPr>
        <w:tc>
          <w:tcPr>
            <w:tcW w:w="2380" w:type="dxa"/>
            <w:tcBorders>
              <w:top w:val="nil"/>
              <w:left w:val="nil"/>
              <w:bottom w:val="nil"/>
              <w:right w:val="nil"/>
            </w:tcBorders>
            <w:shd w:val="clear" w:color="auto" w:fill="auto"/>
            <w:noWrap/>
            <w:vAlign w:val="bottom"/>
            <w:hideMark/>
          </w:tcPr>
          <w:p w:rsidR="00F963D6" w:rsidRPr="004D1EAE" w:rsidRDefault="00F963D6" w:rsidP="00F963D6">
            <w:pPr>
              <w:rPr>
                <w:lang w:eastAsia="es-PE"/>
              </w:rPr>
            </w:pPr>
          </w:p>
        </w:tc>
        <w:tc>
          <w:tcPr>
            <w:tcW w:w="24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F963D6" w:rsidRPr="004D1EAE" w:rsidRDefault="00F963D6" w:rsidP="002F6387">
            <w:pPr>
              <w:jc w:val="center"/>
              <w:rPr>
                <w:rFonts w:ascii="Calibri" w:hAnsi="Calibri"/>
                <w:color w:val="000000"/>
                <w:lang w:eastAsia="es-PE"/>
              </w:rPr>
            </w:pPr>
            <w:r w:rsidRPr="004D1EAE">
              <w:rPr>
                <w:rFonts w:ascii="Calibri" w:hAnsi="Calibri"/>
                <w:color w:val="000000"/>
                <w:lang w:eastAsia="es-PE"/>
              </w:rPr>
              <w:t>AÑO:……….</w:t>
            </w:r>
          </w:p>
        </w:tc>
        <w:tc>
          <w:tcPr>
            <w:tcW w:w="2400" w:type="dxa"/>
            <w:tcBorders>
              <w:top w:val="single" w:sz="4" w:space="0" w:color="auto"/>
              <w:left w:val="nil"/>
              <w:bottom w:val="single" w:sz="4" w:space="0" w:color="auto"/>
              <w:right w:val="single" w:sz="4" w:space="0" w:color="auto"/>
            </w:tcBorders>
            <w:shd w:val="clear" w:color="000000" w:fill="DDEBF7"/>
            <w:noWrap/>
            <w:vAlign w:val="bottom"/>
            <w:hideMark/>
          </w:tcPr>
          <w:p w:rsidR="00F963D6" w:rsidRPr="004D1EAE" w:rsidRDefault="00F963D6" w:rsidP="002F6387">
            <w:pPr>
              <w:jc w:val="center"/>
              <w:rPr>
                <w:rFonts w:ascii="Calibri" w:hAnsi="Calibri"/>
                <w:color w:val="000000"/>
                <w:lang w:eastAsia="es-PE"/>
              </w:rPr>
            </w:pPr>
            <w:r w:rsidRPr="004D1EAE">
              <w:rPr>
                <w:rFonts w:ascii="Calibri" w:hAnsi="Calibri"/>
                <w:color w:val="000000"/>
                <w:lang w:eastAsia="es-PE"/>
              </w:rPr>
              <w:t>AÑO:………….</w:t>
            </w:r>
          </w:p>
        </w:tc>
      </w:tr>
      <w:tr w:rsidR="00F963D6" w:rsidRPr="004D1EAE" w:rsidTr="00AC064B">
        <w:trPr>
          <w:divId w:val="320696208"/>
          <w:trHeight w:val="330"/>
        </w:trPr>
        <w:tc>
          <w:tcPr>
            <w:tcW w:w="2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63D6" w:rsidRPr="004D1EAE" w:rsidRDefault="00F963D6" w:rsidP="002F6387">
            <w:pPr>
              <w:rPr>
                <w:rFonts w:ascii="Arial" w:hAnsi="Arial" w:cs="Arial"/>
                <w:color w:val="000000"/>
                <w:lang w:eastAsia="es-PE"/>
              </w:rPr>
            </w:pPr>
            <w:r w:rsidRPr="004D1EAE">
              <w:rPr>
                <w:rFonts w:ascii="Arial" w:hAnsi="Arial" w:cs="Arial"/>
                <w:color w:val="000000"/>
                <w:lang w:eastAsia="es-PE"/>
              </w:rPr>
              <w:t>Patrimonio neto: US$</w:t>
            </w:r>
          </w:p>
        </w:tc>
        <w:tc>
          <w:tcPr>
            <w:tcW w:w="2400" w:type="dxa"/>
            <w:tcBorders>
              <w:top w:val="nil"/>
              <w:left w:val="nil"/>
              <w:bottom w:val="single" w:sz="4" w:space="0" w:color="auto"/>
              <w:right w:val="single" w:sz="4" w:space="0" w:color="auto"/>
            </w:tcBorders>
            <w:shd w:val="clear" w:color="auto" w:fill="auto"/>
            <w:noWrap/>
            <w:vAlign w:val="bottom"/>
            <w:hideMark/>
          </w:tcPr>
          <w:p w:rsidR="00F963D6" w:rsidRPr="004D1EAE" w:rsidRDefault="00F963D6" w:rsidP="00F963D6">
            <w:pPr>
              <w:rPr>
                <w:rFonts w:ascii="Calibri" w:hAnsi="Calibri"/>
                <w:color w:val="000000"/>
                <w:lang w:eastAsia="es-PE"/>
              </w:rPr>
            </w:pPr>
          </w:p>
        </w:tc>
        <w:tc>
          <w:tcPr>
            <w:tcW w:w="2400" w:type="dxa"/>
            <w:tcBorders>
              <w:top w:val="nil"/>
              <w:left w:val="nil"/>
              <w:bottom w:val="single" w:sz="4" w:space="0" w:color="auto"/>
              <w:right w:val="single" w:sz="4" w:space="0" w:color="auto"/>
            </w:tcBorders>
            <w:shd w:val="clear" w:color="auto" w:fill="auto"/>
            <w:noWrap/>
            <w:vAlign w:val="bottom"/>
            <w:hideMark/>
          </w:tcPr>
          <w:p w:rsidR="00F963D6" w:rsidRPr="004D1EAE" w:rsidRDefault="00F963D6">
            <w:pPr>
              <w:rPr>
                <w:rFonts w:ascii="Calibri" w:hAnsi="Calibri"/>
                <w:color w:val="000000"/>
                <w:lang w:eastAsia="es-PE"/>
              </w:rPr>
            </w:pPr>
          </w:p>
        </w:tc>
      </w:tr>
      <w:tr w:rsidR="00F963D6" w:rsidRPr="004D1EAE" w:rsidTr="00AC064B">
        <w:trPr>
          <w:divId w:val="320696208"/>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F963D6" w:rsidRPr="004D1EAE" w:rsidRDefault="00F963D6" w:rsidP="00F963D6">
            <w:pPr>
              <w:rPr>
                <w:rFonts w:ascii="Arial" w:hAnsi="Arial" w:cs="Arial"/>
                <w:color w:val="000000"/>
                <w:lang w:eastAsia="es-PE"/>
              </w:rPr>
            </w:pPr>
            <w:r w:rsidRPr="004D1EAE">
              <w:rPr>
                <w:rFonts w:ascii="Arial" w:hAnsi="Arial" w:cs="Arial"/>
                <w:color w:val="000000"/>
                <w:lang w:eastAsia="es-PE"/>
              </w:rPr>
              <w:t>Total de activos: US$</w:t>
            </w:r>
          </w:p>
        </w:tc>
        <w:tc>
          <w:tcPr>
            <w:tcW w:w="2400" w:type="dxa"/>
            <w:tcBorders>
              <w:top w:val="nil"/>
              <w:left w:val="nil"/>
              <w:bottom w:val="single" w:sz="4" w:space="0" w:color="auto"/>
              <w:right w:val="single" w:sz="4" w:space="0" w:color="auto"/>
            </w:tcBorders>
            <w:shd w:val="clear" w:color="auto" w:fill="auto"/>
            <w:noWrap/>
            <w:vAlign w:val="bottom"/>
            <w:hideMark/>
          </w:tcPr>
          <w:p w:rsidR="00F963D6" w:rsidRPr="004D1EAE" w:rsidRDefault="00F963D6">
            <w:pPr>
              <w:rPr>
                <w:rFonts w:ascii="Calibri" w:hAnsi="Calibri"/>
                <w:color w:val="000000"/>
                <w:lang w:eastAsia="es-PE"/>
              </w:rPr>
            </w:pPr>
          </w:p>
        </w:tc>
        <w:tc>
          <w:tcPr>
            <w:tcW w:w="2400" w:type="dxa"/>
            <w:tcBorders>
              <w:top w:val="nil"/>
              <w:left w:val="nil"/>
              <w:bottom w:val="single" w:sz="4" w:space="0" w:color="auto"/>
              <w:right w:val="single" w:sz="4" w:space="0" w:color="auto"/>
            </w:tcBorders>
            <w:shd w:val="clear" w:color="auto" w:fill="auto"/>
            <w:noWrap/>
            <w:vAlign w:val="bottom"/>
            <w:hideMark/>
          </w:tcPr>
          <w:p w:rsidR="00F963D6" w:rsidRPr="004D1EAE" w:rsidRDefault="00F963D6">
            <w:pPr>
              <w:rPr>
                <w:rFonts w:ascii="Calibri" w:hAnsi="Calibri"/>
                <w:color w:val="000000"/>
                <w:lang w:eastAsia="es-PE"/>
              </w:rPr>
            </w:pPr>
          </w:p>
        </w:tc>
      </w:tr>
      <w:tr w:rsidR="00F963D6" w:rsidRPr="004D1EAE" w:rsidTr="00AC064B">
        <w:trPr>
          <w:divId w:val="320696208"/>
          <w:trHeight w:val="300"/>
        </w:trPr>
        <w:tc>
          <w:tcPr>
            <w:tcW w:w="2380" w:type="dxa"/>
            <w:tcBorders>
              <w:top w:val="nil"/>
              <w:left w:val="nil"/>
              <w:bottom w:val="nil"/>
              <w:right w:val="nil"/>
            </w:tcBorders>
            <w:shd w:val="clear" w:color="auto" w:fill="auto"/>
            <w:noWrap/>
            <w:vAlign w:val="bottom"/>
            <w:hideMark/>
          </w:tcPr>
          <w:p w:rsidR="00F963D6" w:rsidRPr="004D1EAE" w:rsidRDefault="00F963D6" w:rsidP="002F6387">
            <w:pPr>
              <w:rPr>
                <w:rFonts w:ascii="Calibri" w:hAnsi="Calibri" w:cs="Calibri"/>
                <w:b/>
                <w:bCs/>
                <w:color w:val="000000"/>
                <w:lang w:val="es-ES"/>
              </w:rPr>
            </w:pPr>
          </w:p>
        </w:tc>
        <w:tc>
          <w:tcPr>
            <w:tcW w:w="2400" w:type="dxa"/>
            <w:tcBorders>
              <w:top w:val="nil"/>
              <w:left w:val="nil"/>
              <w:bottom w:val="nil"/>
              <w:right w:val="nil"/>
            </w:tcBorders>
            <w:shd w:val="clear" w:color="auto" w:fill="auto"/>
            <w:noWrap/>
            <w:vAlign w:val="bottom"/>
            <w:hideMark/>
          </w:tcPr>
          <w:p w:rsidR="00F963D6" w:rsidRPr="004D1EAE" w:rsidRDefault="00F963D6" w:rsidP="00F963D6">
            <w:pPr>
              <w:rPr>
                <w:lang w:eastAsia="es-PE"/>
              </w:rPr>
            </w:pPr>
          </w:p>
        </w:tc>
        <w:tc>
          <w:tcPr>
            <w:tcW w:w="2400" w:type="dxa"/>
            <w:tcBorders>
              <w:top w:val="nil"/>
              <w:left w:val="nil"/>
              <w:bottom w:val="nil"/>
              <w:right w:val="nil"/>
            </w:tcBorders>
            <w:shd w:val="clear" w:color="auto" w:fill="auto"/>
            <w:noWrap/>
            <w:vAlign w:val="bottom"/>
            <w:hideMark/>
          </w:tcPr>
          <w:p w:rsidR="00F963D6" w:rsidRPr="004D1EAE" w:rsidRDefault="00F963D6">
            <w:pPr>
              <w:rPr>
                <w:lang w:eastAsia="es-PE"/>
              </w:rPr>
            </w:pPr>
          </w:p>
        </w:tc>
      </w:tr>
    </w:tbl>
    <w:p w:rsidR="00A4515A" w:rsidRPr="004D1EAE" w:rsidRDefault="00A4515A" w:rsidP="00A4515A">
      <w:pPr>
        <w:tabs>
          <w:tab w:val="left" w:pos="800"/>
        </w:tabs>
        <w:ind w:left="400"/>
        <w:jc w:val="both"/>
        <w:rPr>
          <w:rFonts w:ascii="Arial" w:hAnsi="Arial" w:cs="Arial"/>
        </w:rPr>
      </w:pPr>
      <w:r w:rsidRPr="00367247">
        <w:fldChar w:fldCharType="end"/>
      </w:r>
      <w:r w:rsidRPr="004D1EAE">
        <w:rPr>
          <w:rFonts w:ascii="Arial" w:hAnsi="Arial" w:cs="Arial"/>
        </w:rPr>
        <w:t xml:space="preserve">(Si las cifras originales están expresadas en moneda distinta al Dólar, indicar aquí el tipo de cambio utilizado, de acuerdo a lo establecido en el </w:t>
      </w:r>
      <w:r w:rsidR="00C17434">
        <w:rPr>
          <w:rFonts w:ascii="Arial" w:hAnsi="Arial" w:cs="Arial"/>
        </w:rPr>
        <w:t>N</w:t>
      </w:r>
      <w:r w:rsidRPr="004D1EAE">
        <w:rPr>
          <w:rFonts w:ascii="Arial" w:hAnsi="Arial" w:cs="Arial"/>
        </w:rPr>
        <w:t xml:space="preserve">umeral </w:t>
      </w:r>
      <w:r w:rsidR="00F963D6" w:rsidRPr="004D1EAE">
        <w:rPr>
          <w:rFonts w:ascii="Arial" w:hAnsi="Arial" w:cs="Arial"/>
        </w:rPr>
        <w:t>1</w:t>
      </w:r>
      <w:r w:rsidR="00960EBA">
        <w:rPr>
          <w:rFonts w:ascii="Arial" w:hAnsi="Arial" w:cs="Arial"/>
        </w:rPr>
        <w:t>2</w:t>
      </w:r>
      <w:r w:rsidRPr="004D1EAE">
        <w:rPr>
          <w:rFonts w:ascii="Arial" w:hAnsi="Arial" w:cs="Arial"/>
        </w:rPr>
        <w:t>.2.</w:t>
      </w:r>
      <w:r w:rsidR="00617A54">
        <w:rPr>
          <w:rFonts w:ascii="Arial" w:hAnsi="Arial" w:cs="Arial"/>
        </w:rPr>
        <w:t>5</w:t>
      </w:r>
      <w:r w:rsidRPr="004D1EAE">
        <w:rPr>
          <w:rFonts w:ascii="Arial" w:hAnsi="Arial" w:cs="Arial"/>
        </w:rPr>
        <w:t>).</w:t>
      </w:r>
    </w:p>
    <w:p w:rsidR="00A4515A" w:rsidRPr="00AC064B" w:rsidRDefault="00A4515A" w:rsidP="00A4515A">
      <w:pPr>
        <w:tabs>
          <w:tab w:val="left" w:pos="800"/>
        </w:tabs>
        <w:ind w:left="400"/>
        <w:jc w:val="both"/>
        <w:rPr>
          <w:rFonts w:ascii="Arial" w:hAnsi="Arial" w:cs="Arial"/>
        </w:rPr>
      </w:pPr>
    </w:p>
    <w:tbl>
      <w:tblPr>
        <w:tblW w:w="7180" w:type="dxa"/>
        <w:jc w:val="center"/>
        <w:tblCellMar>
          <w:left w:w="70" w:type="dxa"/>
          <w:right w:w="70" w:type="dxa"/>
        </w:tblCellMar>
        <w:tblLook w:val="04A0" w:firstRow="1" w:lastRow="0" w:firstColumn="1" w:lastColumn="0" w:noHBand="0" w:noVBand="1"/>
      </w:tblPr>
      <w:tblGrid>
        <w:gridCol w:w="2380"/>
        <w:gridCol w:w="2400"/>
        <w:gridCol w:w="2400"/>
      </w:tblGrid>
      <w:tr w:rsidR="00A4515A" w:rsidRPr="00910F00" w:rsidTr="00A4515A">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A4515A" w:rsidRPr="002F6387" w:rsidRDefault="00A4515A" w:rsidP="00A4515A">
            <w:pPr>
              <w:jc w:val="center"/>
              <w:rPr>
                <w:rFonts w:ascii="Arial" w:hAnsi="Arial" w:cs="Arial"/>
                <w:b/>
                <w:bCs/>
                <w:color w:val="000000"/>
                <w:lang w:eastAsia="es-PE"/>
              </w:rPr>
            </w:pPr>
            <w:r w:rsidRPr="002F6387">
              <w:rPr>
                <w:rFonts w:ascii="Arial" w:hAnsi="Arial" w:cs="Arial"/>
                <w:b/>
                <w:bCs/>
                <w:color w:val="000000"/>
                <w:lang w:eastAsia="es-PE"/>
              </w:rPr>
              <w:t>Moneda Original</w:t>
            </w:r>
          </w:p>
        </w:tc>
        <w:tc>
          <w:tcPr>
            <w:tcW w:w="2400" w:type="dxa"/>
            <w:tcBorders>
              <w:top w:val="single" w:sz="4" w:space="0" w:color="auto"/>
              <w:left w:val="nil"/>
              <w:bottom w:val="single" w:sz="4" w:space="0" w:color="auto"/>
              <w:right w:val="single" w:sz="4" w:space="0" w:color="auto"/>
            </w:tcBorders>
            <w:shd w:val="clear" w:color="000000" w:fill="DBE5F1"/>
            <w:vAlign w:val="center"/>
            <w:hideMark/>
          </w:tcPr>
          <w:p w:rsidR="00A4515A" w:rsidRPr="002F6387" w:rsidRDefault="00A4515A" w:rsidP="00A4515A">
            <w:pPr>
              <w:jc w:val="center"/>
              <w:rPr>
                <w:rFonts w:ascii="Arial" w:hAnsi="Arial" w:cs="Arial"/>
                <w:b/>
                <w:bCs/>
                <w:color w:val="000000"/>
                <w:lang w:eastAsia="es-PE"/>
              </w:rPr>
            </w:pPr>
            <w:r w:rsidRPr="002F6387">
              <w:rPr>
                <w:rFonts w:ascii="Arial" w:hAnsi="Arial" w:cs="Arial"/>
                <w:b/>
                <w:bCs/>
                <w:color w:val="000000"/>
                <w:lang w:eastAsia="es-PE"/>
              </w:rPr>
              <w:t>T/C Año:………</w:t>
            </w:r>
          </w:p>
        </w:tc>
        <w:tc>
          <w:tcPr>
            <w:tcW w:w="2400" w:type="dxa"/>
            <w:tcBorders>
              <w:top w:val="single" w:sz="4" w:space="0" w:color="auto"/>
              <w:left w:val="nil"/>
              <w:bottom w:val="single" w:sz="4" w:space="0" w:color="auto"/>
              <w:right w:val="single" w:sz="4" w:space="0" w:color="auto"/>
            </w:tcBorders>
            <w:shd w:val="clear" w:color="000000" w:fill="DBE5F1"/>
            <w:vAlign w:val="center"/>
            <w:hideMark/>
          </w:tcPr>
          <w:p w:rsidR="00A4515A" w:rsidRPr="002F6387" w:rsidRDefault="00A4515A" w:rsidP="00A4515A">
            <w:pPr>
              <w:jc w:val="center"/>
              <w:rPr>
                <w:rFonts w:ascii="Arial" w:hAnsi="Arial" w:cs="Arial"/>
                <w:b/>
                <w:bCs/>
                <w:color w:val="000000"/>
                <w:lang w:eastAsia="es-PE"/>
              </w:rPr>
            </w:pPr>
            <w:r w:rsidRPr="002F6387">
              <w:rPr>
                <w:rFonts w:ascii="Arial" w:hAnsi="Arial" w:cs="Arial"/>
                <w:b/>
                <w:bCs/>
                <w:color w:val="000000"/>
                <w:lang w:eastAsia="es-PE"/>
              </w:rPr>
              <w:t>T/C Año:………..</w:t>
            </w:r>
          </w:p>
        </w:tc>
      </w:tr>
      <w:tr w:rsidR="00A4515A" w:rsidRPr="00910F00" w:rsidTr="00A4515A">
        <w:trPr>
          <w:trHeight w:val="300"/>
          <w:jc w:val="center"/>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A4515A" w:rsidRPr="002F6387" w:rsidRDefault="00A4515A" w:rsidP="00A4515A">
            <w:pPr>
              <w:jc w:val="both"/>
              <w:rPr>
                <w:rFonts w:ascii="Arial" w:hAnsi="Arial" w:cs="Arial"/>
                <w:color w:val="000000"/>
                <w:lang w:eastAsia="es-PE"/>
              </w:rPr>
            </w:pPr>
            <w:r w:rsidRPr="002F6387">
              <w:rPr>
                <w:rFonts w:ascii="Arial" w:hAnsi="Arial" w:cs="Arial"/>
                <w:color w:val="000000"/>
                <w:lang w:eastAsia="es-PE"/>
              </w:rPr>
              <w:t> </w:t>
            </w:r>
          </w:p>
        </w:tc>
        <w:tc>
          <w:tcPr>
            <w:tcW w:w="2400" w:type="dxa"/>
            <w:tcBorders>
              <w:top w:val="nil"/>
              <w:left w:val="nil"/>
              <w:bottom w:val="single" w:sz="4" w:space="0" w:color="auto"/>
              <w:right w:val="single" w:sz="4" w:space="0" w:color="auto"/>
            </w:tcBorders>
            <w:shd w:val="clear" w:color="auto" w:fill="auto"/>
            <w:vAlign w:val="center"/>
            <w:hideMark/>
          </w:tcPr>
          <w:p w:rsidR="00A4515A" w:rsidRPr="002F6387" w:rsidRDefault="00A4515A" w:rsidP="00A4515A">
            <w:pPr>
              <w:jc w:val="both"/>
              <w:rPr>
                <w:rFonts w:ascii="Arial" w:hAnsi="Arial" w:cs="Arial"/>
                <w:color w:val="000000"/>
                <w:lang w:eastAsia="es-PE"/>
              </w:rPr>
            </w:pPr>
            <w:r w:rsidRPr="002F6387">
              <w:rPr>
                <w:rFonts w:ascii="Arial" w:hAnsi="Arial" w:cs="Arial"/>
                <w:color w:val="000000"/>
                <w:lang w:eastAsia="es-PE"/>
              </w:rPr>
              <w:t> </w:t>
            </w:r>
          </w:p>
        </w:tc>
        <w:tc>
          <w:tcPr>
            <w:tcW w:w="2400" w:type="dxa"/>
            <w:tcBorders>
              <w:top w:val="nil"/>
              <w:left w:val="nil"/>
              <w:bottom w:val="single" w:sz="4" w:space="0" w:color="auto"/>
              <w:right w:val="single" w:sz="4" w:space="0" w:color="auto"/>
            </w:tcBorders>
            <w:shd w:val="clear" w:color="auto" w:fill="auto"/>
            <w:vAlign w:val="center"/>
            <w:hideMark/>
          </w:tcPr>
          <w:p w:rsidR="00A4515A" w:rsidRPr="002F6387" w:rsidRDefault="00A4515A" w:rsidP="00A4515A">
            <w:pPr>
              <w:jc w:val="both"/>
              <w:rPr>
                <w:rFonts w:ascii="Arial" w:hAnsi="Arial" w:cs="Arial"/>
                <w:color w:val="000000"/>
                <w:lang w:eastAsia="es-PE"/>
              </w:rPr>
            </w:pPr>
            <w:r w:rsidRPr="002F6387">
              <w:rPr>
                <w:rFonts w:ascii="Arial" w:hAnsi="Arial" w:cs="Arial"/>
                <w:color w:val="000000"/>
                <w:lang w:eastAsia="es-PE"/>
              </w:rPr>
              <w:t> </w:t>
            </w:r>
          </w:p>
        </w:tc>
      </w:tr>
    </w:tbl>
    <w:p w:rsidR="00A4515A" w:rsidRPr="002F6387" w:rsidRDefault="00A4515A" w:rsidP="00A4515A">
      <w:pPr>
        <w:tabs>
          <w:tab w:val="left" w:pos="800"/>
        </w:tabs>
        <w:ind w:left="400"/>
        <w:jc w:val="both"/>
        <w:rPr>
          <w:rFonts w:ascii="Arial" w:hAnsi="Arial" w:cs="Arial"/>
        </w:rPr>
      </w:pPr>
    </w:p>
    <w:p w:rsidR="00A4515A" w:rsidRPr="002F6387" w:rsidRDefault="00A4515A" w:rsidP="00A4515A">
      <w:pPr>
        <w:tabs>
          <w:tab w:val="left" w:pos="800"/>
        </w:tabs>
        <w:ind w:left="400"/>
        <w:jc w:val="both"/>
        <w:rPr>
          <w:rFonts w:ascii="Arial" w:hAnsi="Arial" w:cs="Arial"/>
        </w:rPr>
      </w:pPr>
      <w:r w:rsidRPr="002F6387">
        <w:rPr>
          <w:rFonts w:ascii="Arial" w:hAnsi="Arial" w:cs="Arial"/>
        </w:rPr>
        <w:t>(Si se ha utilizado cifras de Empresas Vinculadas, indicar el nombre de la empresa y explicar, sintéticamente y en hoja adicional en qué consiste la vinculación).</w:t>
      </w:r>
    </w:p>
    <w:p w:rsidR="00A4515A" w:rsidRPr="002F6387" w:rsidRDefault="00A4515A" w:rsidP="00A4515A">
      <w:pPr>
        <w:pStyle w:val="Textoindependiente2"/>
        <w:tabs>
          <w:tab w:val="clear" w:pos="0"/>
          <w:tab w:val="clear" w:pos="1276"/>
          <w:tab w:val="clear" w:pos="2268"/>
          <w:tab w:val="clear" w:pos="8505"/>
          <w:tab w:val="left" w:pos="400"/>
        </w:tabs>
        <w:spacing w:line="240" w:lineRule="auto"/>
        <w:ind w:left="403" w:hanging="403"/>
        <w:rPr>
          <w:rFonts w:ascii="Arial" w:hAnsi="Arial" w:cs="Arial"/>
          <w:b/>
          <w:lang w:val="es-PE"/>
        </w:rPr>
      </w:pPr>
    </w:p>
    <w:p w:rsidR="00A4515A" w:rsidRPr="002F6387" w:rsidRDefault="00A4515A" w:rsidP="00A4515A">
      <w:pPr>
        <w:pStyle w:val="Textoindependiente2"/>
        <w:tabs>
          <w:tab w:val="clear" w:pos="0"/>
          <w:tab w:val="clear" w:pos="1276"/>
          <w:tab w:val="clear" w:pos="2268"/>
          <w:tab w:val="clear" w:pos="8505"/>
          <w:tab w:val="left" w:pos="400"/>
        </w:tabs>
        <w:spacing w:line="240" w:lineRule="auto"/>
        <w:ind w:left="403" w:hanging="403"/>
        <w:rPr>
          <w:rFonts w:ascii="Arial" w:hAnsi="Arial" w:cs="Arial"/>
          <w:b/>
          <w:lang w:val="es-PE"/>
        </w:rPr>
      </w:pPr>
      <w:r w:rsidRPr="002F6387">
        <w:rPr>
          <w:rFonts w:ascii="Arial" w:hAnsi="Arial" w:cs="Arial"/>
          <w:b/>
          <w:lang w:val="es-PE"/>
        </w:rPr>
        <w:t>2.</w:t>
      </w:r>
      <w:r w:rsidRPr="002F6387">
        <w:rPr>
          <w:rFonts w:ascii="Arial" w:hAnsi="Arial" w:cs="Arial"/>
          <w:b/>
          <w:lang w:val="es-PE"/>
        </w:rPr>
        <w:tab/>
        <w:t>Requisitos Técnicos</w:t>
      </w:r>
    </w:p>
    <w:p w:rsidR="00A4515A" w:rsidRPr="002F6387" w:rsidRDefault="00A4515A" w:rsidP="00C54B10">
      <w:pPr>
        <w:pStyle w:val="Textoindependiente2"/>
        <w:tabs>
          <w:tab w:val="clear" w:pos="0"/>
          <w:tab w:val="clear" w:pos="1276"/>
          <w:tab w:val="clear" w:pos="2268"/>
          <w:tab w:val="clear" w:pos="8505"/>
          <w:tab w:val="left" w:pos="400"/>
        </w:tabs>
        <w:spacing w:line="240" w:lineRule="auto"/>
        <w:ind w:left="403" w:hanging="403"/>
        <w:rPr>
          <w:rFonts w:ascii="Arial" w:hAnsi="Arial" w:cs="Arial"/>
          <w:b/>
          <w:lang w:val="es-PE"/>
        </w:rPr>
      </w:pPr>
    </w:p>
    <w:tbl>
      <w:tblPr>
        <w:tblW w:w="8389"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87"/>
        <w:gridCol w:w="3402"/>
      </w:tblGrid>
      <w:tr w:rsidR="00A4515A" w:rsidRPr="00910F00" w:rsidTr="00A4515A">
        <w:tc>
          <w:tcPr>
            <w:tcW w:w="4987" w:type="dxa"/>
          </w:tcPr>
          <w:p w:rsidR="00A4515A" w:rsidRPr="002F6387" w:rsidRDefault="00A4515A" w:rsidP="00A4515A">
            <w:pPr>
              <w:tabs>
                <w:tab w:val="left" w:pos="0"/>
                <w:tab w:val="left" w:pos="567"/>
                <w:tab w:val="left" w:pos="1276"/>
                <w:tab w:val="left" w:pos="2268"/>
              </w:tabs>
              <w:rPr>
                <w:rFonts w:ascii="Arial" w:hAnsi="Arial" w:cs="Arial"/>
              </w:rPr>
            </w:pPr>
            <w:r w:rsidRPr="002F6387">
              <w:rPr>
                <w:rFonts w:ascii="Arial" w:hAnsi="Arial" w:cs="Arial"/>
              </w:rPr>
              <w:t>Número de Consumidores Conectados</w:t>
            </w:r>
          </w:p>
        </w:tc>
        <w:tc>
          <w:tcPr>
            <w:tcW w:w="3402" w:type="dxa"/>
          </w:tcPr>
          <w:p w:rsidR="00A4515A" w:rsidRPr="002F6387" w:rsidRDefault="001A3D50" w:rsidP="00A4515A">
            <w:pPr>
              <w:ind w:right="130"/>
              <w:jc w:val="right"/>
              <w:rPr>
                <w:rFonts w:ascii="Arial" w:hAnsi="Arial" w:cs="Arial"/>
              </w:rPr>
            </w:pPr>
            <w:r>
              <w:rPr>
                <w:rFonts w:ascii="Arial" w:hAnsi="Arial" w:cs="Arial"/>
              </w:rPr>
              <w:t>…………………….</w:t>
            </w:r>
            <w:r w:rsidR="00A4515A" w:rsidRPr="002F6387">
              <w:rPr>
                <w:rFonts w:ascii="Arial" w:hAnsi="Arial" w:cs="Arial"/>
              </w:rPr>
              <w:t>(consumidores)</w:t>
            </w:r>
          </w:p>
        </w:tc>
      </w:tr>
    </w:tbl>
    <w:p w:rsidR="00A4515A" w:rsidRPr="002F6387" w:rsidRDefault="00A4515A" w:rsidP="00AC064B">
      <w:pPr>
        <w:tabs>
          <w:tab w:val="left" w:pos="-3300"/>
        </w:tabs>
        <w:jc w:val="both"/>
        <w:rPr>
          <w:rFonts w:ascii="Arial" w:hAnsi="Arial" w:cs="Arial"/>
        </w:rPr>
      </w:pPr>
    </w:p>
    <w:p w:rsidR="00A4515A" w:rsidRPr="002F6387" w:rsidRDefault="00A4515A" w:rsidP="00A4515A">
      <w:pPr>
        <w:tabs>
          <w:tab w:val="left" w:pos="-3300"/>
        </w:tabs>
        <w:ind w:left="400"/>
        <w:jc w:val="both"/>
        <w:rPr>
          <w:rFonts w:ascii="Arial" w:hAnsi="Arial" w:cs="Arial"/>
        </w:rPr>
      </w:pPr>
      <w:r w:rsidRPr="002F6387">
        <w:rPr>
          <w:rFonts w:ascii="Arial" w:hAnsi="Arial" w:cs="Arial"/>
        </w:rPr>
        <w:t>(Si se ha utilizado cifras de Empresas Vinculadas, indicar el nombre de la empresa y explicar, sintéticamente y en hoja adicional en qué consiste la vinculación).</w:t>
      </w:r>
    </w:p>
    <w:p w:rsidR="00A4515A" w:rsidRPr="002F6387" w:rsidRDefault="00A4515A" w:rsidP="00C54B10">
      <w:pPr>
        <w:pStyle w:val="Textoindependiente2"/>
        <w:tabs>
          <w:tab w:val="clear" w:pos="0"/>
          <w:tab w:val="clear" w:pos="1276"/>
          <w:tab w:val="clear" w:pos="2268"/>
          <w:tab w:val="clear" w:pos="8505"/>
          <w:tab w:val="left" w:pos="400"/>
        </w:tabs>
        <w:spacing w:line="240" w:lineRule="auto"/>
        <w:ind w:left="403" w:hanging="403"/>
        <w:rPr>
          <w:rFonts w:ascii="Arial" w:hAnsi="Arial" w:cs="Arial"/>
          <w:b/>
          <w:lang w:val="es-PE"/>
        </w:rPr>
      </w:pPr>
    </w:p>
    <w:p w:rsidR="0017629A" w:rsidRPr="002F6387" w:rsidRDefault="0017629A">
      <w:pPr>
        <w:pStyle w:val="Textoindependiente2"/>
        <w:tabs>
          <w:tab w:val="clear" w:pos="0"/>
          <w:tab w:val="clear" w:pos="1276"/>
          <w:tab w:val="clear" w:pos="2268"/>
          <w:tab w:val="clear" w:pos="8505"/>
          <w:tab w:val="left" w:pos="400"/>
        </w:tabs>
        <w:spacing w:line="240" w:lineRule="auto"/>
        <w:ind w:left="403" w:hanging="403"/>
        <w:rPr>
          <w:rFonts w:ascii="Arial" w:hAnsi="Arial" w:cs="Arial"/>
          <w:b/>
          <w:lang w:val="es-PE"/>
        </w:rPr>
      </w:pPr>
      <w:r w:rsidRPr="0017629A">
        <w:rPr>
          <w:rFonts w:ascii="Arial" w:hAnsi="Arial" w:cs="Arial"/>
          <w:b/>
          <w:lang w:val="es-PE"/>
        </w:rPr>
        <w:t>3.</w:t>
      </w:r>
      <w:r>
        <w:rPr>
          <w:rFonts w:ascii="Arial" w:hAnsi="Arial" w:cs="Arial"/>
          <w:b/>
          <w:lang w:val="es-PE"/>
        </w:rPr>
        <w:t xml:space="preserve">    </w:t>
      </w:r>
      <w:r w:rsidR="00A4515A" w:rsidRPr="002F6387">
        <w:rPr>
          <w:rFonts w:ascii="Arial" w:hAnsi="Arial" w:cs="Arial"/>
          <w:b/>
          <w:lang w:val="es-PE"/>
        </w:rPr>
        <w:t>Requisitos Legales</w:t>
      </w:r>
    </w:p>
    <w:p w:rsidR="0017629A" w:rsidRPr="000A07C8" w:rsidRDefault="0017629A" w:rsidP="0017629A">
      <w:pPr>
        <w:pStyle w:val="Textoindependiente2"/>
        <w:numPr>
          <w:ilvl w:val="0"/>
          <w:numId w:val="133"/>
        </w:numPr>
        <w:tabs>
          <w:tab w:val="clear" w:pos="0"/>
          <w:tab w:val="clear" w:pos="1276"/>
          <w:tab w:val="clear" w:pos="2268"/>
          <w:tab w:val="clear" w:pos="8505"/>
        </w:tabs>
        <w:spacing w:after="120" w:line="240" w:lineRule="auto"/>
        <w:ind w:left="709" w:hanging="283"/>
        <w:rPr>
          <w:rFonts w:ascii="Arial" w:hAnsi="Arial" w:cs="Arial"/>
          <w:bCs/>
          <w:sz w:val="19"/>
          <w:szCs w:val="19"/>
          <w:lang w:val="es-PE"/>
        </w:rPr>
      </w:pPr>
      <w:r w:rsidRPr="000A07C8">
        <w:rPr>
          <w:rFonts w:ascii="Arial" w:hAnsi="Arial" w:cs="Arial"/>
          <w:bCs/>
          <w:sz w:val="19"/>
          <w:szCs w:val="19"/>
          <w:lang w:val="es-PE"/>
        </w:rPr>
        <w:t xml:space="preserve">Declaramos que no poseemos participación directa o indirecta en ningún otro </w:t>
      </w:r>
      <w:r w:rsidR="004C5609">
        <w:rPr>
          <w:rFonts w:ascii="Arial" w:hAnsi="Arial" w:cs="Arial"/>
          <w:bCs/>
          <w:sz w:val="19"/>
          <w:szCs w:val="19"/>
          <w:lang w:val="es-PE"/>
        </w:rPr>
        <w:t>Adquirente</w:t>
      </w:r>
      <w:r w:rsidRPr="000A07C8">
        <w:rPr>
          <w:rFonts w:ascii="Arial" w:hAnsi="Arial" w:cs="Arial"/>
          <w:bCs/>
          <w:sz w:val="19"/>
          <w:szCs w:val="19"/>
          <w:lang w:val="es-PE"/>
        </w:rPr>
        <w:t xml:space="preserve"> que solicite Calificación en el presente Concurso, de acuerdo a lo siguiente:</w:t>
      </w:r>
    </w:p>
    <w:p w:rsidR="0017629A" w:rsidRPr="000A07C8" w:rsidRDefault="0017629A" w:rsidP="0017629A">
      <w:pPr>
        <w:spacing w:before="120"/>
        <w:ind w:left="1276" w:hanging="425"/>
        <w:jc w:val="both"/>
        <w:rPr>
          <w:rFonts w:ascii="Arial" w:hAnsi="Arial" w:cs="Arial"/>
          <w:sz w:val="19"/>
          <w:szCs w:val="19"/>
        </w:rPr>
      </w:pPr>
      <w:r w:rsidRPr="000A07C8">
        <w:rPr>
          <w:rFonts w:ascii="Arial" w:hAnsi="Arial" w:cs="Arial"/>
          <w:sz w:val="19"/>
          <w:szCs w:val="19"/>
        </w:rPr>
        <w:t>a)</w:t>
      </w:r>
      <w:r w:rsidRPr="000A07C8">
        <w:rPr>
          <w:rFonts w:ascii="Arial" w:hAnsi="Arial" w:cs="Arial"/>
          <w:sz w:val="19"/>
          <w:szCs w:val="19"/>
        </w:rPr>
        <w:tab/>
        <w:t>Empresas que no cotizan en bolsa:</w:t>
      </w:r>
      <w:r w:rsidRPr="000A07C8">
        <w:rPr>
          <w:rFonts w:ascii="Arial" w:hAnsi="Arial" w:cs="Arial"/>
          <w:sz w:val="19"/>
          <w:szCs w:val="19"/>
        </w:rPr>
        <w:tab/>
      </w:r>
      <w:r>
        <w:rPr>
          <w:rFonts w:ascii="Arial" w:hAnsi="Arial" w:cs="Arial"/>
          <w:sz w:val="19"/>
          <w:szCs w:val="19"/>
        </w:rPr>
        <w:tab/>
      </w:r>
      <w:r w:rsidRPr="000A07C8">
        <w:rPr>
          <w:rFonts w:ascii="Arial" w:hAnsi="Arial" w:cs="Arial"/>
          <w:sz w:val="19"/>
          <w:szCs w:val="19"/>
        </w:rPr>
        <w:t>(    )</w:t>
      </w:r>
    </w:p>
    <w:p w:rsidR="0017629A" w:rsidRPr="000A07C8" w:rsidRDefault="0017629A" w:rsidP="0017629A">
      <w:pPr>
        <w:spacing w:before="60"/>
        <w:ind w:left="1276" w:hanging="425"/>
        <w:jc w:val="both"/>
        <w:rPr>
          <w:rFonts w:ascii="Arial" w:hAnsi="Arial" w:cs="Arial"/>
          <w:sz w:val="19"/>
          <w:szCs w:val="19"/>
        </w:rPr>
      </w:pPr>
      <w:r w:rsidRPr="000A07C8">
        <w:rPr>
          <w:rFonts w:ascii="Arial" w:hAnsi="Arial" w:cs="Arial"/>
          <w:sz w:val="19"/>
          <w:szCs w:val="19"/>
        </w:rPr>
        <w:t>b)</w:t>
      </w:r>
      <w:r w:rsidRPr="000A07C8">
        <w:rPr>
          <w:rFonts w:ascii="Arial" w:hAnsi="Arial" w:cs="Arial"/>
          <w:sz w:val="19"/>
          <w:szCs w:val="19"/>
        </w:rPr>
        <w:tab/>
        <w:t>Empresas que cotizan en bolsa:</w:t>
      </w:r>
      <w:r w:rsidRPr="000A07C8">
        <w:rPr>
          <w:rFonts w:ascii="Arial" w:hAnsi="Arial" w:cs="Arial"/>
          <w:sz w:val="19"/>
          <w:szCs w:val="19"/>
        </w:rPr>
        <w:tab/>
      </w:r>
      <w:r w:rsidRPr="000A07C8">
        <w:rPr>
          <w:rFonts w:ascii="Arial" w:hAnsi="Arial" w:cs="Arial"/>
          <w:sz w:val="19"/>
          <w:szCs w:val="19"/>
        </w:rPr>
        <w:tab/>
        <w:t>(    )</w:t>
      </w:r>
    </w:p>
    <w:p w:rsidR="0017629A" w:rsidRPr="000A07C8" w:rsidRDefault="0017629A" w:rsidP="0017629A">
      <w:pPr>
        <w:pStyle w:val="Prrafodelista"/>
        <w:numPr>
          <w:ilvl w:val="0"/>
          <w:numId w:val="133"/>
        </w:numPr>
        <w:spacing w:before="60"/>
        <w:ind w:left="709" w:hanging="284"/>
        <w:contextualSpacing w:val="0"/>
        <w:jc w:val="both"/>
        <w:rPr>
          <w:rFonts w:ascii="Arial" w:hAnsi="Arial" w:cs="Arial"/>
          <w:sz w:val="19"/>
          <w:szCs w:val="19"/>
        </w:rPr>
      </w:pPr>
      <w:r w:rsidRPr="000A07C8">
        <w:rPr>
          <w:rFonts w:ascii="Arial" w:hAnsi="Arial" w:cs="Arial"/>
          <w:sz w:val="19"/>
          <w:szCs w:val="19"/>
        </w:rPr>
        <w:t>En caso de un Consorcio integrado por empresas listadas y no listadas en bolsa, especificar en una hoja adicional si cotizan o no en bolsa cada uno de sus integrantes.</w:t>
      </w:r>
    </w:p>
    <w:p w:rsidR="0017629A" w:rsidRPr="000A07C8" w:rsidRDefault="0017629A" w:rsidP="0017629A">
      <w:pPr>
        <w:pStyle w:val="Prrafodelista"/>
        <w:numPr>
          <w:ilvl w:val="0"/>
          <w:numId w:val="133"/>
        </w:numPr>
        <w:spacing w:before="60"/>
        <w:ind w:left="709" w:hanging="284"/>
        <w:contextualSpacing w:val="0"/>
        <w:jc w:val="both"/>
        <w:rPr>
          <w:rFonts w:ascii="Arial" w:hAnsi="Arial" w:cs="Arial"/>
          <w:bCs/>
          <w:sz w:val="19"/>
          <w:szCs w:val="19"/>
        </w:rPr>
      </w:pPr>
      <w:r w:rsidRPr="000A07C8">
        <w:rPr>
          <w:rFonts w:ascii="Arial" w:hAnsi="Arial" w:cs="Arial"/>
          <w:bCs/>
          <w:sz w:val="19"/>
          <w:szCs w:val="19"/>
        </w:rPr>
        <w:t>Declaramos que cumplimos los requisitos legales señalados en el Anexo 3.</w:t>
      </w:r>
    </w:p>
    <w:p w:rsidR="0017629A" w:rsidRPr="002F6387" w:rsidRDefault="0017629A" w:rsidP="00AC064B">
      <w:pPr>
        <w:tabs>
          <w:tab w:val="left" w:pos="-3300"/>
          <w:tab w:val="left" w:pos="0"/>
        </w:tabs>
        <w:ind w:left="403"/>
        <w:jc w:val="both"/>
        <w:rPr>
          <w:rFonts w:ascii="Arial" w:hAnsi="Arial" w:cs="Arial"/>
          <w:bCs/>
        </w:rPr>
      </w:pPr>
    </w:p>
    <w:p w:rsidR="00A4515A" w:rsidRPr="002F6387" w:rsidRDefault="00A4515A" w:rsidP="00A4515A">
      <w:pPr>
        <w:tabs>
          <w:tab w:val="left" w:pos="0"/>
          <w:tab w:val="left" w:pos="567"/>
          <w:tab w:val="left" w:pos="1276"/>
          <w:tab w:val="left" w:pos="2268"/>
        </w:tabs>
        <w:ind w:left="567" w:hanging="567"/>
        <w:jc w:val="both"/>
        <w:rPr>
          <w:rFonts w:ascii="Arial" w:hAnsi="Arial" w:cs="Arial"/>
        </w:rPr>
      </w:pPr>
      <w:r w:rsidRPr="002F6387">
        <w:rPr>
          <w:rFonts w:ascii="Arial" w:hAnsi="Arial" w:cs="Arial"/>
        </w:rPr>
        <w:t>Atentamente,</w:t>
      </w:r>
    </w:p>
    <w:p w:rsidR="00A4515A" w:rsidRPr="002F6387" w:rsidRDefault="00A4515A" w:rsidP="00AC064B">
      <w:pPr>
        <w:tabs>
          <w:tab w:val="left" w:pos="0"/>
          <w:tab w:val="left" w:pos="567"/>
          <w:tab w:val="left" w:pos="1276"/>
          <w:tab w:val="left" w:pos="2268"/>
        </w:tabs>
        <w:jc w:val="both"/>
        <w:rPr>
          <w:rFonts w:ascii="Arial" w:hAnsi="Arial" w:cs="Arial"/>
        </w:rPr>
      </w:pPr>
    </w:p>
    <w:p w:rsidR="00A4515A" w:rsidRPr="002F6387" w:rsidRDefault="00A4515A" w:rsidP="00A4515A">
      <w:pPr>
        <w:tabs>
          <w:tab w:val="left" w:pos="0"/>
          <w:tab w:val="left" w:pos="567"/>
          <w:tab w:val="left" w:pos="800"/>
        </w:tabs>
        <w:ind w:left="567" w:hanging="567"/>
        <w:jc w:val="both"/>
        <w:rPr>
          <w:rFonts w:ascii="Arial" w:hAnsi="Arial" w:cs="Arial"/>
        </w:rPr>
      </w:pPr>
      <w:r w:rsidRPr="002F6387">
        <w:rPr>
          <w:rFonts w:ascii="Arial" w:hAnsi="Arial" w:cs="Arial"/>
        </w:rPr>
        <w:t>Firma(s)</w:t>
      </w:r>
      <w:r w:rsidRPr="002F6387">
        <w:rPr>
          <w:rFonts w:ascii="Arial" w:hAnsi="Arial" w:cs="Arial"/>
        </w:rPr>
        <w:tab/>
      </w:r>
      <w:r w:rsidRPr="002F6387">
        <w:rPr>
          <w:rFonts w:ascii="Arial" w:hAnsi="Arial" w:cs="Arial"/>
        </w:rPr>
        <w:tab/>
        <w:t>……………………………………………………………...</w:t>
      </w:r>
    </w:p>
    <w:p w:rsidR="00A4515A" w:rsidRPr="002F6387" w:rsidRDefault="00A4515A" w:rsidP="00A4515A">
      <w:pPr>
        <w:tabs>
          <w:tab w:val="left" w:pos="0"/>
          <w:tab w:val="left" w:pos="567"/>
          <w:tab w:val="left" w:pos="1276"/>
          <w:tab w:val="left" w:pos="2268"/>
        </w:tabs>
        <w:ind w:left="567" w:hanging="567"/>
        <w:jc w:val="both"/>
        <w:rPr>
          <w:rFonts w:ascii="Arial" w:hAnsi="Arial" w:cs="Arial"/>
        </w:rPr>
      </w:pPr>
      <w:r w:rsidRPr="002F6387">
        <w:rPr>
          <w:rFonts w:ascii="Arial" w:hAnsi="Arial" w:cs="Arial"/>
        </w:rPr>
        <w:t>Nombre:</w:t>
      </w:r>
      <w:r w:rsidRPr="002F6387">
        <w:rPr>
          <w:rFonts w:ascii="Arial" w:hAnsi="Arial" w:cs="Arial"/>
        </w:rPr>
        <w:tab/>
        <w:t>………………………………………………………………..</w:t>
      </w:r>
    </w:p>
    <w:p w:rsidR="00A4515A" w:rsidRDefault="00A4515A" w:rsidP="00AC064B">
      <w:pPr>
        <w:tabs>
          <w:tab w:val="left" w:pos="709"/>
        </w:tabs>
        <w:ind w:left="709" w:hanging="709"/>
        <w:rPr>
          <w:rFonts w:cs="Arial"/>
          <w:noProof/>
          <w:sz w:val="26"/>
          <w:szCs w:val="26"/>
          <w:u w:val="single"/>
        </w:rPr>
      </w:pPr>
      <w:r w:rsidRPr="00AC064B">
        <w:rPr>
          <w:rFonts w:ascii="Arial" w:hAnsi="Arial" w:cs="Arial"/>
          <w:sz w:val="16"/>
          <w:szCs w:val="16"/>
        </w:rPr>
        <w:t xml:space="preserve">Nota: </w:t>
      </w:r>
      <w:r w:rsidRPr="00AC064B">
        <w:rPr>
          <w:rFonts w:ascii="Arial" w:hAnsi="Arial" w:cs="Arial"/>
          <w:sz w:val="16"/>
          <w:szCs w:val="16"/>
        </w:rPr>
        <w:tab/>
        <w:t>Debe ser suscrito por los Representantes Legales del Adquirente o Consorcio, según corresponda. No se requiere firma de los representantes de las Empresas Vinculadas cuyas cifras se invocan.</w:t>
      </w:r>
    </w:p>
    <w:p w:rsidR="007D3327" w:rsidRPr="008F73BD" w:rsidRDefault="007D3327" w:rsidP="00267575">
      <w:pPr>
        <w:pStyle w:val="Ttulo1"/>
        <w:jc w:val="center"/>
        <w:rPr>
          <w:sz w:val="24"/>
          <w:szCs w:val="24"/>
          <w:u w:val="single"/>
        </w:rPr>
      </w:pPr>
      <w:bookmarkStart w:id="569" w:name="_Toc498940178"/>
      <w:bookmarkStart w:id="570" w:name="_Toc507493674"/>
      <w:r w:rsidRPr="008F73BD">
        <w:rPr>
          <w:sz w:val="24"/>
          <w:szCs w:val="24"/>
          <w:u w:val="single"/>
        </w:rPr>
        <w:lastRenderedPageBreak/>
        <w:t>Formulario 2</w:t>
      </w:r>
      <w:bookmarkEnd w:id="569"/>
      <w:bookmarkEnd w:id="570"/>
    </w:p>
    <w:p w:rsidR="008F5B9D" w:rsidRPr="008F73BD" w:rsidRDefault="00A4515A" w:rsidP="002F6387">
      <w:pPr>
        <w:pStyle w:val="Ttulo1"/>
        <w:spacing w:before="0" w:after="0"/>
        <w:jc w:val="center"/>
        <w:rPr>
          <w:sz w:val="24"/>
          <w:szCs w:val="24"/>
        </w:rPr>
      </w:pPr>
      <w:bookmarkStart w:id="571" w:name="_Toc498940179"/>
      <w:bookmarkStart w:id="572" w:name="_Toc507493675"/>
      <w:r w:rsidRPr="008F73BD">
        <w:rPr>
          <w:sz w:val="24"/>
          <w:szCs w:val="24"/>
        </w:rPr>
        <w:t>Formación de Consorcio</w:t>
      </w:r>
      <w:bookmarkEnd w:id="571"/>
      <w:bookmarkEnd w:id="572"/>
    </w:p>
    <w:p w:rsidR="00A4515A" w:rsidRPr="002F6387" w:rsidRDefault="00A4515A" w:rsidP="002F6387">
      <w:pPr>
        <w:jc w:val="right"/>
        <w:rPr>
          <w:rFonts w:ascii="Arial" w:hAnsi="Arial" w:cs="Arial"/>
          <w:b/>
          <w:noProof/>
        </w:rPr>
      </w:pPr>
    </w:p>
    <w:p w:rsidR="00A4515A" w:rsidRPr="00910F00" w:rsidRDefault="00A4515A" w:rsidP="002F6387">
      <w:pPr>
        <w:jc w:val="right"/>
        <w:rPr>
          <w:rFonts w:ascii="Arial" w:hAnsi="Arial" w:cs="Arial"/>
          <w:noProof/>
        </w:rPr>
      </w:pPr>
      <w:r w:rsidRPr="00910F00">
        <w:rPr>
          <w:rFonts w:ascii="Arial" w:hAnsi="Arial" w:cs="Arial"/>
          <w:noProof/>
        </w:rPr>
        <w:t>[  ] de [        ] de 201….</w:t>
      </w:r>
    </w:p>
    <w:p w:rsidR="00A4515A" w:rsidRPr="004D1EAE" w:rsidRDefault="00A4515A" w:rsidP="002F6387">
      <w:pPr>
        <w:rPr>
          <w:rFonts w:ascii="Arial" w:hAnsi="Arial" w:cs="Arial"/>
        </w:rPr>
      </w:pPr>
      <w:r w:rsidRPr="004D1EAE">
        <w:rPr>
          <w:rFonts w:ascii="Arial" w:hAnsi="Arial" w:cs="Arial"/>
        </w:rPr>
        <w:t>Señores</w:t>
      </w:r>
    </w:p>
    <w:p w:rsidR="00FB6E55" w:rsidRPr="004D1EAE" w:rsidRDefault="00FB6E55" w:rsidP="00FB6E55">
      <w:pPr>
        <w:tabs>
          <w:tab w:val="left" w:pos="0"/>
          <w:tab w:val="left" w:pos="1276"/>
          <w:tab w:val="left" w:pos="2268"/>
        </w:tabs>
        <w:spacing w:line="244" w:lineRule="auto"/>
        <w:jc w:val="both"/>
        <w:rPr>
          <w:rFonts w:ascii="Arial" w:hAnsi="Arial" w:cs="Arial"/>
          <w:b/>
          <w:noProof/>
        </w:rPr>
      </w:pPr>
      <w:r w:rsidRPr="004D1EAE">
        <w:rPr>
          <w:rFonts w:ascii="Arial" w:hAnsi="Arial" w:cs="Arial"/>
          <w:b/>
          <w:noProof/>
        </w:rPr>
        <w:t>AGENCIA DE PROMOCIÓN DE LA INVERSIÓN PRIVADA</w:t>
      </w:r>
    </w:p>
    <w:p w:rsidR="00A4515A" w:rsidRPr="004D1EAE" w:rsidRDefault="00A4515A" w:rsidP="00A4515A">
      <w:pPr>
        <w:tabs>
          <w:tab w:val="left" w:pos="0"/>
          <w:tab w:val="left" w:pos="1276"/>
          <w:tab w:val="left" w:pos="2268"/>
        </w:tabs>
        <w:spacing w:line="249" w:lineRule="auto"/>
        <w:jc w:val="both"/>
        <w:rPr>
          <w:rFonts w:ascii="Arial" w:hAnsi="Arial" w:cs="Arial"/>
          <w:b/>
        </w:rPr>
      </w:pPr>
      <w:r w:rsidRPr="004D1EAE">
        <w:rPr>
          <w:rFonts w:ascii="Arial" w:hAnsi="Arial" w:cs="Arial"/>
          <w:b/>
        </w:rPr>
        <w:t xml:space="preserve">PROINVERSIÓN </w:t>
      </w:r>
    </w:p>
    <w:p w:rsidR="00A4515A" w:rsidRPr="004D1EAE" w:rsidRDefault="00A4515A" w:rsidP="00A4515A">
      <w:pPr>
        <w:tabs>
          <w:tab w:val="left" w:pos="0"/>
          <w:tab w:val="left" w:pos="1276"/>
          <w:tab w:val="left" w:pos="2268"/>
        </w:tabs>
        <w:spacing w:line="249" w:lineRule="auto"/>
        <w:jc w:val="both"/>
        <w:rPr>
          <w:rFonts w:ascii="Arial" w:hAnsi="Arial" w:cs="Arial"/>
        </w:rPr>
      </w:pPr>
      <w:r w:rsidRPr="004D1EAE">
        <w:rPr>
          <w:rFonts w:ascii="Arial" w:hAnsi="Arial" w:cs="Arial"/>
        </w:rPr>
        <w:t>Av. Enrique Canaval Moreyra N° 150</w:t>
      </w:r>
    </w:p>
    <w:p w:rsidR="00A4515A" w:rsidRPr="004D1EAE" w:rsidRDefault="00A4515A" w:rsidP="00A4515A">
      <w:pPr>
        <w:tabs>
          <w:tab w:val="left" w:pos="0"/>
          <w:tab w:val="left" w:pos="1276"/>
          <w:tab w:val="left" w:pos="2268"/>
        </w:tabs>
        <w:spacing w:line="249" w:lineRule="auto"/>
        <w:jc w:val="both"/>
        <w:rPr>
          <w:rFonts w:ascii="Arial" w:hAnsi="Arial" w:cs="Arial"/>
        </w:rPr>
      </w:pPr>
      <w:r w:rsidRPr="004D1EAE">
        <w:rPr>
          <w:rFonts w:ascii="Arial" w:hAnsi="Arial" w:cs="Arial"/>
        </w:rPr>
        <w:t>Lima 27, Perú</w:t>
      </w:r>
    </w:p>
    <w:p w:rsidR="00A4515A" w:rsidRPr="004D1EAE" w:rsidRDefault="00A4515A" w:rsidP="00A4515A">
      <w:pPr>
        <w:pStyle w:val="Textoindependiente"/>
        <w:spacing w:after="0"/>
        <w:ind w:left="1418" w:hanging="1418"/>
        <w:jc w:val="both"/>
        <w:rPr>
          <w:rFonts w:cs="Arial"/>
          <w:b w:val="0"/>
          <w:sz w:val="20"/>
        </w:rPr>
      </w:pPr>
    </w:p>
    <w:p w:rsidR="00A4515A" w:rsidRPr="004D1EAE" w:rsidRDefault="00A4515A" w:rsidP="002F6387">
      <w:pPr>
        <w:pStyle w:val="Textoindependiente"/>
        <w:spacing w:after="0"/>
        <w:ind w:left="1418" w:hanging="1418"/>
        <w:jc w:val="both"/>
        <w:outlineLvl w:val="9"/>
        <w:rPr>
          <w:rFonts w:cs="Arial"/>
          <w:b w:val="0"/>
          <w:sz w:val="20"/>
        </w:rPr>
      </w:pPr>
      <w:r w:rsidRPr="004D1EAE">
        <w:rPr>
          <w:rFonts w:cs="Arial"/>
          <w:b w:val="0"/>
          <w:sz w:val="20"/>
        </w:rPr>
        <w:t>Referencia:</w:t>
      </w:r>
      <w:r w:rsidRPr="004D1EAE">
        <w:rPr>
          <w:rFonts w:cs="Arial"/>
          <w:b w:val="0"/>
          <w:sz w:val="20"/>
        </w:rPr>
        <w:tab/>
        <w:t>Concurso Público Internacional para otorgar en concesión el Proyecto “Masificación de Uso de Gas Natural – Distribución de Gas Natural por Red de Ductos en las Regiones de Apurímac, Ayacucho, Huancavelica, Junín, Cusco, Puno y Ucayali”.</w:t>
      </w:r>
    </w:p>
    <w:p w:rsidR="00030FC9" w:rsidRPr="004D1EAE" w:rsidRDefault="00030FC9" w:rsidP="002F6387">
      <w:pPr>
        <w:pStyle w:val="Textoindependiente"/>
        <w:spacing w:after="0"/>
        <w:ind w:left="1418" w:hanging="1418"/>
        <w:jc w:val="both"/>
        <w:outlineLvl w:val="9"/>
        <w:rPr>
          <w:rFonts w:cs="Arial"/>
          <w:b w:val="0"/>
          <w:sz w:val="20"/>
        </w:rPr>
      </w:pPr>
    </w:p>
    <w:p w:rsidR="00A4515A" w:rsidRPr="004D1EAE" w:rsidRDefault="00A4515A" w:rsidP="002F6387">
      <w:pPr>
        <w:rPr>
          <w:rFonts w:ascii="Arial" w:hAnsi="Arial" w:cs="Arial"/>
        </w:rPr>
      </w:pPr>
      <w:r w:rsidRPr="004D1EAE">
        <w:rPr>
          <w:rFonts w:ascii="Arial" w:hAnsi="Arial" w:cs="Arial"/>
        </w:rPr>
        <w:t>Por medio de la presente presentamos a ustedes la formación del Consorcio ________________, el cual quedará conformado de la siguiente manera:</w:t>
      </w:r>
    </w:p>
    <w:p w:rsidR="00A4515A" w:rsidRPr="004D1EAE" w:rsidRDefault="00A4515A" w:rsidP="00AF2BFB">
      <w:pPr>
        <w:pStyle w:val="Textoindependiente21"/>
        <w:tabs>
          <w:tab w:val="clear" w:pos="1"/>
          <w:tab w:val="clear" w:pos="582"/>
          <w:tab w:val="clear" w:pos="5040"/>
          <w:tab w:val="left" w:pos="708"/>
          <w:tab w:val="left" w:pos="5245"/>
        </w:tabs>
        <w:spacing w:before="240" w:line="249" w:lineRule="auto"/>
        <w:rPr>
          <w:rFonts w:ascii="Arial" w:hAnsi="Arial" w:cs="Arial"/>
          <w:sz w:val="20"/>
        </w:rPr>
      </w:pPr>
      <w:r w:rsidRPr="004D1EAE">
        <w:rPr>
          <w:rFonts w:ascii="Arial" w:hAnsi="Arial" w:cs="Arial"/>
          <w:sz w:val="20"/>
        </w:rPr>
        <w:t>______</w:t>
      </w:r>
      <w:r w:rsidR="00F963D6" w:rsidRPr="004D1EAE">
        <w:rPr>
          <w:rFonts w:ascii="Arial" w:hAnsi="Arial" w:cs="Arial"/>
          <w:sz w:val="20"/>
        </w:rPr>
        <w:t>________________ Operador</w:t>
      </w:r>
      <w:r w:rsidR="00F963D6" w:rsidRPr="004D1EAE">
        <w:rPr>
          <w:rFonts w:ascii="Arial" w:hAnsi="Arial" w:cs="Arial"/>
          <w:sz w:val="20"/>
        </w:rPr>
        <w:tab/>
      </w:r>
      <w:r w:rsidR="00F963D6" w:rsidRPr="004D1EAE">
        <w:rPr>
          <w:rFonts w:ascii="Arial" w:hAnsi="Arial" w:cs="Arial"/>
          <w:sz w:val="20"/>
        </w:rPr>
        <w:tab/>
      </w:r>
      <w:r w:rsidRPr="004D1EAE">
        <w:rPr>
          <w:rFonts w:ascii="Arial" w:hAnsi="Arial" w:cs="Arial"/>
          <w:sz w:val="20"/>
        </w:rPr>
        <w:t>(..............%)</w:t>
      </w:r>
    </w:p>
    <w:p w:rsidR="00A4515A" w:rsidRPr="004D1EAE" w:rsidRDefault="00A4515A" w:rsidP="00AF2BFB">
      <w:pPr>
        <w:pStyle w:val="Textoindependiente21"/>
        <w:tabs>
          <w:tab w:val="clear" w:pos="1"/>
          <w:tab w:val="clear" w:pos="582"/>
          <w:tab w:val="clear" w:pos="5040"/>
          <w:tab w:val="left" w:pos="708"/>
          <w:tab w:val="left" w:pos="5245"/>
        </w:tabs>
        <w:spacing w:before="120" w:line="249" w:lineRule="auto"/>
        <w:rPr>
          <w:rFonts w:ascii="Arial" w:hAnsi="Arial" w:cs="Arial"/>
          <w:sz w:val="20"/>
        </w:rPr>
      </w:pPr>
      <w:r w:rsidRPr="004D1EAE">
        <w:rPr>
          <w:rFonts w:ascii="Arial" w:hAnsi="Arial" w:cs="Arial"/>
          <w:sz w:val="20"/>
        </w:rPr>
        <w:t xml:space="preserve">______________________ </w:t>
      </w:r>
      <w:r w:rsidR="00E61D81" w:rsidRPr="004D1EAE">
        <w:rPr>
          <w:rFonts w:ascii="Arial" w:hAnsi="Arial" w:cs="Arial"/>
          <w:sz w:val="20"/>
        </w:rPr>
        <w:t>Integrante</w:t>
      </w:r>
      <w:r w:rsidRPr="004D1EAE">
        <w:rPr>
          <w:rFonts w:ascii="Arial" w:hAnsi="Arial" w:cs="Arial"/>
          <w:sz w:val="20"/>
        </w:rPr>
        <w:t xml:space="preserve"> 1 del Consorcio</w:t>
      </w:r>
      <w:r w:rsidRPr="004D1EAE">
        <w:rPr>
          <w:rFonts w:ascii="Arial" w:hAnsi="Arial" w:cs="Arial"/>
          <w:sz w:val="20"/>
        </w:rPr>
        <w:tab/>
        <w:t>(..............%)</w:t>
      </w:r>
    </w:p>
    <w:p w:rsidR="00A4515A" w:rsidRPr="004D1EAE" w:rsidRDefault="00A4515A" w:rsidP="00AF2BFB">
      <w:pPr>
        <w:pStyle w:val="Textoindependiente21"/>
        <w:tabs>
          <w:tab w:val="clear" w:pos="1"/>
          <w:tab w:val="clear" w:pos="582"/>
          <w:tab w:val="clear" w:pos="5040"/>
          <w:tab w:val="left" w:pos="708"/>
          <w:tab w:val="left" w:pos="5245"/>
        </w:tabs>
        <w:spacing w:before="120" w:line="249" w:lineRule="auto"/>
        <w:rPr>
          <w:rFonts w:ascii="Arial" w:hAnsi="Arial" w:cs="Arial"/>
          <w:sz w:val="20"/>
        </w:rPr>
      </w:pPr>
      <w:r w:rsidRPr="004D1EAE">
        <w:rPr>
          <w:rFonts w:ascii="Arial" w:hAnsi="Arial" w:cs="Arial"/>
          <w:sz w:val="20"/>
        </w:rPr>
        <w:t xml:space="preserve">______________________ </w:t>
      </w:r>
      <w:r w:rsidR="00E61D81" w:rsidRPr="004D1EAE">
        <w:rPr>
          <w:rFonts w:ascii="Arial" w:hAnsi="Arial" w:cs="Arial"/>
          <w:sz w:val="20"/>
        </w:rPr>
        <w:t>Integrante</w:t>
      </w:r>
      <w:r w:rsidRPr="004D1EAE">
        <w:rPr>
          <w:rFonts w:ascii="Arial" w:hAnsi="Arial" w:cs="Arial"/>
          <w:sz w:val="20"/>
        </w:rPr>
        <w:t xml:space="preserve"> 2 del Consorcio</w:t>
      </w:r>
      <w:r w:rsidRPr="004D1EAE">
        <w:rPr>
          <w:rFonts w:ascii="Arial" w:hAnsi="Arial" w:cs="Arial"/>
          <w:sz w:val="20"/>
        </w:rPr>
        <w:tab/>
        <w:t>(..............%)</w:t>
      </w:r>
    </w:p>
    <w:p w:rsidR="00A4515A" w:rsidRPr="004D1EAE" w:rsidRDefault="00A4515A" w:rsidP="00A4515A">
      <w:pPr>
        <w:tabs>
          <w:tab w:val="left" w:pos="567"/>
          <w:tab w:val="left" w:pos="2268"/>
        </w:tabs>
        <w:spacing w:before="120" w:line="249" w:lineRule="auto"/>
        <w:jc w:val="both"/>
        <w:rPr>
          <w:rFonts w:ascii="Arial" w:hAnsi="Arial" w:cs="Arial"/>
        </w:rPr>
      </w:pPr>
      <w:r w:rsidRPr="004D1EAE">
        <w:rPr>
          <w:rFonts w:ascii="Arial" w:hAnsi="Arial" w:cs="Arial"/>
        </w:rPr>
        <w:t>Los</w:t>
      </w:r>
      <w:r w:rsidR="00F963D6" w:rsidRPr="004D1EAE">
        <w:rPr>
          <w:rFonts w:ascii="Arial" w:hAnsi="Arial" w:cs="Arial"/>
        </w:rPr>
        <w:t xml:space="preserve"> </w:t>
      </w:r>
      <w:r w:rsidR="00E61D81" w:rsidRPr="004D1EAE">
        <w:rPr>
          <w:rFonts w:ascii="Arial" w:hAnsi="Arial" w:cs="Arial"/>
        </w:rPr>
        <w:t>integrantes</w:t>
      </w:r>
      <w:r w:rsidRPr="004D1EAE">
        <w:rPr>
          <w:rFonts w:ascii="Arial" w:hAnsi="Arial" w:cs="Arial"/>
        </w:rPr>
        <w:t xml:space="preserve"> del Consorcio, declaramos bajo juramento que cumplimos los requisitos técnicos, legales y financieros establecidos en las Bases</w:t>
      </w:r>
      <w:r w:rsidR="00F963D6" w:rsidRPr="004D1EAE">
        <w:rPr>
          <w:rFonts w:ascii="Arial" w:hAnsi="Arial" w:cs="Arial"/>
        </w:rPr>
        <w:t>.</w:t>
      </w:r>
      <w:r w:rsidRPr="004D1EAE">
        <w:rPr>
          <w:rFonts w:ascii="Arial" w:hAnsi="Arial" w:cs="Arial"/>
        </w:rPr>
        <w:t xml:space="preserve"> </w:t>
      </w:r>
    </w:p>
    <w:p w:rsidR="00A4515A" w:rsidRPr="004D1EAE" w:rsidRDefault="00A4515A" w:rsidP="00A4515A">
      <w:pPr>
        <w:tabs>
          <w:tab w:val="left" w:pos="567"/>
          <w:tab w:val="left" w:pos="2268"/>
        </w:tabs>
        <w:spacing w:before="240" w:after="240" w:line="249" w:lineRule="auto"/>
        <w:jc w:val="both"/>
        <w:rPr>
          <w:rFonts w:ascii="Arial" w:hAnsi="Arial" w:cs="Arial"/>
        </w:rPr>
      </w:pPr>
      <w:r w:rsidRPr="004D1EAE">
        <w:rPr>
          <w:rFonts w:ascii="Arial" w:hAnsi="Arial" w:cs="Arial"/>
        </w:rPr>
        <w:t>Atentamente,</w:t>
      </w:r>
    </w:p>
    <w:p w:rsidR="00A4515A" w:rsidRPr="004D1EAE" w:rsidRDefault="00A4515A" w:rsidP="00CC468E">
      <w:pPr>
        <w:tabs>
          <w:tab w:val="left" w:pos="2977"/>
          <w:tab w:val="left" w:pos="3544"/>
        </w:tabs>
        <w:spacing w:line="249" w:lineRule="auto"/>
        <w:ind w:left="1922" w:hanging="1922"/>
        <w:jc w:val="both"/>
        <w:rPr>
          <w:rFonts w:ascii="Arial" w:hAnsi="Arial" w:cs="Arial"/>
        </w:rPr>
      </w:pPr>
      <w:r w:rsidRPr="004D1EAE">
        <w:rPr>
          <w:rFonts w:ascii="Arial" w:hAnsi="Arial" w:cs="Arial"/>
        </w:rPr>
        <w:t>Firma Representante Legal del Operador</w:t>
      </w:r>
      <w:r w:rsidRPr="004D1EAE">
        <w:rPr>
          <w:rFonts w:ascii="Arial" w:hAnsi="Arial" w:cs="Arial"/>
        </w:rPr>
        <w:tab/>
        <w:t>:</w:t>
      </w:r>
      <w:r w:rsidRPr="004D1EAE">
        <w:rPr>
          <w:rFonts w:ascii="Arial" w:hAnsi="Arial" w:cs="Arial"/>
        </w:rPr>
        <w:tab/>
        <w:t>___________________________</w:t>
      </w:r>
    </w:p>
    <w:p w:rsidR="00A4515A" w:rsidRPr="004D1EAE" w:rsidRDefault="00A4515A" w:rsidP="00CC468E">
      <w:pPr>
        <w:tabs>
          <w:tab w:val="left" w:pos="2977"/>
          <w:tab w:val="left" w:pos="3544"/>
        </w:tabs>
        <w:spacing w:line="249" w:lineRule="auto"/>
        <w:ind w:left="1922" w:hanging="1922"/>
        <w:jc w:val="both"/>
        <w:rPr>
          <w:rFonts w:ascii="Arial" w:hAnsi="Arial" w:cs="Arial"/>
        </w:rPr>
      </w:pPr>
      <w:r w:rsidRPr="004D1EAE">
        <w:rPr>
          <w:rFonts w:ascii="Arial" w:hAnsi="Arial" w:cs="Arial"/>
        </w:rPr>
        <w:t>Nombre</w:t>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t>:</w:t>
      </w:r>
      <w:r w:rsidRPr="004D1EAE">
        <w:rPr>
          <w:rFonts w:ascii="Arial" w:hAnsi="Arial" w:cs="Arial"/>
        </w:rPr>
        <w:tab/>
        <w:t>___________________________</w:t>
      </w:r>
    </w:p>
    <w:p w:rsidR="00A4515A" w:rsidRPr="004D1EAE" w:rsidRDefault="00A4515A" w:rsidP="00CC468E">
      <w:pPr>
        <w:tabs>
          <w:tab w:val="left" w:pos="2977"/>
          <w:tab w:val="left" w:pos="3544"/>
        </w:tabs>
        <w:spacing w:line="249" w:lineRule="auto"/>
        <w:ind w:left="1922" w:hanging="1922"/>
        <w:jc w:val="both"/>
        <w:rPr>
          <w:rFonts w:ascii="Arial" w:hAnsi="Arial" w:cs="Arial"/>
        </w:rPr>
      </w:pPr>
      <w:r w:rsidRPr="004D1EAE">
        <w:rPr>
          <w:rFonts w:ascii="Arial" w:hAnsi="Arial" w:cs="Arial"/>
        </w:rPr>
        <w:t>Documento de Identidad</w:t>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t>:</w:t>
      </w:r>
      <w:r w:rsidRPr="004D1EAE">
        <w:rPr>
          <w:rFonts w:ascii="Arial" w:hAnsi="Arial" w:cs="Arial"/>
        </w:rPr>
        <w:tab/>
        <w:t>___________________________</w:t>
      </w:r>
    </w:p>
    <w:p w:rsidR="00CC468E" w:rsidRDefault="00CC468E" w:rsidP="00CC468E">
      <w:pPr>
        <w:tabs>
          <w:tab w:val="left" w:pos="2977"/>
          <w:tab w:val="left" w:pos="3544"/>
        </w:tabs>
        <w:spacing w:line="249" w:lineRule="auto"/>
        <w:ind w:left="1922" w:hanging="1922"/>
        <w:jc w:val="both"/>
        <w:rPr>
          <w:rFonts w:ascii="Arial" w:hAnsi="Arial" w:cs="Arial"/>
        </w:rPr>
      </w:pPr>
    </w:p>
    <w:p w:rsidR="00CC468E" w:rsidRDefault="00CC468E" w:rsidP="00CC468E">
      <w:pPr>
        <w:tabs>
          <w:tab w:val="left" w:pos="2977"/>
          <w:tab w:val="left" w:pos="3544"/>
        </w:tabs>
        <w:spacing w:line="249" w:lineRule="auto"/>
        <w:ind w:left="1922" w:hanging="1922"/>
        <w:jc w:val="both"/>
        <w:rPr>
          <w:rFonts w:ascii="Arial" w:hAnsi="Arial" w:cs="Arial"/>
        </w:rPr>
      </w:pPr>
    </w:p>
    <w:p w:rsidR="00A4515A" w:rsidRPr="004D1EAE" w:rsidRDefault="00A4515A" w:rsidP="00CC468E">
      <w:pPr>
        <w:tabs>
          <w:tab w:val="left" w:pos="2977"/>
          <w:tab w:val="left" w:pos="3544"/>
        </w:tabs>
        <w:spacing w:line="249" w:lineRule="auto"/>
        <w:ind w:left="1922" w:hanging="1922"/>
        <w:jc w:val="both"/>
        <w:rPr>
          <w:rFonts w:ascii="Arial" w:hAnsi="Arial" w:cs="Arial"/>
        </w:rPr>
      </w:pPr>
      <w:r w:rsidRPr="004D1EAE">
        <w:rPr>
          <w:rFonts w:ascii="Arial" w:hAnsi="Arial" w:cs="Arial"/>
        </w:rPr>
        <w:t xml:space="preserve">Firma Representante Legal del </w:t>
      </w:r>
      <w:r w:rsidR="00E61D81" w:rsidRPr="004D1EAE">
        <w:rPr>
          <w:rFonts w:ascii="Arial" w:hAnsi="Arial" w:cs="Arial"/>
        </w:rPr>
        <w:t>Integrante</w:t>
      </w:r>
      <w:r w:rsidRPr="004D1EAE">
        <w:rPr>
          <w:rFonts w:ascii="Arial" w:hAnsi="Arial" w:cs="Arial"/>
        </w:rPr>
        <w:t xml:space="preserve"> </w:t>
      </w:r>
      <w:r w:rsidR="00F963D6" w:rsidRPr="004D1EAE">
        <w:rPr>
          <w:rFonts w:ascii="Arial" w:hAnsi="Arial" w:cs="Arial"/>
        </w:rPr>
        <w:t>1</w:t>
      </w:r>
      <w:r w:rsidRPr="004D1EAE">
        <w:rPr>
          <w:rFonts w:ascii="Arial" w:hAnsi="Arial" w:cs="Arial"/>
        </w:rPr>
        <w:tab/>
        <w:t>:</w:t>
      </w:r>
      <w:r w:rsidRPr="004D1EAE">
        <w:rPr>
          <w:rFonts w:ascii="Arial" w:hAnsi="Arial" w:cs="Arial"/>
        </w:rPr>
        <w:tab/>
        <w:t>___________________________</w:t>
      </w:r>
    </w:p>
    <w:p w:rsidR="00A4515A" w:rsidRPr="004D1EAE" w:rsidRDefault="00A4515A" w:rsidP="00CC468E">
      <w:pPr>
        <w:tabs>
          <w:tab w:val="left" w:pos="2977"/>
          <w:tab w:val="left" w:pos="3544"/>
        </w:tabs>
        <w:spacing w:line="249" w:lineRule="auto"/>
        <w:ind w:left="1922" w:hanging="1922"/>
        <w:jc w:val="both"/>
        <w:rPr>
          <w:rFonts w:ascii="Arial" w:hAnsi="Arial" w:cs="Arial"/>
        </w:rPr>
      </w:pPr>
      <w:r w:rsidRPr="004D1EAE">
        <w:rPr>
          <w:rFonts w:ascii="Arial" w:hAnsi="Arial" w:cs="Arial"/>
        </w:rPr>
        <w:t>Nombre</w:t>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t>:</w:t>
      </w:r>
      <w:r w:rsidRPr="004D1EAE">
        <w:rPr>
          <w:rFonts w:ascii="Arial" w:hAnsi="Arial" w:cs="Arial"/>
        </w:rPr>
        <w:tab/>
        <w:t>___________________________</w:t>
      </w:r>
    </w:p>
    <w:p w:rsidR="00A4515A" w:rsidRPr="004D1EAE" w:rsidRDefault="00A4515A" w:rsidP="00CC468E">
      <w:pPr>
        <w:tabs>
          <w:tab w:val="left" w:pos="2977"/>
          <w:tab w:val="left" w:pos="3544"/>
        </w:tabs>
        <w:spacing w:line="249" w:lineRule="auto"/>
        <w:ind w:left="1922" w:hanging="1922"/>
        <w:jc w:val="both"/>
        <w:rPr>
          <w:rFonts w:ascii="Arial" w:hAnsi="Arial" w:cs="Arial"/>
        </w:rPr>
      </w:pPr>
      <w:r w:rsidRPr="004D1EAE">
        <w:rPr>
          <w:rFonts w:ascii="Arial" w:hAnsi="Arial" w:cs="Arial"/>
        </w:rPr>
        <w:t>Documento de Identidad</w:t>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t>:</w:t>
      </w:r>
      <w:r w:rsidRPr="004D1EAE">
        <w:rPr>
          <w:rFonts w:ascii="Arial" w:hAnsi="Arial" w:cs="Arial"/>
        </w:rPr>
        <w:tab/>
        <w:t>___________________________</w:t>
      </w:r>
    </w:p>
    <w:p w:rsidR="00CC468E" w:rsidRDefault="00CC468E" w:rsidP="00CC468E">
      <w:pPr>
        <w:tabs>
          <w:tab w:val="left" w:pos="2977"/>
          <w:tab w:val="left" w:pos="3544"/>
        </w:tabs>
        <w:spacing w:line="249" w:lineRule="auto"/>
        <w:ind w:left="1922" w:hanging="1922"/>
        <w:jc w:val="both"/>
        <w:rPr>
          <w:rFonts w:ascii="Arial" w:hAnsi="Arial" w:cs="Arial"/>
        </w:rPr>
      </w:pPr>
    </w:p>
    <w:p w:rsidR="00CC468E" w:rsidRDefault="00CC468E" w:rsidP="00CC468E">
      <w:pPr>
        <w:tabs>
          <w:tab w:val="left" w:pos="2977"/>
          <w:tab w:val="left" w:pos="3544"/>
        </w:tabs>
        <w:spacing w:line="249" w:lineRule="auto"/>
        <w:ind w:left="1922" w:hanging="1922"/>
        <w:jc w:val="both"/>
        <w:rPr>
          <w:rFonts w:ascii="Arial" w:hAnsi="Arial" w:cs="Arial"/>
        </w:rPr>
      </w:pPr>
    </w:p>
    <w:p w:rsidR="00A4515A" w:rsidRPr="004D1EAE" w:rsidRDefault="00A4515A" w:rsidP="00CC468E">
      <w:pPr>
        <w:tabs>
          <w:tab w:val="left" w:pos="2977"/>
          <w:tab w:val="left" w:pos="3544"/>
        </w:tabs>
        <w:spacing w:line="249" w:lineRule="auto"/>
        <w:ind w:left="1922" w:hanging="1922"/>
        <w:jc w:val="both"/>
        <w:rPr>
          <w:rFonts w:ascii="Arial" w:hAnsi="Arial" w:cs="Arial"/>
        </w:rPr>
      </w:pPr>
      <w:r w:rsidRPr="004D1EAE">
        <w:rPr>
          <w:rFonts w:ascii="Arial" w:hAnsi="Arial" w:cs="Arial"/>
        </w:rPr>
        <w:t xml:space="preserve">Firma Representante Legal del </w:t>
      </w:r>
      <w:r w:rsidR="00E61D81" w:rsidRPr="004D1EAE">
        <w:rPr>
          <w:rFonts w:ascii="Arial" w:hAnsi="Arial" w:cs="Arial"/>
        </w:rPr>
        <w:t>Integrante</w:t>
      </w:r>
      <w:r w:rsidRPr="004D1EAE">
        <w:rPr>
          <w:rFonts w:ascii="Arial" w:hAnsi="Arial" w:cs="Arial"/>
        </w:rPr>
        <w:t xml:space="preserve"> 2</w:t>
      </w:r>
      <w:r w:rsidRPr="004D1EAE">
        <w:rPr>
          <w:rFonts w:ascii="Arial" w:hAnsi="Arial" w:cs="Arial"/>
        </w:rPr>
        <w:tab/>
        <w:t>:</w:t>
      </w:r>
      <w:r w:rsidRPr="004D1EAE">
        <w:rPr>
          <w:rFonts w:ascii="Arial" w:hAnsi="Arial" w:cs="Arial"/>
        </w:rPr>
        <w:tab/>
        <w:t>___________________________</w:t>
      </w:r>
    </w:p>
    <w:p w:rsidR="00A4515A" w:rsidRPr="004D1EAE" w:rsidRDefault="00A4515A" w:rsidP="00CC468E">
      <w:pPr>
        <w:tabs>
          <w:tab w:val="left" w:pos="2977"/>
          <w:tab w:val="left" w:pos="3544"/>
        </w:tabs>
        <w:spacing w:line="249" w:lineRule="auto"/>
        <w:ind w:left="1922" w:hanging="1922"/>
        <w:jc w:val="both"/>
        <w:rPr>
          <w:rFonts w:ascii="Arial" w:hAnsi="Arial" w:cs="Arial"/>
        </w:rPr>
      </w:pPr>
      <w:r w:rsidRPr="004D1EAE">
        <w:rPr>
          <w:rFonts w:ascii="Arial" w:hAnsi="Arial" w:cs="Arial"/>
        </w:rPr>
        <w:t>Nombre</w:t>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t>:</w:t>
      </w:r>
      <w:r w:rsidRPr="004D1EAE">
        <w:rPr>
          <w:rFonts w:ascii="Arial" w:hAnsi="Arial" w:cs="Arial"/>
        </w:rPr>
        <w:tab/>
        <w:t>___________________________</w:t>
      </w:r>
    </w:p>
    <w:p w:rsidR="00A4515A" w:rsidRPr="004D1EAE" w:rsidRDefault="00A4515A" w:rsidP="00CC468E">
      <w:pPr>
        <w:tabs>
          <w:tab w:val="left" w:pos="2977"/>
          <w:tab w:val="left" w:pos="3544"/>
        </w:tabs>
        <w:spacing w:line="249" w:lineRule="auto"/>
        <w:ind w:left="1922" w:hanging="1922"/>
        <w:jc w:val="both"/>
        <w:rPr>
          <w:rFonts w:ascii="Arial" w:hAnsi="Arial" w:cs="Arial"/>
        </w:rPr>
      </w:pPr>
      <w:r w:rsidRPr="004D1EAE">
        <w:rPr>
          <w:rFonts w:ascii="Arial" w:hAnsi="Arial" w:cs="Arial"/>
        </w:rPr>
        <w:t>Documento de Identidad</w:t>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t>:</w:t>
      </w:r>
      <w:r w:rsidRPr="004D1EAE">
        <w:rPr>
          <w:rFonts w:ascii="Arial" w:hAnsi="Arial" w:cs="Arial"/>
        </w:rPr>
        <w:tab/>
        <w:t>___________________________</w:t>
      </w:r>
    </w:p>
    <w:p w:rsidR="00A4515A" w:rsidRPr="008F73BD" w:rsidRDefault="00A4515A" w:rsidP="002F6387">
      <w:pPr>
        <w:pStyle w:val="Ttulo1"/>
        <w:spacing w:before="0" w:after="0"/>
        <w:jc w:val="center"/>
        <w:rPr>
          <w:b w:val="0"/>
          <w:sz w:val="24"/>
          <w:szCs w:val="24"/>
          <w:u w:val="single"/>
        </w:rPr>
      </w:pPr>
      <w:r w:rsidRPr="00AC064B">
        <w:rPr>
          <w:rFonts w:cs="Arial"/>
          <w:b w:val="0"/>
          <w:sz w:val="20"/>
          <w:u w:val="wave"/>
        </w:rPr>
        <w:br w:type="page"/>
      </w:r>
      <w:bookmarkStart w:id="573" w:name="_Toc498940180"/>
      <w:bookmarkStart w:id="574" w:name="_Toc507493676"/>
      <w:r w:rsidRPr="008F73BD">
        <w:rPr>
          <w:sz w:val="24"/>
          <w:szCs w:val="24"/>
          <w:u w:val="single"/>
        </w:rPr>
        <w:lastRenderedPageBreak/>
        <w:t xml:space="preserve">Formulario </w:t>
      </w:r>
      <w:r w:rsidR="00F963D6" w:rsidRPr="008F73BD">
        <w:rPr>
          <w:sz w:val="24"/>
          <w:szCs w:val="24"/>
          <w:u w:val="single"/>
        </w:rPr>
        <w:t>2-A</w:t>
      </w:r>
      <w:bookmarkEnd w:id="573"/>
      <w:bookmarkEnd w:id="574"/>
    </w:p>
    <w:p w:rsidR="00A4515A" w:rsidRPr="008F73BD" w:rsidRDefault="00A4515A">
      <w:pPr>
        <w:pStyle w:val="Ttulo1"/>
        <w:spacing w:before="0" w:after="0"/>
        <w:jc w:val="center"/>
        <w:rPr>
          <w:b w:val="0"/>
          <w:sz w:val="24"/>
          <w:szCs w:val="24"/>
        </w:rPr>
      </w:pPr>
      <w:bookmarkStart w:id="575" w:name="_Toc498940181"/>
      <w:bookmarkStart w:id="576" w:name="_Toc507493677"/>
      <w:r w:rsidRPr="008F73BD">
        <w:rPr>
          <w:sz w:val="24"/>
          <w:szCs w:val="24"/>
        </w:rPr>
        <w:t>Formación de Consorcio del Postor</w:t>
      </w:r>
      <w:bookmarkEnd w:id="575"/>
      <w:bookmarkEnd w:id="576"/>
    </w:p>
    <w:p w:rsidR="00A4515A" w:rsidRDefault="00A4515A" w:rsidP="002F6387">
      <w:pPr>
        <w:jc w:val="right"/>
        <w:rPr>
          <w:rFonts w:ascii="Arial" w:hAnsi="Arial" w:cs="Arial"/>
          <w:noProof/>
        </w:rPr>
      </w:pPr>
      <w:r>
        <w:rPr>
          <w:rFonts w:ascii="Arial" w:hAnsi="Arial" w:cs="Arial"/>
          <w:noProof/>
        </w:rPr>
        <w:t>[  ] de [        ] de 201….</w:t>
      </w:r>
    </w:p>
    <w:p w:rsidR="00A4515A" w:rsidRPr="004D1EAE" w:rsidRDefault="00A4515A" w:rsidP="002F6387">
      <w:pPr>
        <w:rPr>
          <w:rFonts w:ascii="Arial" w:hAnsi="Arial" w:cs="Arial"/>
        </w:rPr>
      </w:pPr>
      <w:r w:rsidRPr="004D1EAE">
        <w:rPr>
          <w:rFonts w:ascii="Arial" w:hAnsi="Arial" w:cs="Arial"/>
        </w:rPr>
        <w:t>Señores</w:t>
      </w:r>
    </w:p>
    <w:p w:rsidR="00FB6E55" w:rsidRPr="004D1EAE" w:rsidRDefault="00FB6E55" w:rsidP="00FB6E55">
      <w:pPr>
        <w:tabs>
          <w:tab w:val="left" w:pos="0"/>
          <w:tab w:val="left" w:pos="1276"/>
          <w:tab w:val="left" w:pos="2268"/>
        </w:tabs>
        <w:spacing w:line="244" w:lineRule="auto"/>
        <w:jc w:val="both"/>
        <w:rPr>
          <w:rFonts w:ascii="Arial" w:hAnsi="Arial" w:cs="Arial"/>
          <w:b/>
          <w:noProof/>
        </w:rPr>
      </w:pPr>
      <w:r w:rsidRPr="004D1EAE">
        <w:rPr>
          <w:rFonts w:ascii="Arial" w:hAnsi="Arial" w:cs="Arial"/>
          <w:b/>
          <w:noProof/>
        </w:rPr>
        <w:t>AGENCIA DE PROMOCIÓN DE LA INVERSIÓN PRIVADA</w:t>
      </w:r>
    </w:p>
    <w:p w:rsidR="00A4515A" w:rsidRPr="004D1EAE" w:rsidRDefault="00A4515A" w:rsidP="00A4515A">
      <w:pPr>
        <w:tabs>
          <w:tab w:val="left" w:pos="0"/>
          <w:tab w:val="left" w:pos="1276"/>
          <w:tab w:val="left" w:pos="2268"/>
        </w:tabs>
        <w:spacing w:line="249" w:lineRule="auto"/>
        <w:jc w:val="both"/>
        <w:rPr>
          <w:rFonts w:ascii="Arial" w:hAnsi="Arial" w:cs="Arial"/>
          <w:b/>
        </w:rPr>
      </w:pPr>
      <w:r w:rsidRPr="004D1EAE">
        <w:rPr>
          <w:rFonts w:ascii="Arial" w:hAnsi="Arial" w:cs="Arial"/>
          <w:b/>
        </w:rPr>
        <w:t xml:space="preserve">PROINVERSIÓN </w:t>
      </w:r>
    </w:p>
    <w:p w:rsidR="00A4515A" w:rsidRPr="004D1EAE" w:rsidRDefault="00A4515A" w:rsidP="00A4515A">
      <w:pPr>
        <w:tabs>
          <w:tab w:val="left" w:pos="0"/>
          <w:tab w:val="left" w:pos="1276"/>
          <w:tab w:val="left" w:pos="2268"/>
        </w:tabs>
        <w:spacing w:line="249" w:lineRule="auto"/>
        <w:jc w:val="both"/>
        <w:rPr>
          <w:rFonts w:ascii="Arial" w:hAnsi="Arial" w:cs="Arial"/>
        </w:rPr>
      </w:pPr>
      <w:r w:rsidRPr="004D1EAE">
        <w:rPr>
          <w:rFonts w:ascii="Arial" w:hAnsi="Arial" w:cs="Arial"/>
        </w:rPr>
        <w:t>Av. Enrique Canaval Moreyra N° 150</w:t>
      </w:r>
    </w:p>
    <w:p w:rsidR="00A4515A" w:rsidRPr="004D1EAE" w:rsidRDefault="00A4515A" w:rsidP="00A4515A">
      <w:pPr>
        <w:tabs>
          <w:tab w:val="left" w:pos="0"/>
          <w:tab w:val="left" w:pos="1276"/>
          <w:tab w:val="left" w:pos="2268"/>
        </w:tabs>
        <w:spacing w:line="249" w:lineRule="auto"/>
        <w:jc w:val="both"/>
        <w:rPr>
          <w:rFonts w:ascii="Arial" w:hAnsi="Arial" w:cs="Arial"/>
        </w:rPr>
      </w:pPr>
      <w:r w:rsidRPr="004D1EAE">
        <w:rPr>
          <w:rFonts w:ascii="Arial" w:hAnsi="Arial" w:cs="Arial"/>
        </w:rPr>
        <w:t>Lima 27, Perú</w:t>
      </w:r>
    </w:p>
    <w:p w:rsidR="00A4515A" w:rsidRPr="004D1EAE" w:rsidRDefault="00A4515A" w:rsidP="00A4515A">
      <w:pPr>
        <w:pStyle w:val="Textoindependiente"/>
        <w:spacing w:after="0"/>
        <w:ind w:left="1418" w:hanging="1418"/>
        <w:jc w:val="both"/>
        <w:rPr>
          <w:rFonts w:cs="Arial"/>
          <w:b w:val="0"/>
          <w:sz w:val="20"/>
        </w:rPr>
      </w:pPr>
    </w:p>
    <w:p w:rsidR="00A4515A" w:rsidRPr="004D1EAE" w:rsidRDefault="00A4515A" w:rsidP="00A4515A">
      <w:pPr>
        <w:pStyle w:val="Textoindependiente"/>
        <w:spacing w:after="0"/>
        <w:ind w:left="1418" w:hanging="1418"/>
        <w:jc w:val="both"/>
        <w:rPr>
          <w:rFonts w:cs="Arial"/>
          <w:b w:val="0"/>
          <w:sz w:val="20"/>
        </w:rPr>
      </w:pPr>
    </w:p>
    <w:p w:rsidR="00A4515A" w:rsidRPr="004D1EAE" w:rsidRDefault="00A4515A" w:rsidP="002F6387">
      <w:pPr>
        <w:pStyle w:val="Textoindependiente"/>
        <w:spacing w:after="0"/>
        <w:ind w:left="1418" w:hanging="1418"/>
        <w:jc w:val="both"/>
        <w:outlineLvl w:val="9"/>
        <w:rPr>
          <w:rFonts w:cs="Arial"/>
          <w:b w:val="0"/>
          <w:sz w:val="20"/>
        </w:rPr>
      </w:pPr>
      <w:r w:rsidRPr="004D1EAE">
        <w:rPr>
          <w:rFonts w:cs="Arial"/>
          <w:b w:val="0"/>
          <w:sz w:val="20"/>
        </w:rPr>
        <w:t>Referencia:</w:t>
      </w:r>
      <w:r w:rsidRPr="004D1EAE">
        <w:rPr>
          <w:rFonts w:cs="Arial"/>
          <w:b w:val="0"/>
          <w:sz w:val="20"/>
        </w:rPr>
        <w:tab/>
        <w:t>Concurso Público Internacional para otorgar en concesión el Proyecto “Masificación de Uso de Gas Natural – Distribución de Gas Natural por Red de Ductos en las Regiones de Apurímac, Ayacucho, Huancavelica, Junín, Cusco, Puno y Ucayali”.</w:t>
      </w:r>
    </w:p>
    <w:p w:rsidR="00030FC9" w:rsidRPr="004D1EAE" w:rsidRDefault="00030FC9">
      <w:pPr>
        <w:pStyle w:val="Textoindependiente"/>
        <w:spacing w:after="0"/>
        <w:ind w:left="1418" w:hanging="1418"/>
        <w:jc w:val="both"/>
        <w:outlineLvl w:val="9"/>
        <w:rPr>
          <w:rFonts w:cs="Arial"/>
          <w:b w:val="0"/>
          <w:sz w:val="20"/>
        </w:rPr>
      </w:pPr>
    </w:p>
    <w:p w:rsidR="00A4515A" w:rsidRPr="004D1EAE" w:rsidRDefault="00A4515A" w:rsidP="00AC064B">
      <w:pPr>
        <w:jc w:val="both"/>
        <w:rPr>
          <w:rFonts w:ascii="Arial" w:hAnsi="Arial" w:cs="Arial"/>
        </w:rPr>
      </w:pPr>
      <w:r w:rsidRPr="004D1EAE">
        <w:rPr>
          <w:rFonts w:ascii="Arial" w:hAnsi="Arial" w:cs="Arial"/>
        </w:rPr>
        <w:t>Por medio de la presente el Postor _________________________________presenta a ustedes la formación del Consorcio _________________, el cual quedará conformado de la siguiente manera:</w:t>
      </w:r>
    </w:p>
    <w:p w:rsidR="00A4515A" w:rsidRPr="004D1EAE" w:rsidRDefault="00A4515A" w:rsidP="00E57E83">
      <w:pPr>
        <w:pStyle w:val="Textoindependiente21"/>
        <w:tabs>
          <w:tab w:val="clear" w:pos="1"/>
          <w:tab w:val="clear" w:pos="582"/>
          <w:tab w:val="clear" w:pos="5040"/>
          <w:tab w:val="left" w:pos="708"/>
          <w:tab w:val="left" w:pos="5245"/>
        </w:tabs>
        <w:spacing w:before="240" w:line="249" w:lineRule="auto"/>
        <w:rPr>
          <w:rFonts w:ascii="Arial" w:hAnsi="Arial" w:cs="Arial"/>
          <w:sz w:val="20"/>
        </w:rPr>
      </w:pPr>
      <w:r w:rsidRPr="004D1EAE">
        <w:rPr>
          <w:rFonts w:ascii="Arial" w:hAnsi="Arial" w:cs="Arial"/>
          <w:sz w:val="20"/>
        </w:rPr>
        <w:t>______________________ Operador Calificado</w:t>
      </w:r>
      <w:r w:rsidR="00910F00" w:rsidRPr="004D1EAE">
        <w:rPr>
          <w:rFonts w:ascii="Arial" w:hAnsi="Arial" w:cs="Arial"/>
          <w:sz w:val="20"/>
        </w:rPr>
        <w:t xml:space="preserve"> </w:t>
      </w:r>
      <w:r w:rsidRPr="004D1EAE">
        <w:rPr>
          <w:rFonts w:ascii="Arial" w:hAnsi="Arial" w:cs="Arial"/>
          <w:sz w:val="20"/>
        </w:rPr>
        <w:tab/>
        <w:t>(..............%)</w:t>
      </w:r>
    </w:p>
    <w:p w:rsidR="00A4515A" w:rsidRPr="004D1EAE" w:rsidRDefault="00A4515A" w:rsidP="00E57E83">
      <w:pPr>
        <w:pStyle w:val="Textoindependiente21"/>
        <w:tabs>
          <w:tab w:val="clear" w:pos="1"/>
          <w:tab w:val="clear" w:pos="582"/>
          <w:tab w:val="clear" w:pos="5040"/>
          <w:tab w:val="left" w:pos="708"/>
          <w:tab w:val="left" w:pos="5245"/>
        </w:tabs>
        <w:spacing w:before="120" w:line="249" w:lineRule="auto"/>
        <w:rPr>
          <w:rFonts w:ascii="Arial" w:hAnsi="Arial" w:cs="Arial"/>
          <w:sz w:val="20"/>
        </w:rPr>
      </w:pPr>
      <w:r w:rsidRPr="004D1EAE">
        <w:rPr>
          <w:rFonts w:ascii="Arial" w:hAnsi="Arial" w:cs="Arial"/>
          <w:sz w:val="20"/>
        </w:rPr>
        <w:t>______________________ Integrante 1 del Consorcio</w:t>
      </w:r>
      <w:r w:rsidRPr="004D1EAE">
        <w:rPr>
          <w:rFonts w:ascii="Arial" w:hAnsi="Arial" w:cs="Arial"/>
          <w:sz w:val="20"/>
        </w:rPr>
        <w:tab/>
        <w:t>(..............%)</w:t>
      </w:r>
    </w:p>
    <w:p w:rsidR="00A4515A" w:rsidRPr="004D1EAE" w:rsidRDefault="00A4515A" w:rsidP="00E57E83">
      <w:pPr>
        <w:pStyle w:val="Textoindependiente21"/>
        <w:tabs>
          <w:tab w:val="clear" w:pos="1"/>
          <w:tab w:val="clear" w:pos="582"/>
          <w:tab w:val="clear" w:pos="5040"/>
          <w:tab w:val="left" w:pos="708"/>
          <w:tab w:val="left" w:pos="5245"/>
        </w:tabs>
        <w:spacing w:before="120" w:line="249" w:lineRule="auto"/>
        <w:rPr>
          <w:rFonts w:ascii="Arial" w:hAnsi="Arial" w:cs="Arial"/>
          <w:sz w:val="20"/>
        </w:rPr>
      </w:pPr>
      <w:r w:rsidRPr="004D1EAE">
        <w:rPr>
          <w:rFonts w:ascii="Arial" w:hAnsi="Arial" w:cs="Arial"/>
          <w:sz w:val="20"/>
        </w:rPr>
        <w:t>______________________ Integrante 2 del Consorcio</w:t>
      </w:r>
      <w:r w:rsidRPr="004D1EAE">
        <w:rPr>
          <w:rFonts w:ascii="Arial" w:hAnsi="Arial" w:cs="Arial"/>
          <w:sz w:val="20"/>
        </w:rPr>
        <w:tab/>
        <w:t>(..............%)</w:t>
      </w:r>
    </w:p>
    <w:p w:rsidR="00A4515A" w:rsidRPr="004D1EAE" w:rsidRDefault="00A4515A" w:rsidP="00A4515A">
      <w:pPr>
        <w:tabs>
          <w:tab w:val="left" w:pos="567"/>
          <w:tab w:val="left" w:pos="2268"/>
        </w:tabs>
        <w:spacing w:before="120" w:line="249" w:lineRule="auto"/>
        <w:jc w:val="both"/>
        <w:rPr>
          <w:rFonts w:ascii="Arial" w:hAnsi="Arial" w:cs="Arial"/>
        </w:rPr>
      </w:pPr>
      <w:r w:rsidRPr="004D1EAE">
        <w:rPr>
          <w:rFonts w:ascii="Arial" w:hAnsi="Arial" w:cs="Arial"/>
        </w:rPr>
        <w:t xml:space="preserve">Declaramos bajo juramento, que el consorcio conformado cumple los requisitos técnicos, legales y financieros establecidos en las Bases. Sin perjuicio de la facultad </w:t>
      </w:r>
      <w:r w:rsidR="001B04AA" w:rsidRPr="004D1EAE">
        <w:rPr>
          <w:rFonts w:ascii="Arial" w:hAnsi="Arial" w:cs="Arial"/>
        </w:rPr>
        <w:t xml:space="preserve">de PROINVERSIÓN </w:t>
      </w:r>
      <w:r w:rsidRPr="004D1EAE">
        <w:rPr>
          <w:rFonts w:ascii="Arial" w:hAnsi="Arial" w:cs="Arial"/>
        </w:rPr>
        <w:t>de solicitarnos mayor información al respecto, en el anexo adjunto al presente explicamos por qué el Consorcio formado cumple los requisitos financieros.</w:t>
      </w:r>
    </w:p>
    <w:p w:rsidR="00A4515A" w:rsidRPr="004D1EAE" w:rsidRDefault="00A4515A" w:rsidP="00A4515A">
      <w:pPr>
        <w:tabs>
          <w:tab w:val="left" w:pos="567"/>
          <w:tab w:val="left" w:pos="2268"/>
        </w:tabs>
        <w:spacing w:before="240" w:after="240" w:line="249" w:lineRule="auto"/>
        <w:jc w:val="both"/>
        <w:rPr>
          <w:rFonts w:ascii="Arial" w:hAnsi="Arial" w:cs="Arial"/>
        </w:rPr>
      </w:pPr>
      <w:r w:rsidRPr="004D1EAE">
        <w:rPr>
          <w:rFonts w:ascii="Arial" w:hAnsi="Arial" w:cs="Arial"/>
        </w:rPr>
        <w:t>Atentamente,</w:t>
      </w:r>
    </w:p>
    <w:p w:rsidR="00A4515A" w:rsidRPr="004D1EAE" w:rsidRDefault="00A4515A" w:rsidP="009D00FB">
      <w:pPr>
        <w:tabs>
          <w:tab w:val="left" w:pos="567"/>
          <w:tab w:val="left" w:pos="2268"/>
        </w:tabs>
        <w:jc w:val="both"/>
        <w:rPr>
          <w:rFonts w:ascii="Arial" w:hAnsi="Arial" w:cs="Arial"/>
        </w:rPr>
      </w:pPr>
      <w:r w:rsidRPr="004D1EAE">
        <w:rPr>
          <w:rFonts w:ascii="Arial" w:hAnsi="Arial" w:cs="Arial"/>
        </w:rPr>
        <w:t>Firma Representante Legal del Operador Calificado</w:t>
      </w:r>
      <w:r w:rsidRPr="004D1EAE">
        <w:rPr>
          <w:rFonts w:ascii="Arial" w:hAnsi="Arial" w:cs="Arial"/>
        </w:rPr>
        <w:tab/>
        <w:t>:</w:t>
      </w:r>
      <w:r w:rsidRPr="004D1EAE">
        <w:rPr>
          <w:rFonts w:ascii="Arial" w:hAnsi="Arial" w:cs="Arial"/>
        </w:rPr>
        <w:tab/>
        <w:t>___________________________</w:t>
      </w:r>
    </w:p>
    <w:p w:rsidR="00A4515A" w:rsidRPr="004D1EAE" w:rsidRDefault="00A4515A" w:rsidP="009D00FB">
      <w:pPr>
        <w:tabs>
          <w:tab w:val="left" w:pos="567"/>
          <w:tab w:val="left" w:pos="2268"/>
        </w:tabs>
        <w:jc w:val="both"/>
        <w:rPr>
          <w:rFonts w:ascii="Arial" w:hAnsi="Arial" w:cs="Arial"/>
        </w:rPr>
      </w:pPr>
      <w:r w:rsidRPr="004D1EAE">
        <w:rPr>
          <w:rFonts w:ascii="Arial" w:hAnsi="Arial" w:cs="Arial"/>
        </w:rPr>
        <w:t>Nombre</w:t>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t>:</w:t>
      </w:r>
      <w:r w:rsidRPr="004D1EAE">
        <w:rPr>
          <w:rFonts w:ascii="Arial" w:hAnsi="Arial" w:cs="Arial"/>
        </w:rPr>
        <w:tab/>
        <w:t>___________________________</w:t>
      </w:r>
    </w:p>
    <w:p w:rsidR="00A4515A" w:rsidRPr="004D1EAE" w:rsidRDefault="00A4515A" w:rsidP="009D00FB">
      <w:pPr>
        <w:tabs>
          <w:tab w:val="left" w:pos="567"/>
          <w:tab w:val="left" w:pos="2268"/>
        </w:tabs>
        <w:jc w:val="both"/>
        <w:rPr>
          <w:rFonts w:ascii="Arial" w:hAnsi="Arial" w:cs="Arial"/>
        </w:rPr>
      </w:pPr>
      <w:r w:rsidRPr="004D1EAE">
        <w:rPr>
          <w:rFonts w:ascii="Arial" w:hAnsi="Arial" w:cs="Arial"/>
        </w:rPr>
        <w:t>Documento de Identidad</w:t>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t>:</w:t>
      </w:r>
      <w:r w:rsidRPr="004D1EAE">
        <w:rPr>
          <w:rFonts w:ascii="Arial" w:hAnsi="Arial" w:cs="Arial"/>
        </w:rPr>
        <w:tab/>
        <w:t>___________________________</w:t>
      </w:r>
    </w:p>
    <w:p w:rsidR="009D00FB" w:rsidRDefault="009D00FB" w:rsidP="009D00FB">
      <w:pPr>
        <w:tabs>
          <w:tab w:val="left" w:pos="567"/>
          <w:tab w:val="left" w:pos="2268"/>
        </w:tabs>
        <w:spacing w:line="249" w:lineRule="auto"/>
        <w:jc w:val="both"/>
        <w:rPr>
          <w:rFonts w:ascii="Arial" w:hAnsi="Arial" w:cs="Arial"/>
        </w:rPr>
      </w:pPr>
    </w:p>
    <w:p w:rsidR="009D00FB" w:rsidRDefault="009D00FB" w:rsidP="009D00FB">
      <w:pPr>
        <w:tabs>
          <w:tab w:val="left" w:pos="567"/>
          <w:tab w:val="left" w:pos="2268"/>
        </w:tabs>
        <w:spacing w:line="249" w:lineRule="auto"/>
        <w:jc w:val="both"/>
        <w:rPr>
          <w:rFonts w:ascii="Arial" w:hAnsi="Arial" w:cs="Arial"/>
        </w:rPr>
      </w:pPr>
    </w:p>
    <w:p w:rsidR="00A4515A" w:rsidRPr="004D1EAE" w:rsidRDefault="00A4515A" w:rsidP="009D00FB">
      <w:pPr>
        <w:tabs>
          <w:tab w:val="left" w:pos="567"/>
          <w:tab w:val="left" w:pos="2268"/>
        </w:tabs>
        <w:spacing w:line="249" w:lineRule="auto"/>
        <w:jc w:val="both"/>
        <w:rPr>
          <w:rFonts w:ascii="Arial" w:hAnsi="Arial" w:cs="Arial"/>
        </w:rPr>
      </w:pPr>
      <w:r w:rsidRPr="004D1EAE">
        <w:rPr>
          <w:rFonts w:ascii="Arial" w:hAnsi="Arial" w:cs="Arial"/>
        </w:rPr>
        <w:t>Firma Representante Legal del Integrante 1</w:t>
      </w:r>
      <w:r w:rsidRPr="004D1EAE">
        <w:rPr>
          <w:rFonts w:ascii="Arial" w:hAnsi="Arial" w:cs="Arial"/>
        </w:rPr>
        <w:tab/>
      </w:r>
      <w:r w:rsidRPr="004D1EAE">
        <w:rPr>
          <w:rFonts w:ascii="Arial" w:hAnsi="Arial" w:cs="Arial"/>
        </w:rPr>
        <w:tab/>
        <w:t>:</w:t>
      </w:r>
      <w:r w:rsidRPr="004D1EAE">
        <w:rPr>
          <w:rFonts w:ascii="Arial" w:hAnsi="Arial" w:cs="Arial"/>
        </w:rPr>
        <w:tab/>
        <w:t>___________________________</w:t>
      </w:r>
    </w:p>
    <w:p w:rsidR="00A4515A" w:rsidRPr="004D1EAE" w:rsidRDefault="00A4515A" w:rsidP="009D00FB">
      <w:pPr>
        <w:tabs>
          <w:tab w:val="left" w:pos="567"/>
          <w:tab w:val="left" w:pos="2268"/>
        </w:tabs>
        <w:spacing w:line="249" w:lineRule="auto"/>
        <w:jc w:val="both"/>
        <w:rPr>
          <w:rFonts w:ascii="Arial" w:hAnsi="Arial" w:cs="Arial"/>
        </w:rPr>
      </w:pPr>
      <w:r w:rsidRPr="004D1EAE">
        <w:rPr>
          <w:rFonts w:ascii="Arial" w:hAnsi="Arial" w:cs="Arial"/>
        </w:rPr>
        <w:t>Nombre</w:t>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t>:</w:t>
      </w:r>
      <w:r w:rsidRPr="004D1EAE">
        <w:rPr>
          <w:rFonts w:ascii="Arial" w:hAnsi="Arial" w:cs="Arial"/>
        </w:rPr>
        <w:tab/>
        <w:t>___________________________</w:t>
      </w:r>
    </w:p>
    <w:p w:rsidR="00A4515A" w:rsidRPr="004D1EAE" w:rsidRDefault="00A4515A" w:rsidP="009D00FB">
      <w:pPr>
        <w:tabs>
          <w:tab w:val="left" w:pos="567"/>
          <w:tab w:val="left" w:pos="2268"/>
        </w:tabs>
        <w:spacing w:line="249" w:lineRule="auto"/>
        <w:jc w:val="both"/>
        <w:rPr>
          <w:rFonts w:ascii="Arial" w:hAnsi="Arial" w:cs="Arial"/>
        </w:rPr>
      </w:pPr>
      <w:r w:rsidRPr="004D1EAE">
        <w:rPr>
          <w:rFonts w:ascii="Arial" w:hAnsi="Arial" w:cs="Arial"/>
        </w:rPr>
        <w:t>Documento de Identidad</w:t>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t>:</w:t>
      </w:r>
      <w:r w:rsidRPr="004D1EAE">
        <w:rPr>
          <w:rFonts w:ascii="Arial" w:hAnsi="Arial" w:cs="Arial"/>
        </w:rPr>
        <w:tab/>
        <w:t>___________________________</w:t>
      </w:r>
    </w:p>
    <w:p w:rsidR="009D00FB" w:rsidRDefault="009D00FB" w:rsidP="009D00FB">
      <w:pPr>
        <w:tabs>
          <w:tab w:val="left" w:pos="567"/>
          <w:tab w:val="left" w:pos="2268"/>
        </w:tabs>
        <w:spacing w:line="249" w:lineRule="auto"/>
        <w:jc w:val="both"/>
        <w:rPr>
          <w:rFonts w:ascii="Arial" w:hAnsi="Arial" w:cs="Arial"/>
        </w:rPr>
      </w:pPr>
    </w:p>
    <w:p w:rsidR="009D00FB" w:rsidRDefault="009D00FB" w:rsidP="009D00FB">
      <w:pPr>
        <w:tabs>
          <w:tab w:val="left" w:pos="567"/>
          <w:tab w:val="left" w:pos="2268"/>
        </w:tabs>
        <w:spacing w:line="249" w:lineRule="auto"/>
        <w:jc w:val="both"/>
        <w:rPr>
          <w:rFonts w:ascii="Arial" w:hAnsi="Arial" w:cs="Arial"/>
        </w:rPr>
      </w:pPr>
    </w:p>
    <w:p w:rsidR="00A4515A" w:rsidRPr="004D1EAE" w:rsidRDefault="00A4515A" w:rsidP="009D00FB">
      <w:pPr>
        <w:tabs>
          <w:tab w:val="left" w:pos="567"/>
          <w:tab w:val="left" w:pos="2268"/>
        </w:tabs>
        <w:spacing w:line="249" w:lineRule="auto"/>
        <w:jc w:val="both"/>
        <w:rPr>
          <w:rFonts w:ascii="Arial" w:hAnsi="Arial" w:cs="Arial"/>
        </w:rPr>
      </w:pPr>
      <w:r w:rsidRPr="004D1EAE">
        <w:rPr>
          <w:rFonts w:ascii="Arial" w:hAnsi="Arial" w:cs="Arial"/>
        </w:rPr>
        <w:t>Firma Representante Legal del Integrante 2</w:t>
      </w:r>
      <w:r w:rsidRPr="004D1EAE">
        <w:rPr>
          <w:rFonts w:ascii="Arial" w:hAnsi="Arial" w:cs="Arial"/>
        </w:rPr>
        <w:tab/>
      </w:r>
      <w:r w:rsidRPr="004D1EAE">
        <w:rPr>
          <w:rFonts w:ascii="Arial" w:hAnsi="Arial" w:cs="Arial"/>
        </w:rPr>
        <w:tab/>
        <w:t>:</w:t>
      </w:r>
      <w:r w:rsidRPr="004D1EAE">
        <w:rPr>
          <w:rFonts w:ascii="Arial" w:hAnsi="Arial" w:cs="Arial"/>
        </w:rPr>
        <w:tab/>
        <w:t>___________________________</w:t>
      </w:r>
    </w:p>
    <w:p w:rsidR="00A4515A" w:rsidRPr="004D1EAE" w:rsidRDefault="00A4515A" w:rsidP="009D00FB">
      <w:pPr>
        <w:tabs>
          <w:tab w:val="left" w:pos="567"/>
          <w:tab w:val="left" w:pos="2268"/>
        </w:tabs>
        <w:spacing w:line="249" w:lineRule="auto"/>
        <w:jc w:val="both"/>
        <w:rPr>
          <w:rFonts w:ascii="Arial" w:hAnsi="Arial" w:cs="Arial"/>
        </w:rPr>
      </w:pPr>
      <w:r w:rsidRPr="004D1EAE">
        <w:rPr>
          <w:rFonts w:ascii="Arial" w:hAnsi="Arial" w:cs="Arial"/>
        </w:rPr>
        <w:t>Nombre</w:t>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t>:</w:t>
      </w:r>
      <w:r w:rsidRPr="004D1EAE">
        <w:rPr>
          <w:rFonts w:ascii="Arial" w:hAnsi="Arial" w:cs="Arial"/>
        </w:rPr>
        <w:tab/>
        <w:t>___________________________</w:t>
      </w:r>
    </w:p>
    <w:p w:rsidR="00A4515A" w:rsidRPr="004D1EAE" w:rsidRDefault="00A4515A" w:rsidP="009D00FB">
      <w:pPr>
        <w:tabs>
          <w:tab w:val="left" w:pos="567"/>
          <w:tab w:val="left" w:pos="2268"/>
        </w:tabs>
        <w:spacing w:line="249" w:lineRule="auto"/>
        <w:jc w:val="both"/>
        <w:rPr>
          <w:rFonts w:ascii="Arial" w:hAnsi="Arial" w:cs="Arial"/>
        </w:rPr>
      </w:pPr>
      <w:r w:rsidRPr="004D1EAE">
        <w:rPr>
          <w:rFonts w:ascii="Arial" w:hAnsi="Arial" w:cs="Arial"/>
        </w:rPr>
        <w:t>Documento de Identidad</w:t>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t>:</w:t>
      </w:r>
      <w:r w:rsidRPr="004D1EAE">
        <w:rPr>
          <w:rFonts w:ascii="Arial" w:hAnsi="Arial" w:cs="Arial"/>
        </w:rPr>
        <w:tab/>
        <w:t>___________________________</w:t>
      </w:r>
    </w:p>
    <w:p w:rsidR="00A4515A" w:rsidRPr="00AC064B" w:rsidRDefault="00A4515A" w:rsidP="002F6387">
      <w:pPr>
        <w:pStyle w:val="Ttulo1"/>
        <w:spacing w:after="0"/>
        <w:contextualSpacing/>
        <w:jc w:val="center"/>
        <w:rPr>
          <w:rFonts w:cs="Arial"/>
          <w:noProof/>
          <w:sz w:val="24"/>
          <w:szCs w:val="24"/>
          <w:u w:val="single"/>
        </w:rPr>
      </w:pPr>
      <w:r w:rsidRPr="004D1EAE">
        <w:rPr>
          <w:sz w:val="20"/>
        </w:rPr>
        <w:br w:type="page"/>
      </w:r>
      <w:bookmarkStart w:id="577" w:name="_Toc498940182"/>
      <w:bookmarkStart w:id="578" w:name="_Toc507493678"/>
      <w:r w:rsidRPr="00AC064B">
        <w:rPr>
          <w:rFonts w:cs="Arial"/>
          <w:noProof/>
          <w:sz w:val="24"/>
          <w:szCs w:val="24"/>
          <w:u w:val="single"/>
        </w:rPr>
        <w:lastRenderedPageBreak/>
        <w:t xml:space="preserve">Formulario </w:t>
      </w:r>
      <w:r w:rsidR="00F963D6" w:rsidRPr="00AC064B">
        <w:rPr>
          <w:rFonts w:cs="Arial"/>
          <w:noProof/>
          <w:sz w:val="24"/>
          <w:szCs w:val="24"/>
          <w:u w:val="single"/>
        </w:rPr>
        <w:t>2</w:t>
      </w:r>
      <w:r w:rsidRPr="00AC064B">
        <w:rPr>
          <w:rFonts w:cs="Arial"/>
          <w:noProof/>
          <w:sz w:val="24"/>
          <w:szCs w:val="24"/>
          <w:u w:val="single"/>
        </w:rPr>
        <w:t>-B</w:t>
      </w:r>
      <w:bookmarkEnd w:id="577"/>
      <w:bookmarkEnd w:id="578"/>
    </w:p>
    <w:p w:rsidR="00A4515A" w:rsidRPr="00AC064B" w:rsidRDefault="00A4515A" w:rsidP="00AC064B">
      <w:pPr>
        <w:tabs>
          <w:tab w:val="left" w:pos="-3300"/>
        </w:tabs>
        <w:contextualSpacing/>
        <w:jc w:val="center"/>
        <w:outlineLvl w:val="0"/>
        <w:rPr>
          <w:rFonts w:ascii="Arial" w:hAnsi="Arial" w:cs="Arial"/>
          <w:b/>
          <w:noProof/>
          <w:sz w:val="24"/>
          <w:szCs w:val="24"/>
        </w:rPr>
      </w:pPr>
      <w:bookmarkStart w:id="579" w:name="_Toc498940183"/>
      <w:bookmarkStart w:id="580" w:name="_Toc507493679"/>
      <w:r w:rsidRPr="00AC064B">
        <w:rPr>
          <w:rFonts w:ascii="Arial" w:hAnsi="Arial" w:cs="Arial"/>
          <w:b/>
          <w:noProof/>
          <w:sz w:val="24"/>
          <w:szCs w:val="24"/>
        </w:rPr>
        <w:t>Modificación de Consorcio</w:t>
      </w:r>
      <w:r w:rsidR="00F963D6" w:rsidRPr="00AC064B">
        <w:rPr>
          <w:rFonts w:ascii="Arial" w:hAnsi="Arial" w:cs="Arial"/>
          <w:b/>
          <w:noProof/>
          <w:sz w:val="24"/>
          <w:szCs w:val="24"/>
        </w:rPr>
        <w:t xml:space="preserve"> (Postor)</w:t>
      </w:r>
      <w:bookmarkEnd w:id="579"/>
      <w:bookmarkEnd w:id="580"/>
    </w:p>
    <w:p w:rsidR="00E20920" w:rsidRDefault="00E20920" w:rsidP="002F6387">
      <w:pPr>
        <w:tabs>
          <w:tab w:val="left" w:pos="-3300"/>
        </w:tabs>
        <w:spacing w:before="240"/>
        <w:contextualSpacing/>
        <w:jc w:val="center"/>
        <w:outlineLvl w:val="0"/>
        <w:rPr>
          <w:rFonts w:ascii="Arial" w:hAnsi="Arial" w:cs="Arial"/>
          <w:b/>
          <w:noProof/>
          <w:sz w:val="26"/>
          <w:szCs w:val="26"/>
        </w:rPr>
      </w:pPr>
    </w:p>
    <w:p w:rsidR="00A4515A" w:rsidRDefault="00A4515A" w:rsidP="002F6387">
      <w:pPr>
        <w:jc w:val="right"/>
        <w:rPr>
          <w:rFonts w:ascii="Arial" w:hAnsi="Arial" w:cs="Arial"/>
          <w:noProof/>
        </w:rPr>
      </w:pPr>
      <w:r>
        <w:rPr>
          <w:rFonts w:ascii="Arial" w:hAnsi="Arial" w:cs="Arial"/>
          <w:noProof/>
        </w:rPr>
        <w:t>[  ] de [        ] de 201….</w:t>
      </w:r>
    </w:p>
    <w:p w:rsidR="00A4515A" w:rsidRPr="004D1EAE" w:rsidRDefault="00A4515A" w:rsidP="002F6387">
      <w:pPr>
        <w:rPr>
          <w:rFonts w:ascii="Arial" w:hAnsi="Arial" w:cs="Arial"/>
        </w:rPr>
      </w:pPr>
      <w:r w:rsidRPr="004D1EAE">
        <w:rPr>
          <w:rFonts w:ascii="Arial" w:hAnsi="Arial" w:cs="Arial"/>
        </w:rPr>
        <w:t>Señores</w:t>
      </w:r>
    </w:p>
    <w:p w:rsidR="00FB6E55" w:rsidRPr="004D1EAE" w:rsidRDefault="00FB6E55" w:rsidP="00FB6E55">
      <w:pPr>
        <w:tabs>
          <w:tab w:val="left" w:pos="0"/>
          <w:tab w:val="left" w:pos="1276"/>
          <w:tab w:val="left" w:pos="2268"/>
        </w:tabs>
        <w:spacing w:line="244" w:lineRule="auto"/>
        <w:jc w:val="both"/>
        <w:rPr>
          <w:rFonts w:ascii="Arial" w:hAnsi="Arial" w:cs="Arial"/>
          <w:b/>
          <w:noProof/>
        </w:rPr>
      </w:pPr>
      <w:r w:rsidRPr="004D1EAE">
        <w:rPr>
          <w:rFonts w:ascii="Arial" w:hAnsi="Arial" w:cs="Arial"/>
          <w:b/>
          <w:noProof/>
        </w:rPr>
        <w:t>AGENCIA DE PROMOCIÓN DE LA INVERSIÓN PRIVADA</w:t>
      </w:r>
    </w:p>
    <w:p w:rsidR="00A4515A" w:rsidRPr="004D1EAE" w:rsidRDefault="00A4515A" w:rsidP="00F963D6">
      <w:pPr>
        <w:tabs>
          <w:tab w:val="left" w:pos="0"/>
          <w:tab w:val="left" w:pos="1276"/>
          <w:tab w:val="left" w:pos="2268"/>
        </w:tabs>
        <w:spacing w:line="249" w:lineRule="auto"/>
        <w:jc w:val="both"/>
        <w:rPr>
          <w:rFonts w:ascii="Arial" w:hAnsi="Arial" w:cs="Arial"/>
          <w:b/>
        </w:rPr>
      </w:pPr>
      <w:r w:rsidRPr="004D1EAE">
        <w:rPr>
          <w:rFonts w:ascii="Arial" w:hAnsi="Arial" w:cs="Arial"/>
          <w:b/>
        </w:rPr>
        <w:t xml:space="preserve">PROINVERSIÓN </w:t>
      </w:r>
    </w:p>
    <w:p w:rsidR="00A4515A" w:rsidRPr="004D1EAE" w:rsidRDefault="00A4515A" w:rsidP="00A4515A">
      <w:pPr>
        <w:tabs>
          <w:tab w:val="left" w:pos="0"/>
          <w:tab w:val="left" w:pos="1276"/>
          <w:tab w:val="left" w:pos="2268"/>
        </w:tabs>
        <w:spacing w:line="249" w:lineRule="auto"/>
        <w:jc w:val="both"/>
        <w:rPr>
          <w:rFonts w:ascii="Arial" w:hAnsi="Arial" w:cs="Arial"/>
        </w:rPr>
      </w:pPr>
      <w:r w:rsidRPr="004D1EAE">
        <w:rPr>
          <w:rFonts w:ascii="Arial" w:hAnsi="Arial" w:cs="Arial"/>
        </w:rPr>
        <w:t>Av. Enrique Canaval Moreyra N° 150</w:t>
      </w:r>
    </w:p>
    <w:p w:rsidR="00A4515A" w:rsidRPr="004D1EAE" w:rsidRDefault="00A4515A" w:rsidP="00A4515A">
      <w:pPr>
        <w:tabs>
          <w:tab w:val="left" w:pos="0"/>
          <w:tab w:val="left" w:pos="1276"/>
          <w:tab w:val="left" w:pos="3300"/>
        </w:tabs>
        <w:spacing w:line="249" w:lineRule="auto"/>
        <w:jc w:val="both"/>
        <w:rPr>
          <w:rFonts w:ascii="Arial" w:hAnsi="Arial" w:cs="Arial"/>
        </w:rPr>
      </w:pPr>
      <w:r w:rsidRPr="004D1EAE">
        <w:rPr>
          <w:rFonts w:ascii="Arial" w:hAnsi="Arial" w:cs="Arial"/>
        </w:rPr>
        <w:t>Lima 27, Perú</w:t>
      </w:r>
      <w:r w:rsidRPr="004D1EAE">
        <w:rPr>
          <w:rFonts w:ascii="Arial" w:hAnsi="Arial" w:cs="Arial"/>
        </w:rPr>
        <w:tab/>
      </w:r>
      <w:r w:rsidRPr="004D1EAE">
        <w:rPr>
          <w:rFonts w:ascii="Arial" w:hAnsi="Arial" w:cs="Arial"/>
        </w:rPr>
        <w:tab/>
      </w:r>
    </w:p>
    <w:p w:rsidR="00A4515A" w:rsidRPr="004D1EAE" w:rsidRDefault="00A4515A" w:rsidP="00A4515A">
      <w:pPr>
        <w:pStyle w:val="Textoindependiente"/>
        <w:spacing w:after="0"/>
        <w:ind w:left="1418" w:hanging="1418"/>
        <w:jc w:val="both"/>
        <w:rPr>
          <w:rFonts w:cs="Arial"/>
          <w:b w:val="0"/>
          <w:sz w:val="20"/>
        </w:rPr>
      </w:pPr>
    </w:p>
    <w:p w:rsidR="00A4515A" w:rsidRPr="004D1EAE" w:rsidRDefault="00A4515A" w:rsidP="00A4515A">
      <w:pPr>
        <w:pStyle w:val="Textoindependiente"/>
        <w:spacing w:after="0"/>
        <w:ind w:left="1418" w:hanging="1418"/>
        <w:jc w:val="both"/>
        <w:rPr>
          <w:rFonts w:cs="Arial"/>
          <w:b w:val="0"/>
          <w:sz w:val="20"/>
        </w:rPr>
      </w:pPr>
    </w:p>
    <w:p w:rsidR="00A4515A" w:rsidRPr="004D1EAE" w:rsidRDefault="00A4515A" w:rsidP="002F6387">
      <w:pPr>
        <w:pStyle w:val="Textoindependiente"/>
        <w:spacing w:after="0"/>
        <w:ind w:left="1418" w:hanging="1418"/>
        <w:jc w:val="both"/>
        <w:outlineLvl w:val="9"/>
        <w:rPr>
          <w:rFonts w:cs="Arial"/>
          <w:b w:val="0"/>
          <w:sz w:val="20"/>
        </w:rPr>
      </w:pPr>
      <w:r w:rsidRPr="004D1EAE">
        <w:rPr>
          <w:rFonts w:cs="Arial"/>
          <w:b w:val="0"/>
          <w:sz w:val="20"/>
        </w:rPr>
        <w:t>Referencia:</w:t>
      </w:r>
      <w:r w:rsidRPr="004D1EAE">
        <w:rPr>
          <w:rFonts w:cs="Arial"/>
          <w:b w:val="0"/>
          <w:sz w:val="20"/>
        </w:rPr>
        <w:tab/>
        <w:t>Concurso Público Internacional para otorgar en concesión el Proyecto “Masificación de Uso de Gas Natural – Distribución de Gas Natural por Red de Ductos en las Regiones de Apurímac, Ayacucho, Huancavelica, Junín, Cusco, Puno y Ucayali”.</w:t>
      </w:r>
    </w:p>
    <w:p w:rsidR="00030FC9" w:rsidRPr="004D1EAE" w:rsidRDefault="00030FC9" w:rsidP="002F6387">
      <w:pPr>
        <w:pStyle w:val="Textoindependiente"/>
        <w:spacing w:after="0"/>
        <w:ind w:left="1418" w:hanging="1418"/>
        <w:jc w:val="both"/>
        <w:outlineLvl w:val="9"/>
        <w:rPr>
          <w:rFonts w:cs="Arial"/>
          <w:b w:val="0"/>
          <w:sz w:val="20"/>
        </w:rPr>
      </w:pPr>
    </w:p>
    <w:p w:rsidR="00A4515A" w:rsidRPr="004D1EAE" w:rsidRDefault="00A4515A" w:rsidP="00AC064B">
      <w:pPr>
        <w:jc w:val="both"/>
        <w:rPr>
          <w:rFonts w:ascii="Arial" w:hAnsi="Arial" w:cs="Arial"/>
        </w:rPr>
      </w:pPr>
      <w:r w:rsidRPr="004D1EAE">
        <w:rPr>
          <w:rFonts w:ascii="Arial" w:hAnsi="Arial" w:cs="Arial"/>
        </w:rPr>
        <w:t>Por medio de la presente presentamos a ustedes la modificación del Consorcio _______________ __________________, el cual quedará conformado de la siguiente manera:</w:t>
      </w:r>
    </w:p>
    <w:p w:rsidR="00A4515A" w:rsidRPr="004D1EAE" w:rsidRDefault="00A4515A" w:rsidP="00496841">
      <w:pPr>
        <w:pStyle w:val="Textoindependiente21"/>
        <w:tabs>
          <w:tab w:val="clear" w:pos="1"/>
          <w:tab w:val="clear" w:pos="582"/>
          <w:tab w:val="clear" w:pos="5040"/>
          <w:tab w:val="left" w:pos="708"/>
          <w:tab w:val="left" w:pos="5245"/>
        </w:tabs>
        <w:spacing w:before="240" w:line="249" w:lineRule="auto"/>
        <w:rPr>
          <w:rFonts w:ascii="Arial" w:hAnsi="Arial" w:cs="Arial"/>
          <w:sz w:val="20"/>
        </w:rPr>
      </w:pPr>
      <w:r w:rsidRPr="004D1EAE">
        <w:rPr>
          <w:rFonts w:ascii="Arial" w:hAnsi="Arial" w:cs="Arial"/>
          <w:sz w:val="20"/>
        </w:rPr>
        <w:t>______________________ Operador Calificado</w:t>
      </w:r>
      <w:r w:rsidRPr="004D1EAE">
        <w:rPr>
          <w:rFonts w:ascii="Arial" w:hAnsi="Arial" w:cs="Arial"/>
          <w:sz w:val="20"/>
        </w:rPr>
        <w:tab/>
      </w:r>
      <w:r w:rsidR="00910F00" w:rsidRPr="004D1EAE">
        <w:rPr>
          <w:rFonts w:ascii="Arial" w:hAnsi="Arial" w:cs="Arial"/>
          <w:sz w:val="20"/>
        </w:rPr>
        <w:t xml:space="preserve">             </w:t>
      </w:r>
      <w:r w:rsidR="00496841">
        <w:rPr>
          <w:rFonts w:ascii="Arial" w:hAnsi="Arial" w:cs="Arial"/>
          <w:sz w:val="20"/>
        </w:rPr>
        <w:t xml:space="preserve">    </w:t>
      </w:r>
      <w:r w:rsidRPr="004D1EAE">
        <w:rPr>
          <w:rFonts w:ascii="Arial" w:hAnsi="Arial" w:cs="Arial"/>
          <w:sz w:val="20"/>
        </w:rPr>
        <w:t>(..............%)</w:t>
      </w:r>
    </w:p>
    <w:p w:rsidR="00A4515A" w:rsidRPr="004D1EAE" w:rsidRDefault="00A4515A" w:rsidP="00496841">
      <w:pPr>
        <w:pStyle w:val="Textoindependiente21"/>
        <w:tabs>
          <w:tab w:val="clear" w:pos="1"/>
          <w:tab w:val="clear" w:pos="582"/>
          <w:tab w:val="clear" w:pos="5040"/>
          <w:tab w:val="left" w:pos="708"/>
          <w:tab w:val="left" w:pos="5245"/>
        </w:tabs>
        <w:spacing w:before="120" w:line="249" w:lineRule="auto"/>
        <w:rPr>
          <w:rFonts w:ascii="Arial" w:hAnsi="Arial" w:cs="Arial"/>
          <w:sz w:val="20"/>
        </w:rPr>
      </w:pPr>
      <w:r w:rsidRPr="004D1EAE">
        <w:rPr>
          <w:rFonts w:ascii="Arial" w:hAnsi="Arial" w:cs="Arial"/>
          <w:sz w:val="20"/>
        </w:rPr>
        <w:t>______________________ Integrante 1 del Consorcio</w:t>
      </w:r>
      <w:r w:rsidRPr="004D1EAE">
        <w:rPr>
          <w:rFonts w:ascii="Arial" w:hAnsi="Arial" w:cs="Arial"/>
          <w:sz w:val="20"/>
        </w:rPr>
        <w:tab/>
        <w:t>(..............%)</w:t>
      </w:r>
    </w:p>
    <w:p w:rsidR="00A4515A" w:rsidRPr="004D1EAE" w:rsidRDefault="00A4515A" w:rsidP="00496841">
      <w:pPr>
        <w:pStyle w:val="Textoindependiente21"/>
        <w:tabs>
          <w:tab w:val="clear" w:pos="1"/>
          <w:tab w:val="clear" w:pos="582"/>
          <w:tab w:val="clear" w:pos="5040"/>
          <w:tab w:val="left" w:pos="708"/>
          <w:tab w:val="left" w:pos="5245"/>
        </w:tabs>
        <w:spacing w:before="120" w:line="249" w:lineRule="auto"/>
        <w:rPr>
          <w:rFonts w:ascii="Arial" w:hAnsi="Arial" w:cs="Arial"/>
          <w:sz w:val="20"/>
        </w:rPr>
      </w:pPr>
      <w:r w:rsidRPr="004D1EAE">
        <w:rPr>
          <w:rFonts w:ascii="Arial" w:hAnsi="Arial" w:cs="Arial"/>
          <w:sz w:val="20"/>
        </w:rPr>
        <w:t>______________________ Integrante 2 del Consorcio</w:t>
      </w:r>
      <w:r w:rsidRPr="004D1EAE">
        <w:rPr>
          <w:rFonts w:ascii="Arial" w:hAnsi="Arial" w:cs="Arial"/>
          <w:sz w:val="20"/>
        </w:rPr>
        <w:tab/>
        <w:t>(..............%)</w:t>
      </w:r>
    </w:p>
    <w:p w:rsidR="00A4515A" w:rsidRPr="004D1EAE" w:rsidRDefault="00A4515A" w:rsidP="00A4515A">
      <w:pPr>
        <w:tabs>
          <w:tab w:val="left" w:pos="567"/>
          <w:tab w:val="left" w:pos="2268"/>
        </w:tabs>
        <w:spacing w:before="120" w:line="249" w:lineRule="auto"/>
        <w:jc w:val="both"/>
        <w:rPr>
          <w:rFonts w:ascii="Arial" w:hAnsi="Arial" w:cs="Arial"/>
        </w:rPr>
      </w:pPr>
      <w:r w:rsidRPr="004D1EAE">
        <w:rPr>
          <w:rFonts w:ascii="Arial" w:hAnsi="Arial" w:cs="Arial"/>
        </w:rPr>
        <w:t>Declaramos bajo juramento, que el Consorcio modificado cumple los requisitos técnicos, legales y financieros establecidos en las Bases. Sin perjuicio de la facultad d</w:t>
      </w:r>
      <w:r w:rsidR="004837D6" w:rsidRPr="004D1EAE">
        <w:rPr>
          <w:rFonts w:ascii="Arial" w:hAnsi="Arial" w:cs="Arial"/>
        </w:rPr>
        <w:t>e PROINVERSIÓN</w:t>
      </w:r>
      <w:r w:rsidRPr="004D1EAE">
        <w:rPr>
          <w:rFonts w:ascii="Arial" w:hAnsi="Arial" w:cs="Arial"/>
        </w:rPr>
        <w:t xml:space="preserve"> de solicitarnos mayor información al respecto, en el anexo adjunto a la presente explicamos por qué el Consorcio modificado cumple los requisitos financieros.</w:t>
      </w:r>
    </w:p>
    <w:p w:rsidR="00A4515A" w:rsidRPr="004D1EAE" w:rsidRDefault="00A4515A" w:rsidP="00A4515A">
      <w:pPr>
        <w:tabs>
          <w:tab w:val="left" w:pos="567"/>
          <w:tab w:val="left" w:pos="2268"/>
        </w:tabs>
        <w:spacing w:before="240" w:after="240" w:line="249" w:lineRule="auto"/>
        <w:jc w:val="both"/>
        <w:rPr>
          <w:rFonts w:ascii="Arial" w:hAnsi="Arial" w:cs="Arial"/>
        </w:rPr>
      </w:pPr>
      <w:r w:rsidRPr="004D1EAE">
        <w:rPr>
          <w:rFonts w:ascii="Arial" w:hAnsi="Arial" w:cs="Arial"/>
        </w:rPr>
        <w:t>Atentamente,</w:t>
      </w:r>
    </w:p>
    <w:p w:rsidR="00A4515A" w:rsidRPr="004D1EAE" w:rsidRDefault="00A4515A" w:rsidP="005D5DBE">
      <w:pPr>
        <w:tabs>
          <w:tab w:val="left" w:pos="567"/>
          <w:tab w:val="left" w:pos="2268"/>
        </w:tabs>
        <w:spacing w:line="249" w:lineRule="auto"/>
        <w:jc w:val="both"/>
        <w:rPr>
          <w:rFonts w:ascii="Arial" w:hAnsi="Arial" w:cs="Arial"/>
        </w:rPr>
      </w:pPr>
      <w:r w:rsidRPr="004D1EAE">
        <w:rPr>
          <w:rFonts w:ascii="Arial" w:hAnsi="Arial" w:cs="Arial"/>
        </w:rPr>
        <w:t>Firma Representante Legal del Operador Calificado</w:t>
      </w:r>
      <w:r w:rsidRPr="004D1EAE">
        <w:rPr>
          <w:rFonts w:ascii="Arial" w:hAnsi="Arial" w:cs="Arial"/>
        </w:rPr>
        <w:tab/>
        <w:t>:</w:t>
      </w:r>
      <w:r w:rsidRPr="004D1EAE">
        <w:rPr>
          <w:rFonts w:ascii="Arial" w:hAnsi="Arial" w:cs="Arial"/>
        </w:rPr>
        <w:tab/>
        <w:t>___________________________</w:t>
      </w:r>
    </w:p>
    <w:p w:rsidR="00A4515A" w:rsidRPr="004D1EAE" w:rsidRDefault="00A4515A" w:rsidP="005D5DBE">
      <w:pPr>
        <w:tabs>
          <w:tab w:val="left" w:pos="567"/>
          <w:tab w:val="left" w:pos="2268"/>
        </w:tabs>
        <w:spacing w:line="249" w:lineRule="auto"/>
        <w:jc w:val="both"/>
        <w:rPr>
          <w:rFonts w:ascii="Arial" w:hAnsi="Arial" w:cs="Arial"/>
        </w:rPr>
      </w:pPr>
      <w:r w:rsidRPr="004D1EAE">
        <w:rPr>
          <w:rFonts w:ascii="Arial" w:hAnsi="Arial" w:cs="Arial"/>
        </w:rPr>
        <w:t>Nombre</w:t>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t>:</w:t>
      </w:r>
      <w:r w:rsidRPr="004D1EAE">
        <w:rPr>
          <w:rFonts w:ascii="Arial" w:hAnsi="Arial" w:cs="Arial"/>
        </w:rPr>
        <w:tab/>
        <w:t>___________________________</w:t>
      </w:r>
    </w:p>
    <w:p w:rsidR="00A4515A" w:rsidRPr="004D1EAE" w:rsidRDefault="00A4515A" w:rsidP="005D5DBE">
      <w:pPr>
        <w:tabs>
          <w:tab w:val="left" w:pos="567"/>
          <w:tab w:val="left" w:pos="2268"/>
        </w:tabs>
        <w:spacing w:line="249" w:lineRule="auto"/>
        <w:jc w:val="both"/>
        <w:rPr>
          <w:rFonts w:ascii="Arial" w:hAnsi="Arial" w:cs="Arial"/>
        </w:rPr>
      </w:pPr>
      <w:r w:rsidRPr="004D1EAE">
        <w:rPr>
          <w:rFonts w:ascii="Arial" w:hAnsi="Arial" w:cs="Arial"/>
        </w:rPr>
        <w:t>Documento de Identidad</w:t>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t>:</w:t>
      </w:r>
      <w:r w:rsidRPr="004D1EAE">
        <w:rPr>
          <w:rFonts w:ascii="Arial" w:hAnsi="Arial" w:cs="Arial"/>
        </w:rPr>
        <w:tab/>
        <w:t>___________________________</w:t>
      </w:r>
    </w:p>
    <w:p w:rsidR="005D5DBE" w:rsidRDefault="005D5DBE" w:rsidP="005D5DBE">
      <w:pPr>
        <w:tabs>
          <w:tab w:val="left" w:pos="567"/>
          <w:tab w:val="left" w:pos="2268"/>
        </w:tabs>
        <w:spacing w:line="249" w:lineRule="auto"/>
        <w:jc w:val="both"/>
        <w:rPr>
          <w:rFonts w:ascii="Arial" w:hAnsi="Arial" w:cs="Arial"/>
        </w:rPr>
      </w:pPr>
    </w:p>
    <w:p w:rsidR="005D5DBE" w:rsidRDefault="005D5DBE" w:rsidP="005D5DBE">
      <w:pPr>
        <w:tabs>
          <w:tab w:val="left" w:pos="567"/>
          <w:tab w:val="left" w:pos="2268"/>
        </w:tabs>
        <w:spacing w:line="249" w:lineRule="auto"/>
        <w:jc w:val="both"/>
        <w:rPr>
          <w:rFonts w:ascii="Arial" w:hAnsi="Arial" w:cs="Arial"/>
        </w:rPr>
      </w:pPr>
    </w:p>
    <w:p w:rsidR="00A4515A" w:rsidRPr="004D1EAE" w:rsidRDefault="00A4515A" w:rsidP="005D5DBE">
      <w:pPr>
        <w:tabs>
          <w:tab w:val="left" w:pos="567"/>
          <w:tab w:val="left" w:pos="2268"/>
        </w:tabs>
        <w:spacing w:line="249" w:lineRule="auto"/>
        <w:jc w:val="both"/>
        <w:rPr>
          <w:rFonts w:ascii="Arial" w:hAnsi="Arial" w:cs="Arial"/>
        </w:rPr>
      </w:pPr>
      <w:r w:rsidRPr="004D1EAE">
        <w:rPr>
          <w:rFonts w:ascii="Arial" w:hAnsi="Arial" w:cs="Arial"/>
        </w:rPr>
        <w:t>Firma Representante Legal del Integrante 1</w:t>
      </w:r>
      <w:r w:rsidRPr="004D1EAE">
        <w:rPr>
          <w:rFonts w:ascii="Arial" w:hAnsi="Arial" w:cs="Arial"/>
        </w:rPr>
        <w:tab/>
      </w:r>
      <w:r w:rsidRPr="004D1EAE">
        <w:rPr>
          <w:rFonts w:ascii="Arial" w:hAnsi="Arial" w:cs="Arial"/>
        </w:rPr>
        <w:tab/>
        <w:t>:</w:t>
      </w:r>
      <w:r w:rsidRPr="004D1EAE">
        <w:rPr>
          <w:rFonts w:ascii="Arial" w:hAnsi="Arial" w:cs="Arial"/>
        </w:rPr>
        <w:tab/>
        <w:t>___________________________</w:t>
      </w:r>
    </w:p>
    <w:p w:rsidR="00A4515A" w:rsidRPr="004D1EAE" w:rsidRDefault="00A4515A" w:rsidP="005D5DBE">
      <w:pPr>
        <w:tabs>
          <w:tab w:val="left" w:pos="567"/>
          <w:tab w:val="left" w:pos="2268"/>
        </w:tabs>
        <w:spacing w:line="249" w:lineRule="auto"/>
        <w:jc w:val="both"/>
        <w:rPr>
          <w:rFonts w:ascii="Arial" w:hAnsi="Arial" w:cs="Arial"/>
        </w:rPr>
      </w:pPr>
      <w:r w:rsidRPr="004D1EAE">
        <w:rPr>
          <w:rFonts w:ascii="Arial" w:hAnsi="Arial" w:cs="Arial"/>
        </w:rPr>
        <w:t>Nombre</w:t>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t>:</w:t>
      </w:r>
      <w:r w:rsidRPr="004D1EAE">
        <w:rPr>
          <w:rFonts w:ascii="Arial" w:hAnsi="Arial" w:cs="Arial"/>
        </w:rPr>
        <w:tab/>
        <w:t>___________________________</w:t>
      </w:r>
    </w:p>
    <w:p w:rsidR="00A4515A" w:rsidRPr="004D1EAE" w:rsidRDefault="00A4515A" w:rsidP="005D5DBE">
      <w:pPr>
        <w:tabs>
          <w:tab w:val="left" w:pos="567"/>
          <w:tab w:val="left" w:pos="2268"/>
        </w:tabs>
        <w:spacing w:line="249" w:lineRule="auto"/>
        <w:jc w:val="both"/>
        <w:rPr>
          <w:rFonts w:ascii="Arial" w:hAnsi="Arial" w:cs="Arial"/>
        </w:rPr>
      </w:pPr>
      <w:r w:rsidRPr="004D1EAE">
        <w:rPr>
          <w:rFonts w:ascii="Arial" w:hAnsi="Arial" w:cs="Arial"/>
        </w:rPr>
        <w:t>Documento de Identidad</w:t>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t>:</w:t>
      </w:r>
      <w:r w:rsidRPr="004D1EAE">
        <w:rPr>
          <w:rFonts w:ascii="Arial" w:hAnsi="Arial" w:cs="Arial"/>
        </w:rPr>
        <w:tab/>
        <w:t>___________________________</w:t>
      </w:r>
    </w:p>
    <w:p w:rsidR="005D5DBE" w:rsidRDefault="005D5DBE" w:rsidP="005D5DBE">
      <w:pPr>
        <w:tabs>
          <w:tab w:val="left" w:pos="567"/>
          <w:tab w:val="left" w:pos="2268"/>
        </w:tabs>
        <w:spacing w:line="249" w:lineRule="auto"/>
        <w:jc w:val="both"/>
        <w:rPr>
          <w:rFonts w:ascii="Arial" w:hAnsi="Arial" w:cs="Arial"/>
        </w:rPr>
      </w:pPr>
    </w:p>
    <w:p w:rsidR="005D5DBE" w:rsidRDefault="005D5DBE" w:rsidP="005D5DBE">
      <w:pPr>
        <w:tabs>
          <w:tab w:val="left" w:pos="567"/>
          <w:tab w:val="left" w:pos="2268"/>
        </w:tabs>
        <w:spacing w:line="249" w:lineRule="auto"/>
        <w:jc w:val="both"/>
        <w:rPr>
          <w:rFonts w:ascii="Arial" w:hAnsi="Arial" w:cs="Arial"/>
        </w:rPr>
      </w:pPr>
    </w:p>
    <w:p w:rsidR="00A4515A" w:rsidRPr="004D1EAE" w:rsidRDefault="00A4515A" w:rsidP="005D5DBE">
      <w:pPr>
        <w:tabs>
          <w:tab w:val="left" w:pos="567"/>
          <w:tab w:val="left" w:pos="2268"/>
        </w:tabs>
        <w:spacing w:line="249" w:lineRule="auto"/>
        <w:jc w:val="both"/>
        <w:rPr>
          <w:rFonts w:ascii="Arial" w:hAnsi="Arial" w:cs="Arial"/>
        </w:rPr>
      </w:pPr>
      <w:r w:rsidRPr="004D1EAE">
        <w:rPr>
          <w:rFonts w:ascii="Arial" w:hAnsi="Arial" w:cs="Arial"/>
        </w:rPr>
        <w:t>Firma Representante Legal del Integrante 2</w:t>
      </w:r>
      <w:r w:rsidRPr="004D1EAE">
        <w:rPr>
          <w:rFonts w:ascii="Arial" w:hAnsi="Arial" w:cs="Arial"/>
        </w:rPr>
        <w:tab/>
      </w:r>
      <w:r w:rsidRPr="004D1EAE">
        <w:rPr>
          <w:rFonts w:ascii="Arial" w:hAnsi="Arial" w:cs="Arial"/>
        </w:rPr>
        <w:tab/>
        <w:t>:</w:t>
      </w:r>
      <w:r w:rsidRPr="004D1EAE">
        <w:rPr>
          <w:rFonts w:ascii="Arial" w:hAnsi="Arial" w:cs="Arial"/>
        </w:rPr>
        <w:tab/>
        <w:t>___________________________</w:t>
      </w:r>
    </w:p>
    <w:p w:rsidR="00A4515A" w:rsidRPr="004D1EAE" w:rsidRDefault="00A4515A" w:rsidP="005D5DBE">
      <w:pPr>
        <w:tabs>
          <w:tab w:val="left" w:pos="567"/>
          <w:tab w:val="left" w:pos="2268"/>
        </w:tabs>
        <w:spacing w:line="249" w:lineRule="auto"/>
        <w:jc w:val="both"/>
        <w:rPr>
          <w:rFonts w:ascii="Arial" w:hAnsi="Arial" w:cs="Arial"/>
        </w:rPr>
      </w:pPr>
      <w:r w:rsidRPr="004D1EAE">
        <w:rPr>
          <w:rFonts w:ascii="Arial" w:hAnsi="Arial" w:cs="Arial"/>
        </w:rPr>
        <w:t>Nombre</w:t>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t>:</w:t>
      </w:r>
      <w:r w:rsidRPr="004D1EAE">
        <w:rPr>
          <w:rFonts w:ascii="Arial" w:hAnsi="Arial" w:cs="Arial"/>
        </w:rPr>
        <w:tab/>
        <w:t>___________________________</w:t>
      </w:r>
    </w:p>
    <w:p w:rsidR="00A4515A" w:rsidRPr="004D1EAE" w:rsidRDefault="00A4515A" w:rsidP="005D5DBE">
      <w:pPr>
        <w:tabs>
          <w:tab w:val="left" w:pos="567"/>
          <w:tab w:val="left" w:pos="2268"/>
        </w:tabs>
        <w:spacing w:line="249" w:lineRule="auto"/>
        <w:jc w:val="both"/>
        <w:rPr>
          <w:rFonts w:ascii="Arial" w:hAnsi="Arial" w:cs="Arial"/>
        </w:rPr>
      </w:pPr>
      <w:r w:rsidRPr="004D1EAE">
        <w:rPr>
          <w:rFonts w:ascii="Arial" w:hAnsi="Arial" w:cs="Arial"/>
        </w:rPr>
        <w:t>Documento de Identidad</w:t>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r>
      <w:r w:rsidRPr="004D1EAE">
        <w:rPr>
          <w:rFonts w:ascii="Arial" w:hAnsi="Arial" w:cs="Arial"/>
        </w:rPr>
        <w:tab/>
        <w:t>:</w:t>
      </w:r>
      <w:r w:rsidRPr="004D1EAE">
        <w:rPr>
          <w:rFonts w:ascii="Arial" w:hAnsi="Arial" w:cs="Arial"/>
        </w:rPr>
        <w:tab/>
        <w:t>___________________________</w:t>
      </w:r>
    </w:p>
    <w:p w:rsidR="00910F00" w:rsidRPr="004D1EAE" w:rsidRDefault="00910F00" w:rsidP="00A4515A">
      <w:pPr>
        <w:tabs>
          <w:tab w:val="left" w:pos="567"/>
          <w:tab w:val="left" w:pos="2268"/>
        </w:tabs>
        <w:spacing w:before="60" w:line="249" w:lineRule="auto"/>
        <w:jc w:val="both"/>
        <w:rPr>
          <w:rFonts w:ascii="Arial" w:hAnsi="Arial" w:cs="Arial"/>
        </w:rPr>
      </w:pPr>
    </w:p>
    <w:p w:rsidR="00A4515A" w:rsidRDefault="00A4515A" w:rsidP="00A4515A">
      <w:pPr>
        <w:tabs>
          <w:tab w:val="left" w:pos="600"/>
        </w:tabs>
        <w:spacing w:before="120" w:line="249" w:lineRule="auto"/>
        <w:ind w:left="601" w:right="-11" w:hanging="601"/>
        <w:jc w:val="both"/>
        <w:rPr>
          <w:rFonts w:ascii="Arial" w:hAnsi="Arial" w:cs="Arial"/>
        </w:rPr>
      </w:pPr>
      <w:r w:rsidRPr="00F64B86">
        <w:rPr>
          <w:rFonts w:ascii="Arial" w:hAnsi="Arial" w:cs="Arial"/>
          <w:sz w:val="18"/>
          <w:u w:val="single"/>
        </w:rPr>
        <w:t>Nota</w:t>
      </w:r>
      <w:r w:rsidRPr="00F64B86">
        <w:rPr>
          <w:rFonts w:ascii="Arial" w:hAnsi="Arial" w:cs="Arial"/>
          <w:sz w:val="18"/>
        </w:rPr>
        <w:t>:</w:t>
      </w:r>
      <w:r w:rsidRPr="00F64B86">
        <w:rPr>
          <w:rFonts w:ascii="Arial" w:hAnsi="Arial" w:cs="Arial"/>
          <w:sz w:val="18"/>
        </w:rPr>
        <w:tab/>
        <w:t>Deben suscribir el documento, los representantes de los integrantes del Consorcio modificado, y de los integrantes que quedan excluidos</w:t>
      </w:r>
      <w:r w:rsidR="004837D6" w:rsidRPr="00F64B86">
        <w:rPr>
          <w:rFonts w:ascii="Arial" w:hAnsi="Arial" w:cs="Arial"/>
          <w:sz w:val="18"/>
        </w:rPr>
        <w:t xml:space="preserve">, de ser el caso. </w:t>
      </w:r>
    </w:p>
    <w:p w:rsidR="00310243" w:rsidRDefault="00310243" w:rsidP="00A4515A">
      <w:pPr>
        <w:tabs>
          <w:tab w:val="left" w:pos="600"/>
        </w:tabs>
        <w:spacing w:before="120" w:line="249" w:lineRule="auto"/>
        <w:ind w:left="601" w:right="-11" w:hanging="601"/>
        <w:jc w:val="both"/>
        <w:rPr>
          <w:rFonts w:ascii="Arial" w:hAnsi="Arial" w:cs="Arial"/>
        </w:rPr>
        <w:sectPr w:rsidR="00310243" w:rsidSect="001C768A">
          <w:pgSz w:w="11907" w:h="16840" w:code="9"/>
          <w:pgMar w:top="2657" w:right="1134" w:bottom="1134" w:left="993" w:header="851" w:footer="567" w:gutter="0"/>
          <w:pgNumType w:chapStyle="8"/>
          <w:cols w:space="720"/>
          <w:titlePg/>
          <w:docGrid w:linePitch="272"/>
        </w:sectPr>
      </w:pPr>
    </w:p>
    <w:p w:rsidR="00A4515A" w:rsidRPr="00AC064B" w:rsidRDefault="00F963D6" w:rsidP="00AC064B">
      <w:pPr>
        <w:pStyle w:val="Ttulo1"/>
        <w:spacing w:after="0"/>
        <w:jc w:val="center"/>
        <w:rPr>
          <w:rFonts w:cs="Arial"/>
          <w:b w:val="0"/>
          <w:noProof/>
          <w:sz w:val="24"/>
          <w:szCs w:val="24"/>
          <w:u w:val="single"/>
        </w:rPr>
      </w:pPr>
      <w:bookmarkStart w:id="581" w:name="_Toc498940184"/>
      <w:bookmarkStart w:id="582" w:name="_Toc507493680"/>
      <w:r w:rsidRPr="00AC064B">
        <w:rPr>
          <w:rFonts w:cs="Arial"/>
          <w:noProof/>
          <w:sz w:val="24"/>
          <w:szCs w:val="24"/>
          <w:u w:val="single"/>
        </w:rPr>
        <w:lastRenderedPageBreak/>
        <w:t>Formulario 3</w:t>
      </w:r>
      <w:bookmarkEnd w:id="581"/>
      <w:bookmarkEnd w:id="582"/>
    </w:p>
    <w:p w:rsidR="00A4515A" w:rsidRPr="00AC064B" w:rsidRDefault="00A4515A" w:rsidP="00AC064B">
      <w:pPr>
        <w:tabs>
          <w:tab w:val="left" w:pos="-3300"/>
        </w:tabs>
        <w:jc w:val="center"/>
        <w:outlineLvl w:val="0"/>
        <w:rPr>
          <w:rFonts w:ascii="Arial" w:hAnsi="Arial" w:cs="Arial"/>
          <w:b/>
          <w:noProof/>
          <w:sz w:val="24"/>
          <w:szCs w:val="24"/>
        </w:rPr>
      </w:pPr>
      <w:bookmarkStart w:id="583" w:name="_Toc498940185"/>
      <w:bookmarkStart w:id="584" w:name="_Toc507493681"/>
      <w:r w:rsidRPr="00AC064B">
        <w:rPr>
          <w:rFonts w:ascii="Arial" w:hAnsi="Arial" w:cs="Arial"/>
          <w:b/>
          <w:noProof/>
          <w:sz w:val="24"/>
          <w:szCs w:val="24"/>
        </w:rPr>
        <w:t>Presentación de la Oferta</w:t>
      </w:r>
      <w:bookmarkEnd w:id="583"/>
      <w:bookmarkEnd w:id="584"/>
    </w:p>
    <w:p w:rsidR="00A4515A" w:rsidRDefault="00A4515A" w:rsidP="002F6387">
      <w:pPr>
        <w:jc w:val="right"/>
        <w:rPr>
          <w:rFonts w:ascii="Arial" w:hAnsi="Arial" w:cs="Arial"/>
          <w:noProof/>
        </w:rPr>
      </w:pPr>
      <w:r>
        <w:rPr>
          <w:rFonts w:ascii="Arial" w:hAnsi="Arial" w:cs="Arial"/>
          <w:noProof/>
        </w:rPr>
        <w:t>[  ]</w:t>
      </w:r>
      <w:r>
        <w:rPr>
          <w:rFonts w:ascii="Arial" w:hAnsi="Arial"/>
        </w:rPr>
        <w:t xml:space="preserve"> de </w:t>
      </w:r>
      <w:r>
        <w:rPr>
          <w:rFonts w:ascii="Arial" w:hAnsi="Arial" w:cs="Arial"/>
          <w:noProof/>
        </w:rPr>
        <w:t>[        ] de 201….</w:t>
      </w:r>
    </w:p>
    <w:p w:rsidR="00A4515A" w:rsidRPr="004D1EAE" w:rsidRDefault="00A4515A" w:rsidP="002F6387">
      <w:pPr>
        <w:rPr>
          <w:rFonts w:ascii="Arial" w:hAnsi="Arial" w:cs="Arial"/>
        </w:rPr>
      </w:pPr>
      <w:r w:rsidRPr="004D1EAE">
        <w:rPr>
          <w:rFonts w:ascii="Arial" w:hAnsi="Arial" w:cs="Arial"/>
        </w:rPr>
        <w:t>Señores</w:t>
      </w:r>
    </w:p>
    <w:p w:rsidR="00FB6E55" w:rsidRPr="004D1EAE" w:rsidRDefault="00FB6E55" w:rsidP="00FB6E55">
      <w:pPr>
        <w:tabs>
          <w:tab w:val="left" w:pos="0"/>
          <w:tab w:val="left" w:pos="1276"/>
          <w:tab w:val="left" w:pos="2268"/>
        </w:tabs>
        <w:spacing w:line="244" w:lineRule="auto"/>
        <w:jc w:val="both"/>
        <w:rPr>
          <w:rFonts w:ascii="Arial" w:hAnsi="Arial" w:cs="Arial"/>
          <w:b/>
          <w:noProof/>
        </w:rPr>
      </w:pPr>
      <w:r w:rsidRPr="004D1EAE">
        <w:rPr>
          <w:rFonts w:ascii="Arial" w:hAnsi="Arial" w:cs="Arial"/>
          <w:b/>
          <w:noProof/>
        </w:rPr>
        <w:t>AGENCIA DE PROMOCIÓN DE LA INVERSIÓN PRIVADA</w:t>
      </w:r>
    </w:p>
    <w:p w:rsidR="00A4515A" w:rsidRPr="004D1EAE" w:rsidRDefault="00A4515A" w:rsidP="00A4515A">
      <w:pPr>
        <w:tabs>
          <w:tab w:val="left" w:pos="0"/>
          <w:tab w:val="left" w:pos="1276"/>
          <w:tab w:val="left" w:pos="2268"/>
        </w:tabs>
        <w:spacing w:line="249" w:lineRule="auto"/>
        <w:jc w:val="both"/>
        <w:rPr>
          <w:rFonts w:ascii="Arial" w:hAnsi="Arial" w:cs="Arial"/>
          <w:b/>
        </w:rPr>
      </w:pPr>
      <w:r w:rsidRPr="004D1EAE">
        <w:rPr>
          <w:rFonts w:ascii="Arial" w:hAnsi="Arial" w:cs="Arial"/>
          <w:b/>
        </w:rPr>
        <w:t xml:space="preserve">PROINVERSIÓN </w:t>
      </w:r>
    </w:p>
    <w:p w:rsidR="00A4515A" w:rsidRPr="004D1EAE" w:rsidRDefault="00A4515A" w:rsidP="00A4515A">
      <w:pPr>
        <w:tabs>
          <w:tab w:val="left" w:pos="0"/>
          <w:tab w:val="left" w:pos="1276"/>
          <w:tab w:val="left" w:pos="2268"/>
        </w:tabs>
        <w:spacing w:line="249" w:lineRule="auto"/>
        <w:jc w:val="both"/>
        <w:rPr>
          <w:rFonts w:ascii="Arial" w:hAnsi="Arial" w:cs="Arial"/>
        </w:rPr>
      </w:pPr>
      <w:r w:rsidRPr="004D1EAE">
        <w:rPr>
          <w:rFonts w:ascii="Arial" w:hAnsi="Arial" w:cs="Arial"/>
        </w:rPr>
        <w:t>Av. Enrique Canaval Moreyra N° 150</w:t>
      </w:r>
    </w:p>
    <w:p w:rsidR="00A4515A" w:rsidRPr="004D1EAE" w:rsidRDefault="00A4515A" w:rsidP="00A4515A">
      <w:pPr>
        <w:tabs>
          <w:tab w:val="left" w:pos="0"/>
          <w:tab w:val="left" w:pos="1276"/>
          <w:tab w:val="left" w:pos="3300"/>
        </w:tabs>
        <w:spacing w:line="249" w:lineRule="auto"/>
        <w:jc w:val="both"/>
        <w:rPr>
          <w:rFonts w:ascii="Arial" w:hAnsi="Arial" w:cs="Arial"/>
        </w:rPr>
      </w:pPr>
      <w:r w:rsidRPr="004D1EAE">
        <w:rPr>
          <w:rFonts w:ascii="Arial" w:hAnsi="Arial" w:cs="Arial"/>
        </w:rPr>
        <w:t>Lima 27, Perú</w:t>
      </w:r>
      <w:r w:rsidRPr="004D1EAE">
        <w:rPr>
          <w:rFonts w:ascii="Arial" w:hAnsi="Arial" w:cs="Arial"/>
        </w:rPr>
        <w:tab/>
      </w:r>
      <w:r w:rsidRPr="004D1EAE">
        <w:rPr>
          <w:rFonts w:ascii="Arial" w:hAnsi="Arial" w:cs="Arial"/>
        </w:rPr>
        <w:tab/>
      </w:r>
    </w:p>
    <w:p w:rsidR="00A4515A" w:rsidRPr="004D1EAE" w:rsidRDefault="00A4515A" w:rsidP="00A4515A">
      <w:pPr>
        <w:pStyle w:val="Textoindependiente"/>
        <w:spacing w:after="0"/>
        <w:ind w:left="1418" w:hanging="1418"/>
        <w:jc w:val="both"/>
        <w:rPr>
          <w:rFonts w:cs="Arial"/>
          <w:b w:val="0"/>
          <w:sz w:val="20"/>
        </w:rPr>
      </w:pPr>
    </w:p>
    <w:p w:rsidR="00A4515A" w:rsidRPr="004D1EAE" w:rsidRDefault="00A4515A" w:rsidP="00A4515A">
      <w:pPr>
        <w:pStyle w:val="Textoindependiente"/>
        <w:spacing w:after="0"/>
        <w:ind w:left="1418" w:hanging="1418"/>
        <w:jc w:val="both"/>
        <w:rPr>
          <w:rFonts w:cs="Arial"/>
          <w:b w:val="0"/>
          <w:sz w:val="20"/>
        </w:rPr>
      </w:pPr>
    </w:p>
    <w:p w:rsidR="00A4515A" w:rsidRPr="004D1EAE" w:rsidRDefault="00A4515A" w:rsidP="002F6387">
      <w:pPr>
        <w:pStyle w:val="Textoindependiente"/>
        <w:spacing w:after="0"/>
        <w:ind w:left="1418" w:hanging="1418"/>
        <w:jc w:val="both"/>
        <w:outlineLvl w:val="9"/>
        <w:rPr>
          <w:rFonts w:cs="Arial"/>
          <w:b w:val="0"/>
          <w:sz w:val="20"/>
        </w:rPr>
      </w:pPr>
      <w:r w:rsidRPr="004D1EAE">
        <w:rPr>
          <w:rFonts w:cs="Arial"/>
          <w:b w:val="0"/>
          <w:sz w:val="20"/>
        </w:rPr>
        <w:t>Referencia:</w:t>
      </w:r>
      <w:r w:rsidRPr="004D1EAE">
        <w:rPr>
          <w:rFonts w:cs="Arial"/>
          <w:b w:val="0"/>
          <w:sz w:val="20"/>
        </w:rPr>
        <w:tab/>
        <w:t>Concurso Público Internacional para otorgar en concesión el Proyecto “Masificación de Uso de Gas Natural – Distribución de Gas Natural por Red de Ductos en las Regiones de Apurímac, Ayacucho, Huancavelica, Junín, Cusco, Puno y Ucayali”.</w:t>
      </w:r>
    </w:p>
    <w:p w:rsidR="00F963D6" w:rsidRPr="004D1EAE" w:rsidRDefault="00F963D6" w:rsidP="00F963D6">
      <w:pPr>
        <w:tabs>
          <w:tab w:val="left" w:pos="0"/>
          <w:tab w:val="left" w:pos="1276"/>
          <w:tab w:val="left" w:pos="2268"/>
        </w:tabs>
        <w:jc w:val="both"/>
        <w:rPr>
          <w:rFonts w:ascii="Arial" w:hAnsi="Arial" w:cs="Arial"/>
        </w:rPr>
      </w:pPr>
    </w:p>
    <w:p w:rsidR="00F963D6" w:rsidRPr="004D1EAE" w:rsidRDefault="00F963D6" w:rsidP="00F963D6">
      <w:pPr>
        <w:tabs>
          <w:tab w:val="left" w:pos="0"/>
          <w:tab w:val="left" w:pos="1276"/>
          <w:tab w:val="left" w:pos="2268"/>
        </w:tabs>
        <w:jc w:val="both"/>
        <w:rPr>
          <w:rFonts w:ascii="Arial" w:hAnsi="Arial" w:cs="Arial"/>
        </w:rPr>
      </w:pPr>
    </w:p>
    <w:p w:rsidR="00F963D6" w:rsidRPr="004D1EAE" w:rsidRDefault="00F963D6" w:rsidP="00F963D6">
      <w:pPr>
        <w:tabs>
          <w:tab w:val="left" w:pos="0"/>
          <w:tab w:val="left" w:pos="1276"/>
          <w:tab w:val="left" w:pos="2268"/>
        </w:tabs>
        <w:jc w:val="both"/>
        <w:rPr>
          <w:rFonts w:ascii="Arial" w:hAnsi="Arial" w:cs="Arial"/>
        </w:rPr>
      </w:pPr>
      <w:r w:rsidRPr="004D1EAE">
        <w:rPr>
          <w:rFonts w:ascii="Arial" w:hAnsi="Arial" w:cs="Arial"/>
        </w:rPr>
        <w:t>Por medio de la presente cumplimos con presentar nuestra Oferta en los siguientes términos:</w:t>
      </w:r>
    </w:p>
    <w:p w:rsidR="00F963D6" w:rsidRPr="004D1EAE" w:rsidRDefault="00F963D6" w:rsidP="00F963D6">
      <w:pPr>
        <w:tabs>
          <w:tab w:val="left" w:pos="0"/>
          <w:tab w:val="left" w:pos="1276"/>
          <w:tab w:val="left" w:pos="2268"/>
        </w:tabs>
        <w:jc w:val="both"/>
        <w:rPr>
          <w:rFonts w:ascii="Arial" w:hAnsi="Arial" w:cs="Arial"/>
        </w:rPr>
      </w:pPr>
    </w:p>
    <w:tbl>
      <w:tblPr>
        <w:tblW w:w="790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678"/>
        <w:gridCol w:w="2499"/>
        <w:gridCol w:w="2730"/>
      </w:tblGrid>
      <w:tr w:rsidR="00F963D6" w:rsidRPr="004D1EAE" w:rsidTr="003E66A1">
        <w:trPr>
          <w:trHeight w:val="454"/>
          <w:jc w:val="center"/>
        </w:trPr>
        <w:tc>
          <w:tcPr>
            <w:tcW w:w="2678" w:type="dxa"/>
            <w:shd w:val="clear" w:color="auto" w:fill="DBE5F1" w:themeFill="accent1" w:themeFillTint="33"/>
            <w:vAlign w:val="center"/>
          </w:tcPr>
          <w:p w:rsidR="00F963D6" w:rsidRPr="004D1EAE" w:rsidRDefault="00F963D6" w:rsidP="00752CEA">
            <w:pPr>
              <w:tabs>
                <w:tab w:val="left" w:pos="0"/>
                <w:tab w:val="left" w:pos="567"/>
                <w:tab w:val="left" w:pos="1276"/>
                <w:tab w:val="left" w:pos="2268"/>
              </w:tabs>
              <w:jc w:val="center"/>
              <w:rPr>
                <w:rFonts w:ascii="Arial" w:hAnsi="Arial" w:cs="Arial"/>
                <w:b/>
              </w:rPr>
            </w:pPr>
          </w:p>
        </w:tc>
        <w:tc>
          <w:tcPr>
            <w:tcW w:w="2499" w:type="dxa"/>
            <w:shd w:val="clear" w:color="auto" w:fill="DBE5F1" w:themeFill="accent1" w:themeFillTint="33"/>
            <w:vAlign w:val="center"/>
          </w:tcPr>
          <w:p w:rsidR="00F963D6" w:rsidRPr="004D1EAE" w:rsidRDefault="00F963D6" w:rsidP="008F6D54">
            <w:pPr>
              <w:tabs>
                <w:tab w:val="left" w:pos="0"/>
                <w:tab w:val="left" w:pos="567"/>
                <w:tab w:val="left" w:pos="1276"/>
                <w:tab w:val="left" w:pos="2268"/>
              </w:tabs>
              <w:jc w:val="center"/>
              <w:rPr>
                <w:rFonts w:ascii="Arial" w:hAnsi="Arial" w:cs="Arial"/>
                <w:b/>
              </w:rPr>
            </w:pPr>
            <w:r w:rsidRPr="004D1EAE">
              <w:rPr>
                <w:rFonts w:ascii="Arial" w:hAnsi="Arial" w:cs="Arial"/>
                <w:b/>
              </w:rPr>
              <w:t>En números</w:t>
            </w:r>
          </w:p>
          <w:p w:rsidR="00F963D6" w:rsidRPr="004D1EAE" w:rsidRDefault="00F963D6" w:rsidP="008F6D54">
            <w:pPr>
              <w:tabs>
                <w:tab w:val="left" w:pos="0"/>
                <w:tab w:val="left" w:pos="567"/>
                <w:tab w:val="left" w:pos="1276"/>
                <w:tab w:val="left" w:pos="2268"/>
              </w:tabs>
              <w:jc w:val="center"/>
              <w:rPr>
                <w:rFonts w:ascii="Arial" w:hAnsi="Arial" w:cs="Arial"/>
                <w:b/>
              </w:rPr>
            </w:pPr>
            <w:r w:rsidRPr="004D1EAE">
              <w:rPr>
                <w:rFonts w:ascii="Arial" w:hAnsi="Arial" w:cs="Arial"/>
                <w:b/>
              </w:rPr>
              <w:t>(con dos decimales)</w:t>
            </w:r>
          </w:p>
        </w:tc>
        <w:tc>
          <w:tcPr>
            <w:tcW w:w="2730" w:type="dxa"/>
            <w:shd w:val="clear" w:color="auto" w:fill="DBE5F1" w:themeFill="accent1" w:themeFillTint="33"/>
            <w:vAlign w:val="center"/>
          </w:tcPr>
          <w:p w:rsidR="00F963D6" w:rsidRPr="004D1EAE" w:rsidRDefault="00F963D6" w:rsidP="008F6D54">
            <w:pPr>
              <w:tabs>
                <w:tab w:val="left" w:pos="0"/>
                <w:tab w:val="left" w:pos="567"/>
                <w:tab w:val="left" w:pos="1276"/>
                <w:tab w:val="left" w:pos="2268"/>
              </w:tabs>
              <w:jc w:val="center"/>
              <w:rPr>
                <w:rFonts w:ascii="Arial" w:hAnsi="Arial" w:cs="Arial"/>
                <w:b/>
              </w:rPr>
            </w:pPr>
            <w:r w:rsidRPr="004D1EAE">
              <w:rPr>
                <w:rFonts w:ascii="Arial" w:hAnsi="Arial" w:cs="Arial"/>
                <w:b/>
              </w:rPr>
              <w:t>En letras</w:t>
            </w:r>
          </w:p>
        </w:tc>
      </w:tr>
      <w:tr w:rsidR="00F963D6" w:rsidRPr="004D1EAE" w:rsidTr="003E66A1">
        <w:trPr>
          <w:trHeight w:val="467"/>
          <w:jc w:val="center"/>
        </w:trPr>
        <w:tc>
          <w:tcPr>
            <w:tcW w:w="2678" w:type="dxa"/>
            <w:vAlign w:val="center"/>
          </w:tcPr>
          <w:p w:rsidR="00752CEA" w:rsidRDefault="00752CEA" w:rsidP="008F6D54">
            <w:pPr>
              <w:ind w:left="330" w:hanging="330"/>
              <w:jc w:val="both"/>
              <w:rPr>
                <w:rFonts w:ascii="Arial" w:hAnsi="Arial" w:cs="Arial"/>
              </w:rPr>
            </w:pPr>
          </w:p>
          <w:p w:rsidR="00F963D6" w:rsidRPr="00752CEA" w:rsidRDefault="00752CEA" w:rsidP="003E66A1">
            <w:pPr>
              <w:ind w:left="199" w:firstLine="11"/>
              <w:rPr>
                <w:rFonts w:ascii="Arial" w:hAnsi="Arial" w:cs="Arial"/>
                <w:b/>
              </w:rPr>
            </w:pPr>
            <w:r w:rsidRPr="00752CEA">
              <w:rPr>
                <w:rFonts w:ascii="Arial" w:hAnsi="Arial" w:cs="Arial"/>
                <w:b/>
              </w:rPr>
              <w:t>Monto por Consumidor Conectado (en Dólares)</w:t>
            </w:r>
          </w:p>
          <w:p w:rsidR="00752CEA" w:rsidRPr="004D1EAE" w:rsidRDefault="00752CEA" w:rsidP="008F6D54">
            <w:pPr>
              <w:ind w:left="330" w:hanging="330"/>
              <w:jc w:val="both"/>
              <w:rPr>
                <w:rFonts w:ascii="Arial" w:hAnsi="Arial" w:cs="Arial"/>
              </w:rPr>
            </w:pPr>
          </w:p>
        </w:tc>
        <w:tc>
          <w:tcPr>
            <w:tcW w:w="2499" w:type="dxa"/>
            <w:vAlign w:val="center"/>
          </w:tcPr>
          <w:p w:rsidR="00F963D6" w:rsidRPr="004D1EAE" w:rsidRDefault="00F963D6" w:rsidP="008F6D54">
            <w:pPr>
              <w:tabs>
                <w:tab w:val="left" w:pos="0"/>
                <w:tab w:val="left" w:pos="567"/>
                <w:tab w:val="left" w:pos="1276"/>
                <w:tab w:val="left" w:pos="2268"/>
              </w:tabs>
              <w:jc w:val="center"/>
              <w:rPr>
                <w:rFonts w:ascii="Arial" w:hAnsi="Arial" w:cs="Arial"/>
              </w:rPr>
            </w:pPr>
          </w:p>
        </w:tc>
        <w:tc>
          <w:tcPr>
            <w:tcW w:w="2730" w:type="dxa"/>
            <w:vAlign w:val="center"/>
          </w:tcPr>
          <w:p w:rsidR="00F963D6" w:rsidRPr="004D1EAE" w:rsidRDefault="00F963D6" w:rsidP="008F6D54">
            <w:pPr>
              <w:tabs>
                <w:tab w:val="left" w:pos="0"/>
                <w:tab w:val="left" w:pos="567"/>
                <w:tab w:val="left" w:pos="1276"/>
                <w:tab w:val="left" w:pos="2268"/>
              </w:tabs>
              <w:jc w:val="center"/>
              <w:rPr>
                <w:rFonts w:ascii="Arial" w:hAnsi="Arial" w:cs="Arial"/>
              </w:rPr>
            </w:pPr>
          </w:p>
        </w:tc>
      </w:tr>
    </w:tbl>
    <w:p w:rsidR="00F963D6" w:rsidRPr="004D1EAE" w:rsidRDefault="00F963D6" w:rsidP="00F963D6">
      <w:pPr>
        <w:tabs>
          <w:tab w:val="left" w:pos="0"/>
          <w:tab w:val="left" w:pos="1276"/>
          <w:tab w:val="left" w:pos="2268"/>
        </w:tabs>
        <w:jc w:val="both"/>
        <w:rPr>
          <w:rFonts w:ascii="Arial" w:hAnsi="Arial" w:cs="Arial"/>
          <w:b/>
          <w:u w:val="single"/>
        </w:rPr>
      </w:pPr>
    </w:p>
    <w:p w:rsidR="00F963D6" w:rsidRPr="004D1EAE" w:rsidRDefault="00F963D6" w:rsidP="00F963D6">
      <w:pPr>
        <w:tabs>
          <w:tab w:val="left" w:pos="0"/>
          <w:tab w:val="left" w:pos="1276"/>
          <w:tab w:val="left" w:pos="2268"/>
        </w:tabs>
        <w:jc w:val="both"/>
        <w:rPr>
          <w:rFonts w:ascii="Arial" w:hAnsi="Arial" w:cs="Arial"/>
        </w:rPr>
      </w:pPr>
      <w:r w:rsidRPr="004D1EAE">
        <w:rPr>
          <w:rFonts w:ascii="Arial" w:hAnsi="Arial" w:cs="Arial"/>
          <w:b/>
          <w:u w:val="single"/>
        </w:rPr>
        <w:t>Notas</w:t>
      </w:r>
      <w:r w:rsidRPr="004D1EAE">
        <w:rPr>
          <w:rFonts w:ascii="Arial" w:hAnsi="Arial" w:cs="Arial"/>
        </w:rPr>
        <w:t>:</w:t>
      </w:r>
    </w:p>
    <w:p w:rsidR="00F963D6" w:rsidRPr="004D1EAE" w:rsidRDefault="00F963D6" w:rsidP="00F963D6">
      <w:pPr>
        <w:tabs>
          <w:tab w:val="left" w:pos="300"/>
        </w:tabs>
        <w:ind w:left="300" w:right="-12"/>
        <w:jc w:val="both"/>
        <w:rPr>
          <w:rFonts w:ascii="Arial" w:hAnsi="Arial" w:cs="Arial"/>
        </w:rPr>
      </w:pPr>
    </w:p>
    <w:p w:rsidR="00F963D6" w:rsidRPr="004D1EAE" w:rsidRDefault="00F963D6" w:rsidP="00F963D6">
      <w:pPr>
        <w:numPr>
          <w:ilvl w:val="0"/>
          <w:numId w:val="24"/>
        </w:numPr>
        <w:tabs>
          <w:tab w:val="clear" w:pos="720"/>
          <w:tab w:val="left" w:pos="300"/>
        </w:tabs>
        <w:ind w:left="300" w:right="-12" w:hanging="300"/>
        <w:jc w:val="both"/>
        <w:rPr>
          <w:rFonts w:ascii="Arial" w:hAnsi="Arial" w:cs="Arial"/>
        </w:rPr>
      </w:pPr>
      <w:r w:rsidRPr="004D1EAE">
        <w:rPr>
          <w:rFonts w:ascii="Arial" w:hAnsi="Arial" w:cs="Arial"/>
        </w:rPr>
        <w:t>El valor señalado está expresado a la fecha de presentación de la Oferta.</w:t>
      </w:r>
    </w:p>
    <w:p w:rsidR="00F963D6" w:rsidRPr="004D1EAE" w:rsidRDefault="00F963D6" w:rsidP="00F963D6">
      <w:pPr>
        <w:numPr>
          <w:ilvl w:val="0"/>
          <w:numId w:val="24"/>
        </w:numPr>
        <w:tabs>
          <w:tab w:val="clear" w:pos="720"/>
          <w:tab w:val="left" w:pos="300"/>
        </w:tabs>
        <w:ind w:left="300" w:right="-12" w:hanging="300"/>
        <w:jc w:val="both"/>
        <w:rPr>
          <w:rFonts w:ascii="Arial" w:hAnsi="Arial" w:cs="Arial"/>
        </w:rPr>
      </w:pPr>
      <w:r w:rsidRPr="004D1EAE">
        <w:rPr>
          <w:rFonts w:ascii="Arial" w:hAnsi="Arial" w:cs="Arial"/>
        </w:rPr>
        <w:t>Nuestra Oferta tendrá vigencia hasta ciento veinte días calendario</w:t>
      </w:r>
      <w:r w:rsidR="00752CEA">
        <w:rPr>
          <w:rFonts w:ascii="Arial" w:hAnsi="Arial" w:cs="Arial"/>
        </w:rPr>
        <w:t xml:space="preserve"> luego</w:t>
      </w:r>
      <w:r w:rsidRPr="004D1EAE">
        <w:rPr>
          <w:rFonts w:ascii="Arial" w:hAnsi="Arial" w:cs="Arial"/>
        </w:rPr>
        <w:t xml:space="preserve"> de </w:t>
      </w:r>
      <w:r w:rsidR="00752CEA">
        <w:rPr>
          <w:rFonts w:ascii="Arial" w:hAnsi="Arial" w:cs="Arial"/>
        </w:rPr>
        <w:t>adjudicada</w:t>
      </w:r>
      <w:r w:rsidRPr="004D1EAE">
        <w:rPr>
          <w:rFonts w:ascii="Arial" w:hAnsi="Arial" w:cs="Arial"/>
        </w:rPr>
        <w:t xml:space="preserve"> la Buena Pro. Reconocemos, sin embargo, el derecho del </w:t>
      </w:r>
      <w:r w:rsidR="004837D6" w:rsidRPr="004D1EAE">
        <w:rPr>
          <w:rFonts w:ascii="Arial" w:hAnsi="Arial" w:cs="Arial"/>
        </w:rPr>
        <w:t>PROINVERSIÓN</w:t>
      </w:r>
      <w:r w:rsidRPr="004D1EAE">
        <w:rPr>
          <w:rFonts w:ascii="Arial" w:hAnsi="Arial" w:cs="Arial"/>
        </w:rPr>
        <w:t>, de prorrogar el plazo de vigencia de esta Oferta hasta por tres (3) meses adicionales.</w:t>
      </w:r>
    </w:p>
    <w:p w:rsidR="00F963D6" w:rsidRPr="004D1EAE" w:rsidRDefault="00F963D6" w:rsidP="00F963D6">
      <w:pPr>
        <w:tabs>
          <w:tab w:val="left" w:pos="0"/>
          <w:tab w:val="left" w:pos="567"/>
          <w:tab w:val="left" w:pos="1276"/>
          <w:tab w:val="left" w:pos="2268"/>
        </w:tabs>
        <w:ind w:left="567" w:hanging="567"/>
        <w:jc w:val="both"/>
        <w:rPr>
          <w:rFonts w:ascii="Arial" w:hAnsi="Arial" w:cs="Arial"/>
        </w:rPr>
      </w:pPr>
    </w:p>
    <w:p w:rsidR="00F963D6" w:rsidRPr="004D1EAE" w:rsidRDefault="00F963D6" w:rsidP="00F963D6">
      <w:pPr>
        <w:tabs>
          <w:tab w:val="left" w:pos="0"/>
          <w:tab w:val="left" w:pos="567"/>
          <w:tab w:val="left" w:pos="1276"/>
          <w:tab w:val="left" w:pos="2268"/>
        </w:tabs>
        <w:ind w:left="567" w:hanging="567"/>
        <w:jc w:val="both"/>
        <w:rPr>
          <w:rFonts w:ascii="Arial" w:hAnsi="Arial" w:cs="Arial"/>
        </w:rPr>
      </w:pPr>
    </w:p>
    <w:p w:rsidR="00F963D6" w:rsidRPr="004D1EAE" w:rsidRDefault="00F963D6" w:rsidP="00F963D6">
      <w:pPr>
        <w:tabs>
          <w:tab w:val="left" w:pos="0"/>
          <w:tab w:val="left" w:pos="567"/>
          <w:tab w:val="left" w:pos="1276"/>
          <w:tab w:val="left" w:pos="2268"/>
        </w:tabs>
        <w:ind w:left="567" w:hanging="567"/>
        <w:jc w:val="both"/>
        <w:rPr>
          <w:rFonts w:ascii="Arial" w:hAnsi="Arial" w:cs="Arial"/>
        </w:rPr>
      </w:pPr>
      <w:r w:rsidRPr="004D1EAE">
        <w:rPr>
          <w:rFonts w:ascii="Arial" w:hAnsi="Arial" w:cs="Arial"/>
        </w:rPr>
        <w:t>Atentamente,</w:t>
      </w:r>
    </w:p>
    <w:p w:rsidR="00F963D6" w:rsidRPr="004D1EAE" w:rsidRDefault="00F963D6" w:rsidP="00F963D6">
      <w:pPr>
        <w:tabs>
          <w:tab w:val="left" w:pos="0"/>
          <w:tab w:val="left" w:pos="1000"/>
        </w:tabs>
        <w:ind w:left="1000" w:hanging="1000"/>
        <w:jc w:val="both"/>
        <w:rPr>
          <w:rFonts w:ascii="Arial" w:hAnsi="Arial" w:cs="Arial"/>
        </w:rPr>
      </w:pPr>
    </w:p>
    <w:p w:rsidR="00F963D6" w:rsidRPr="004D1EAE" w:rsidRDefault="00F963D6" w:rsidP="00F963D6">
      <w:pPr>
        <w:tabs>
          <w:tab w:val="left" w:pos="0"/>
          <w:tab w:val="left" w:pos="1000"/>
        </w:tabs>
        <w:ind w:left="1000" w:hanging="1000"/>
        <w:jc w:val="both"/>
        <w:rPr>
          <w:rFonts w:ascii="Arial" w:hAnsi="Arial" w:cs="Arial"/>
        </w:rPr>
      </w:pPr>
    </w:p>
    <w:p w:rsidR="00F963D6" w:rsidRPr="004D1EAE" w:rsidRDefault="00F963D6" w:rsidP="00F963D6">
      <w:pPr>
        <w:tabs>
          <w:tab w:val="left" w:pos="0"/>
          <w:tab w:val="left" w:pos="1000"/>
        </w:tabs>
        <w:ind w:left="1000" w:hanging="1000"/>
        <w:jc w:val="both"/>
        <w:rPr>
          <w:rFonts w:ascii="Arial" w:hAnsi="Arial" w:cs="Arial"/>
        </w:rPr>
      </w:pPr>
      <w:r w:rsidRPr="004D1EAE">
        <w:rPr>
          <w:rFonts w:ascii="Arial" w:hAnsi="Arial" w:cs="Arial"/>
        </w:rPr>
        <w:t>Firma</w:t>
      </w:r>
      <w:r w:rsidR="00752CEA">
        <w:rPr>
          <w:rFonts w:ascii="Arial" w:hAnsi="Arial" w:cs="Arial"/>
        </w:rPr>
        <w:t xml:space="preserve"> del Representante Legal</w:t>
      </w:r>
      <w:r w:rsidRPr="004D1EAE">
        <w:rPr>
          <w:rFonts w:ascii="Arial" w:hAnsi="Arial" w:cs="Arial"/>
        </w:rPr>
        <w:tab/>
        <w:t xml:space="preserve"> ……………………………………………………….</w:t>
      </w:r>
    </w:p>
    <w:p w:rsidR="00F963D6" w:rsidRPr="004D1EAE" w:rsidRDefault="00F963D6" w:rsidP="00F963D6">
      <w:pPr>
        <w:tabs>
          <w:tab w:val="left" w:pos="0"/>
          <w:tab w:val="left" w:pos="1000"/>
        </w:tabs>
        <w:ind w:left="1000" w:hanging="1000"/>
        <w:jc w:val="both"/>
        <w:rPr>
          <w:rFonts w:ascii="Arial" w:hAnsi="Arial" w:cs="Arial"/>
        </w:rPr>
      </w:pPr>
      <w:r w:rsidRPr="004D1EAE">
        <w:rPr>
          <w:rFonts w:ascii="Arial" w:hAnsi="Arial" w:cs="Arial"/>
        </w:rPr>
        <w:t>Nombre</w:t>
      </w:r>
      <w:r w:rsidR="00752CEA">
        <w:rPr>
          <w:rFonts w:ascii="Arial" w:hAnsi="Arial" w:cs="Arial"/>
        </w:rPr>
        <w:t xml:space="preserve"> del Representante Legal </w:t>
      </w:r>
      <w:r w:rsidRPr="004D1EAE">
        <w:rPr>
          <w:rFonts w:ascii="Arial" w:hAnsi="Arial" w:cs="Arial"/>
        </w:rPr>
        <w:t xml:space="preserve"> ……………………………………………………….</w:t>
      </w:r>
    </w:p>
    <w:p w:rsidR="00F963D6" w:rsidRPr="004D1EAE" w:rsidRDefault="00C71092" w:rsidP="00F963D6">
      <w:pPr>
        <w:tabs>
          <w:tab w:val="left" w:pos="0"/>
          <w:tab w:val="left" w:pos="1000"/>
        </w:tabs>
        <w:ind w:left="1000" w:hanging="1000"/>
        <w:jc w:val="both"/>
        <w:rPr>
          <w:rFonts w:ascii="Arial" w:hAnsi="Arial" w:cs="Arial"/>
        </w:rPr>
      </w:pPr>
      <w:r w:rsidRPr="004D1EAE">
        <w:rPr>
          <w:rFonts w:ascii="Arial" w:hAnsi="Arial" w:cs="Arial"/>
        </w:rPr>
        <w:t>Postor…</w:t>
      </w:r>
      <w:r w:rsidR="00F963D6" w:rsidRPr="004D1EAE">
        <w:rPr>
          <w:rFonts w:ascii="Arial" w:hAnsi="Arial" w:cs="Arial"/>
        </w:rPr>
        <w:t>…………………………………………………….</w:t>
      </w:r>
    </w:p>
    <w:p w:rsidR="00F963D6" w:rsidRPr="002F6387" w:rsidRDefault="00F963D6">
      <w:pPr>
        <w:rPr>
          <w:rFonts w:ascii="Arial" w:hAnsi="Arial" w:cs="Arial"/>
          <w:noProof/>
          <w:highlight w:val="yellow"/>
        </w:rPr>
      </w:pPr>
      <w:r w:rsidRPr="002F6387">
        <w:rPr>
          <w:rFonts w:ascii="Arial" w:hAnsi="Arial" w:cs="Arial"/>
          <w:noProof/>
          <w:highlight w:val="yellow"/>
        </w:rPr>
        <w:br w:type="page"/>
      </w:r>
    </w:p>
    <w:p w:rsidR="00A4515A" w:rsidRDefault="00A4515A" w:rsidP="00A4515A">
      <w:pPr>
        <w:spacing w:before="120" w:line="249" w:lineRule="auto"/>
        <w:jc w:val="center"/>
        <w:rPr>
          <w:rFonts w:ascii="Arial" w:hAnsi="Arial" w:cs="Arial"/>
          <w:b/>
          <w:noProof/>
          <w:sz w:val="2"/>
          <w:szCs w:val="2"/>
          <w:u w:val="single"/>
        </w:rPr>
      </w:pPr>
    </w:p>
    <w:p w:rsidR="00A4515A" w:rsidRPr="008F73BD" w:rsidRDefault="002D4E87" w:rsidP="00AC064B">
      <w:pPr>
        <w:pStyle w:val="Ttulo1"/>
        <w:spacing w:after="0"/>
        <w:jc w:val="center"/>
        <w:rPr>
          <w:rFonts w:cs="Arial"/>
          <w:b w:val="0"/>
          <w:noProof/>
          <w:sz w:val="24"/>
          <w:szCs w:val="24"/>
          <w:u w:val="single"/>
        </w:rPr>
      </w:pPr>
      <w:bookmarkStart w:id="585" w:name="_Toc507493682"/>
      <w:bookmarkStart w:id="586" w:name="_Toc498940188"/>
      <w:r w:rsidRPr="008F73BD">
        <w:rPr>
          <w:rFonts w:cs="Arial"/>
          <w:noProof/>
          <w:sz w:val="24"/>
          <w:szCs w:val="24"/>
          <w:u w:val="single"/>
        </w:rPr>
        <w:t xml:space="preserve">Formulario </w:t>
      </w:r>
      <w:r w:rsidR="004837D6" w:rsidRPr="008F73BD">
        <w:rPr>
          <w:rFonts w:cs="Arial"/>
          <w:noProof/>
          <w:sz w:val="24"/>
          <w:szCs w:val="24"/>
          <w:u w:val="single"/>
        </w:rPr>
        <w:t>4</w:t>
      </w:r>
      <w:bookmarkEnd w:id="585"/>
      <w:bookmarkEnd w:id="586"/>
    </w:p>
    <w:p w:rsidR="004161CF" w:rsidRPr="00BD1F2C" w:rsidRDefault="004161CF" w:rsidP="00AC064B">
      <w:pPr>
        <w:tabs>
          <w:tab w:val="left" w:pos="0"/>
          <w:tab w:val="left" w:pos="567"/>
          <w:tab w:val="left" w:pos="1276"/>
          <w:tab w:val="left" w:pos="2268"/>
        </w:tabs>
        <w:ind w:left="567" w:hanging="567"/>
        <w:jc w:val="center"/>
        <w:outlineLvl w:val="0"/>
        <w:rPr>
          <w:rFonts w:ascii="Arial" w:hAnsi="Arial" w:cs="Arial"/>
          <w:b/>
          <w:noProof/>
          <w:sz w:val="24"/>
          <w:szCs w:val="24"/>
        </w:rPr>
      </w:pPr>
      <w:bookmarkStart w:id="587" w:name="_Toc498940189"/>
      <w:bookmarkStart w:id="588" w:name="_Toc507493683"/>
      <w:r w:rsidRPr="00BD1F2C">
        <w:rPr>
          <w:rFonts w:ascii="Arial" w:hAnsi="Arial" w:cs="Arial"/>
          <w:b/>
          <w:noProof/>
          <w:sz w:val="24"/>
          <w:szCs w:val="24"/>
        </w:rPr>
        <w:t>Garantía de Validez, Vigencia y Seriedad de la Oferta</w:t>
      </w:r>
      <w:bookmarkEnd w:id="587"/>
      <w:bookmarkEnd w:id="588"/>
      <w:r w:rsidRPr="00BD1F2C">
        <w:rPr>
          <w:rFonts w:ascii="Arial" w:hAnsi="Arial" w:cs="Arial"/>
          <w:b/>
          <w:noProof/>
          <w:sz w:val="24"/>
          <w:szCs w:val="24"/>
        </w:rPr>
        <w:t xml:space="preserve"> </w:t>
      </w:r>
    </w:p>
    <w:p w:rsidR="004D1EAE" w:rsidRPr="00BD1F2C" w:rsidRDefault="004D1EAE" w:rsidP="00AC064B">
      <w:pPr>
        <w:tabs>
          <w:tab w:val="left" w:pos="0"/>
          <w:tab w:val="left" w:pos="567"/>
          <w:tab w:val="left" w:pos="1276"/>
          <w:tab w:val="left" w:pos="2268"/>
        </w:tabs>
        <w:ind w:left="567" w:hanging="567"/>
        <w:jc w:val="center"/>
        <w:outlineLvl w:val="0"/>
        <w:rPr>
          <w:rFonts w:ascii="Arial" w:hAnsi="Arial" w:cs="Arial"/>
          <w:b/>
          <w:noProof/>
          <w:sz w:val="24"/>
          <w:szCs w:val="26"/>
        </w:rPr>
      </w:pPr>
    </w:p>
    <w:p w:rsidR="004161CF" w:rsidRPr="00BD1F2C" w:rsidRDefault="004161CF" w:rsidP="002F6387">
      <w:pPr>
        <w:jc w:val="right"/>
        <w:rPr>
          <w:rFonts w:ascii="Arial" w:hAnsi="Arial" w:cs="Arial"/>
          <w:noProof/>
        </w:rPr>
      </w:pPr>
      <w:r w:rsidRPr="00BD1F2C">
        <w:rPr>
          <w:rFonts w:ascii="Arial" w:hAnsi="Arial" w:cs="Arial"/>
          <w:noProof/>
        </w:rPr>
        <w:t>[  ] de [        ] de 201….</w:t>
      </w:r>
    </w:p>
    <w:p w:rsidR="004161CF" w:rsidRPr="00BD1F2C" w:rsidRDefault="004161CF" w:rsidP="002F6387">
      <w:pPr>
        <w:rPr>
          <w:rFonts w:ascii="Arial" w:hAnsi="Arial" w:cs="Arial"/>
          <w:noProof/>
        </w:rPr>
      </w:pPr>
      <w:r w:rsidRPr="00BD1F2C">
        <w:rPr>
          <w:rFonts w:ascii="Arial" w:hAnsi="Arial" w:cs="Arial"/>
          <w:noProof/>
        </w:rPr>
        <w:t>Señores</w:t>
      </w:r>
    </w:p>
    <w:p w:rsidR="004161CF" w:rsidRPr="00BD1F2C" w:rsidRDefault="004161CF" w:rsidP="004161CF">
      <w:pPr>
        <w:tabs>
          <w:tab w:val="left" w:pos="0"/>
          <w:tab w:val="left" w:pos="1276"/>
          <w:tab w:val="left" w:pos="2268"/>
        </w:tabs>
        <w:spacing w:line="244" w:lineRule="auto"/>
        <w:jc w:val="both"/>
        <w:rPr>
          <w:rFonts w:ascii="Arial" w:hAnsi="Arial" w:cs="Arial"/>
          <w:b/>
          <w:noProof/>
        </w:rPr>
      </w:pPr>
      <w:r w:rsidRPr="00BD1F2C">
        <w:rPr>
          <w:rFonts w:ascii="Arial" w:hAnsi="Arial" w:cs="Arial"/>
          <w:b/>
          <w:noProof/>
        </w:rPr>
        <w:t>AGENCIA DE PROMOCIÓN DE LA INVERSIÓN PRIVADA</w:t>
      </w:r>
    </w:p>
    <w:p w:rsidR="004161CF" w:rsidRPr="00BD1F2C" w:rsidRDefault="004161CF" w:rsidP="004161CF">
      <w:pPr>
        <w:tabs>
          <w:tab w:val="left" w:pos="0"/>
          <w:tab w:val="left" w:pos="1276"/>
          <w:tab w:val="left" w:pos="2268"/>
        </w:tabs>
        <w:spacing w:line="244" w:lineRule="auto"/>
        <w:jc w:val="both"/>
        <w:rPr>
          <w:rFonts w:ascii="Arial" w:hAnsi="Arial" w:cs="Arial"/>
          <w:b/>
          <w:noProof/>
        </w:rPr>
      </w:pPr>
      <w:r w:rsidRPr="00BD1F2C">
        <w:rPr>
          <w:rFonts w:ascii="Arial" w:hAnsi="Arial" w:cs="Arial"/>
          <w:b/>
          <w:noProof/>
        </w:rPr>
        <w:t>PROINVERSIÓN</w:t>
      </w:r>
    </w:p>
    <w:p w:rsidR="004161CF" w:rsidRPr="00BD1F2C" w:rsidRDefault="004161CF" w:rsidP="004161CF">
      <w:pPr>
        <w:spacing w:line="244" w:lineRule="auto"/>
        <w:jc w:val="both"/>
        <w:rPr>
          <w:rFonts w:ascii="Arial" w:hAnsi="Arial"/>
        </w:rPr>
      </w:pPr>
      <w:r w:rsidRPr="00BD1F2C">
        <w:rPr>
          <w:rFonts w:ascii="Arial" w:hAnsi="Arial"/>
        </w:rPr>
        <w:t>Av. Enrique Canaval Moreyra N° 150</w:t>
      </w:r>
    </w:p>
    <w:p w:rsidR="004161CF" w:rsidRPr="00BD1F2C" w:rsidRDefault="004161CF" w:rsidP="00AC064B">
      <w:pPr>
        <w:tabs>
          <w:tab w:val="left" w:pos="5790"/>
        </w:tabs>
        <w:spacing w:line="244" w:lineRule="auto"/>
        <w:jc w:val="both"/>
        <w:rPr>
          <w:rFonts w:ascii="Arial" w:hAnsi="Arial" w:cs="Arial"/>
        </w:rPr>
      </w:pPr>
      <w:r w:rsidRPr="00BD1F2C">
        <w:rPr>
          <w:rFonts w:ascii="Arial" w:hAnsi="Arial" w:cs="Arial"/>
        </w:rPr>
        <w:t>Lima 27, Perú</w:t>
      </w:r>
      <w:r w:rsidR="00E81EDB" w:rsidRPr="00BD1F2C">
        <w:rPr>
          <w:rFonts w:ascii="Arial" w:hAnsi="Arial" w:cs="Arial"/>
        </w:rPr>
        <w:tab/>
      </w:r>
    </w:p>
    <w:p w:rsidR="007D3327" w:rsidRPr="00BD1F2C" w:rsidRDefault="007D3327" w:rsidP="004161CF">
      <w:pPr>
        <w:spacing w:line="244" w:lineRule="auto"/>
        <w:jc w:val="both"/>
        <w:rPr>
          <w:rFonts w:ascii="Arial" w:hAnsi="Arial" w:cs="Arial"/>
        </w:rPr>
      </w:pPr>
    </w:p>
    <w:p w:rsidR="004161CF" w:rsidRPr="00BD1F2C" w:rsidRDefault="004161CF" w:rsidP="002F6387">
      <w:pPr>
        <w:pStyle w:val="Textoindependiente"/>
        <w:spacing w:after="0"/>
        <w:ind w:left="1418" w:hanging="1418"/>
        <w:jc w:val="both"/>
        <w:outlineLvl w:val="9"/>
        <w:rPr>
          <w:rFonts w:cs="Arial"/>
          <w:sz w:val="20"/>
        </w:rPr>
      </w:pPr>
      <w:r w:rsidRPr="00BD1F2C">
        <w:rPr>
          <w:rFonts w:cs="Arial"/>
          <w:b w:val="0"/>
          <w:sz w:val="20"/>
        </w:rPr>
        <w:t>Referencia:</w:t>
      </w:r>
      <w:r w:rsidRPr="00BD1F2C">
        <w:rPr>
          <w:rFonts w:cs="Arial"/>
          <w:b w:val="0"/>
          <w:sz w:val="20"/>
        </w:rPr>
        <w:tab/>
        <w:t>Concurso Público Internacional para otorgar en concesión el Proyecto “Masificación de Uso de Gas Natural – Distribución de Gas Natural por Red de Ductos en las Regiones de Apurímac, Ayacucho, Huancavelica, Junín, Cusco, Puno y Ucayali”.</w:t>
      </w:r>
    </w:p>
    <w:p w:rsidR="004161CF" w:rsidRPr="00BD1F2C" w:rsidRDefault="004161CF" w:rsidP="004161CF">
      <w:pPr>
        <w:spacing w:before="60" w:line="244" w:lineRule="auto"/>
        <w:ind w:left="3544" w:hanging="1276"/>
        <w:jc w:val="both"/>
        <w:outlineLvl w:val="0"/>
        <w:rPr>
          <w:rFonts w:ascii="Arial" w:hAnsi="Arial" w:cs="Arial"/>
          <w:noProof/>
        </w:rPr>
      </w:pPr>
    </w:p>
    <w:p w:rsidR="004161CF" w:rsidRPr="00BD1F2C" w:rsidRDefault="004161CF" w:rsidP="004161CF">
      <w:pPr>
        <w:spacing w:before="60" w:line="244" w:lineRule="auto"/>
        <w:jc w:val="both"/>
        <w:rPr>
          <w:rFonts w:ascii="Arial" w:eastAsia="Calibri" w:hAnsi="Arial" w:cs="Arial"/>
          <w:lang w:eastAsia="en-US"/>
        </w:rPr>
      </w:pPr>
      <w:r w:rsidRPr="00BD1F2C">
        <w:rPr>
          <w:rFonts w:ascii="Arial" w:eastAsia="Calibri" w:hAnsi="Arial" w:cs="Arial"/>
          <w:lang w:eastAsia="en-US"/>
        </w:rPr>
        <w:t xml:space="preserve">Ref. : </w:t>
      </w:r>
      <w:r w:rsidRPr="00BD1F2C">
        <w:rPr>
          <w:rFonts w:ascii="Arial" w:eastAsia="Calibri" w:hAnsi="Arial" w:cs="Arial"/>
          <w:lang w:eastAsia="en-US"/>
        </w:rPr>
        <w:tab/>
        <w:t>Carta Fianza Nº ..............................</w:t>
      </w:r>
    </w:p>
    <w:p w:rsidR="004161CF" w:rsidRPr="00BD1F2C" w:rsidRDefault="004161CF" w:rsidP="004161CF">
      <w:pPr>
        <w:spacing w:before="120" w:line="244" w:lineRule="auto"/>
        <w:jc w:val="both"/>
        <w:rPr>
          <w:rFonts w:ascii="Arial" w:eastAsia="Calibri" w:hAnsi="Arial" w:cs="Arial"/>
          <w:lang w:eastAsia="en-US"/>
        </w:rPr>
      </w:pPr>
      <w:r w:rsidRPr="00BD1F2C">
        <w:rPr>
          <w:rFonts w:ascii="Arial" w:eastAsia="Calibri" w:hAnsi="Arial" w:cs="Arial"/>
          <w:lang w:eastAsia="en-US"/>
        </w:rPr>
        <w:t>Vencimiento: ....................................</w:t>
      </w:r>
    </w:p>
    <w:p w:rsidR="004161CF" w:rsidRPr="00BD1F2C" w:rsidRDefault="004161CF" w:rsidP="002F6387">
      <w:pPr>
        <w:spacing w:before="120" w:line="244" w:lineRule="auto"/>
        <w:jc w:val="both"/>
        <w:rPr>
          <w:rFonts w:ascii="Arial" w:eastAsia="Calibri" w:hAnsi="Arial" w:cs="Arial"/>
          <w:lang w:eastAsia="en-US"/>
        </w:rPr>
      </w:pPr>
      <w:r w:rsidRPr="00BD1F2C">
        <w:rPr>
          <w:rFonts w:ascii="Arial" w:eastAsia="Calibri" w:hAnsi="Arial" w:cs="Arial"/>
          <w:lang w:eastAsia="en-US"/>
        </w:rPr>
        <w:t>De nuestra consideración:</w:t>
      </w:r>
    </w:p>
    <w:p w:rsidR="004161CF" w:rsidRPr="004D1EAE" w:rsidRDefault="004161CF" w:rsidP="004161CF">
      <w:pPr>
        <w:spacing w:before="120" w:line="250" w:lineRule="auto"/>
        <w:jc w:val="both"/>
        <w:rPr>
          <w:rFonts w:ascii="Arial" w:eastAsiaTheme="minorHAnsi" w:hAnsi="Arial" w:cs="Arial"/>
          <w:lang w:eastAsia="en-US"/>
        </w:rPr>
      </w:pPr>
      <w:r w:rsidRPr="00BD1F2C">
        <w:rPr>
          <w:rFonts w:ascii="Arial" w:eastAsiaTheme="minorHAnsi" w:hAnsi="Arial" w:cs="Arial"/>
          <w:lang w:eastAsia="en-US"/>
        </w:rPr>
        <w:t xml:space="preserve">Por la presente y a la solicitud de nuestro cliente, señores (Postor o integrante) ......................................... constituimos esta fianza solidaria, irrevocable, incondicional y de realización automática, sin beneficio de excusión, ni división, </w:t>
      </w:r>
      <w:r w:rsidR="00E2309B" w:rsidRPr="00BD1F2C">
        <w:rPr>
          <w:rFonts w:ascii="Arial" w:eastAsiaTheme="minorHAnsi" w:hAnsi="Arial" w:cs="Arial"/>
          <w:lang w:eastAsia="en-US"/>
        </w:rPr>
        <w:t>por la</w:t>
      </w:r>
      <w:r w:rsidR="00DC2F04" w:rsidRPr="00BD1F2C">
        <w:rPr>
          <w:rFonts w:ascii="Arial" w:eastAsiaTheme="minorHAnsi" w:hAnsi="Arial" w:cs="Arial"/>
          <w:lang w:eastAsia="en-US"/>
        </w:rPr>
        <w:t xml:space="preserve"> </w:t>
      </w:r>
      <w:r w:rsidR="003B7AEC" w:rsidRPr="00BD1F2C">
        <w:rPr>
          <w:rFonts w:ascii="Arial" w:eastAsiaTheme="minorHAnsi" w:hAnsi="Arial" w:cs="Arial"/>
          <w:lang w:eastAsia="en-US"/>
        </w:rPr>
        <w:t xml:space="preserve"> </w:t>
      </w:r>
      <w:r w:rsidR="00DC2F04" w:rsidRPr="00BD1F2C">
        <w:rPr>
          <w:rFonts w:ascii="Arial" w:eastAsiaTheme="minorHAnsi" w:hAnsi="Arial" w:cs="Arial"/>
          <w:lang w:eastAsia="en-US"/>
        </w:rPr>
        <w:t>suma</w:t>
      </w:r>
      <w:r w:rsidR="003B7AEC" w:rsidRPr="00BD1F2C">
        <w:rPr>
          <w:rFonts w:ascii="Arial" w:eastAsiaTheme="minorHAnsi" w:hAnsi="Arial" w:cs="Arial"/>
          <w:lang w:eastAsia="en-US"/>
        </w:rPr>
        <w:t xml:space="preserve"> </w:t>
      </w:r>
      <w:r w:rsidR="00DC2F04" w:rsidRPr="00BD1F2C">
        <w:rPr>
          <w:rFonts w:ascii="Arial" w:eastAsiaTheme="minorHAnsi" w:hAnsi="Arial" w:cs="Arial"/>
          <w:lang w:eastAsia="en-US"/>
        </w:rPr>
        <w:t xml:space="preserve"> de </w:t>
      </w:r>
      <w:r w:rsidR="00A855AA" w:rsidRPr="00BD1F2C">
        <w:rPr>
          <w:rFonts w:ascii="Arial" w:eastAsiaTheme="minorHAnsi" w:hAnsi="Arial" w:cs="Arial"/>
          <w:lang w:eastAsia="en-US"/>
        </w:rPr>
        <w:t>Siete M</w:t>
      </w:r>
      <w:r w:rsidRPr="00BD1F2C">
        <w:rPr>
          <w:rFonts w:ascii="Arial" w:eastAsiaTheme="minorHAnsi" w:hAnsi="Arial" w:cs="Arial"/>
          <w:lang w:eastAsia="en-US"/>
        </w:rPr>
        <w:t xml:space="preserve">illones de Dólares de los </w:t>
      </w:r>
      <w:r w:rsidR="00DC2F04" w:rsidRPr="00BD1F2C">
        <w:rPr>
          <w:rFonts w:ascii="Arial" w:eastAsiaTheme="minorHAnsi" w:hAnsi="Arial" w:cs="Arial"/>
          <w:lang w:eastAsia="en-US"/>
        </w:rPr>
        <w:t>Estados</w:t>
      </w:r>
      <w:r w:rsidR="003B7AEC" w:rsidRPr="00BD1F2C">
        <w:rPr>
          <w:rFonts w:ascii="Arial" w:eastAsiaTheme="minorHAnsi" w:hAnsi="Arial" w:cs="Arial"/>
          <w:lang w:eastAsia="en-US"/>
        </w:rPr>
        <w:t xml:space="preserve"> </w:t>
      </w:r>
      <w:r w:rsidR="00DC2F04" w:rsidRPr="00BD1F2C">
        <w:rPr>
          <w:rFonts w:ascii="Arial" w:eastAsiaTheme="minorHAnsi" w:hAnsi="Arial" w:cs="Arial"/>
          <w:lang w:eastAsia="en-US"/>
        </w:rPr>
        <w:t xml:space="preserve">Unidos de América (US$ </w:t>
      </w:r>
      <w:r w:rsidR="00A855AA" w:rsidRPr="00BD1F2C">
        <w:rPr>
          <w:rFonts w:ascii="Arial" w:eastAsiaTheme="minorHAnsi" w:hAnsi="Arial" w:cs="Arial"/>
          <w:lang w:eastAsia="en-US"/>
        </w:rPr>
        <w:t xml:space="preserve">7 </w:t>
      </w:r>
      <w:r w:rsidRPr="00BD1F2C">
        <w:rPr>
          <w:rFonts w:ascii="Arial" w:eastAsiaTheme="minorHAnsi" w:hAnsi="Arial" w:cs="Arial"/>
          <w:lang w:eastAsia="en-US"/>
        </w:rPr>
        <w:t>000 000) en favor de PROINVERSIÓN, para garantizar la Validez, Vigencia y Seriedad de la Oferta, presentada por nuestro cliente o Consorcio _____ integrado por _______ de acuerdo a los términos y condiciones</w:t>
      </w:r>
      <w:r w:rsidRPr="004D1EAE">
        <w:rPr>
          <w:rFonts w:ascii="Arial" w:eastAsiaTheme="minorHAnsi" w:hAnsi="Arial" w:cs="Arial"/>
          <w:lang w:eastAsia="en-US"/>
        </w:rPr>
        <w:t xml:space="preserve"> establecidas en las Bases del Concurso.</w:t>
      </w:r>
    </w:p>
    <w:p w:rsidR="004161CF" w:rsidRPr="00287525" w:rsidRDefault="004161CF" w:rsidP="004161CF">
      <w:pPr>
        <w:spacing w:before="60" w:line="250" w:lineRule="auto"/>
        <w:jc w:val="both"/>
        <w:rPr>
          <w:rFonts w:ascii="Arial" w:eastAsiaTheme="minorHAnsi" w:hAnsi="Arial" w:cs="Arial"/>
          <w:lang w:eastAsia="en-US"/>
        </w:rPr>
      </w:pPr>
      <w:r w:rsidRPr="004D1EAE">
        <w:rPr>
          <w:rFonts w:ascii="Arial" w:eastAsiaTheme="minorHAnsi" w:hAnsi="Arial" w:cs="Arial"/>
          <w:lang w:eastAsia="en-US"/>
        </w:rPr>
        <w:t xml:space="preserve">Asimismo, dejamos constancia que la presente garantía </w:t>
      </w:r>
      <w:r w:rsidRPr="00287525">
        <w:rPr>
          <w:rFonts w:ascii="Arial" w:eastAsiaTheme="minorHAnsi" w:hAnsi="Arial" w:cs="Arial"/>
          <w:lang w:eastAsia="en-US"/>
        </w:rPr>
        <w:t xml:space="preserve">se hará efectiva en el caso que nuestro cliente sea declarado Adjudicatario y no cumpla con sus obligaciones en la fecha de suscripción del Contrato del Concurso de la referencia. </w:t>
      </w:r>
    </w:p>
    <w:p w:rsidR="004161CF" w:rsidRPr="004D1EAE" w:rsidRDefault="004161CF" w:rsidP="004161CF">
      <w:pPr>
        <w:spacing w:before="60" w:line="250" w:lineRule="auto"/>
        <w:jc w:val="both"/>
        <w:rPr>
          <w:rFonts w:ascii="Arial" w:eastAsiaTheme="minorHAnsi" w:hAnsi="Arial" w:cs="Arial"/>
          <w:lang w:eastAsia="en-US"/>
        </w:rPr>
      </w:pPr>
      <w:r w:rsidRPr="00287525">
        <w:rPr>
          <w:rFonts w:ascii="Arial" w:eastAsiaTheme="minorHAnsi" w:hAnsi="Arial" w:cs="Arial"/>
          <w:lang w:eastAsia="en-US"/>
        </w:rPr>
        <w:t>Para honrar la presente</w:t>
      </w:r>
      <w:r w:rsidRPr="004D1EAE">
        <w:rPr>
          <w:rFonts w:ascii="Arial" w:eastAsiaTheme="minorHAnsi" w:hAnsi="Arial" w:cs="Arial"/>
          <w:lang w:eastAsia="en-US"/>
        </w:rPr>
        <w:t xml:space="preserve"> fianza a favor de ustedes bastará requerimiento por conducto notarial del Director Ejecutivo de PROINVERSIÓN, o de quien haga sus veces, en nuestras oficinas ubicadas en........................................................................................... y toda demora de nuestra parte para honrarla devengará un interés equivalente a la tasa LIBOR a un año, más un margen (spread) de 3%.</w:t>
      </w:r>
    </w:p>
    <w:p w:rsidR="004161CF" w:rsidRPr="004D1EAE" w:rsidRDefault="004161CF" w:rsidP="004161CF">
      <w:pPr>
        <w:spacing w:before="60" w:line="250" w:lineRule="auto"/>
        <w:jc w:val="both"/>
        <w:rPr>
          <w:rFonts w:ascii="Arial" w:eastAsiaTheme="minorHAnsi" w:hAnsi="Arial" w:cs="Arial"/>
          <w:lang w:eastAsia="en-US"/>
        </w:rPr>
      </w:pPr>
      <w:r w:rsidRPr="004D1EAE">
        <w:rPr>
          <w:rFonts w:ascii="Arial" w:eastAsiaTheme="minorHAnsi" w:hAnsi="Arial" w:cs="Arial"/>
          <w:lang w:eastAsia="en-US"/>
        </w:rPr>
        <w:t>La tasa LIBOR será la establecida por el Cable Reuter diario que se recibe en Lima a las 11:00 a.m., debiendo devengarse los intereses a partir de la fecha en que se ha exigido su cumplimiento y hasta la fecha efectiva de pago.</w:t>
      </w:r>
    </w:p>
    <w:p w:rsidR="004161CF" w:rsidRPr="004D1EAE" w:rsidRDefault="004161CF" w:rsidP="004161CF">
      <w:pPr>
        <w:spacing w:before="60" w:line="250" w:lineRule="auto"/>
        <w:jc w:val="both"/>
        <w:rPr>
          <w:rFonts w:ascii="Arial" w:eastAsiaTheme="minorHAnsi" w:hAnsi="Arial" w:cs="Arial"/>
          <w:lang w:eastAsia="en-US"/>
        </w:rPr>
      </w:pPr>
      <w:r w:rsidRPr="004D1EAE">
        <w:rPr>
          <w:rFonts w:ascii="Arial" w:eastAsiaTheme="minorHAnsi" w:hAnsi="Arial" w:cs="Arial"/>
          <w:lang w:eastAsia="en-US"/>
        </w:rPr>
        <w:t>Nuestras obligaciones bajo la presente fianza no se verán afectadas por cualquier disputa entre ustedes y nuestros clientes.</w:t>
      </w:r>
    </w:p>
    <w:p w:rsidR="004161CF" w:rsidRPr="004D1EAE" w:rsidRDefault="004161CF" w:rsidP="004161CF">
      <w:pPr>
        <w:spacing w:before="60" w:line="250" w:lineRule="auto"/>
        <w:jc w:val="both"/>
        <w:rPr>
          <w:rFonts w:ascii="Arial" w:eastAsiaTheme="minorHAnsi" w:hAnsi="Arial" w:cs="Arial"/>
          <w:lang w:eastAsia="en-US"/>
        </w:rPr>
      </w:pPr>
      <w:r w:rsidRPr="004D1EAE">
        <w:rPr>
          <w:rFonts w:ascii="Arial" w:eastAsiaTheme="minorHAnsi" w:hAnsi="Arial" w:cs="Arial"/>
          <w:lang w:eastAsia="en-US"/>
        </w:rPr>
        <w:t>El plazo de vigencia de esta fianza se iniciará en la fecha de presentación de la Oferta y hasta el día ......de ..................... del año ........</w:t>
      </w:r>
    </w:p>
    <w:p w:rsidR="004161CF" w:rsidRPr="004D1EAE" w:rsidRDefault="004161CF" w:rsidP="004161CF">
      <w:pPr>
        <w:spacing w:before="60" w:line="250" w:lineRule="auto"/>
        <w:jc w:val="both"/>
        <w:rPr>
          <w:rFonts w:ascii="Arial" w:eastAsiaTheme="minorHAnsi" w:hAnsi="Arial" w:cs="Arial"/>
          <w:lang w:eastAsia="en-US"/>
        </w:rPr>
      </w:pPr>
      <w:r w:rsidRPr="004D1EAE">
        <w:rPr>
          <w:rFonts w:ascii="Arial" w:eastAsiaTheme="minorHAnsi" w:hAnsi="Arial" w:cs="Arial"/>
          <w:lang w:eastAsia="en-US"/>
        </w:rPr>
        <w:t xml:space="preserve">Los términos utilizados en esta fianza tienen el mismo significado que los términos definidos en las Bases </w:t>
      </w:r>
      <w:r w:rsidRPr="004D1EAE">
        <w:rPr>
          <w:rFonts w:ascii="Arial" w:eastAsiaTheme="minorHAnsi" w:hAnsi="Arial" w:cs="Arial"/>
          <w:color w:val="000000"/>
          <w:lang w:eastAsia="en-US"/>
        </w:rPr>
        <w:t>de</w:t>
      </w:r>
      <w:r w:rsidRPr="004D1EAE">
        <w:rPr>
          <w:rFonts w:ascii="Arial" w:eastAsiaTheme="minorHAnsi" w:hAnsi="Arial" w:cs="Arial"/>
          <w:lang w:eastAsia="en-US"/>
        </w:rPr>
        <w:t>l Concurso.</w:t>
      </w:r>
    </w:p>
    <w:p w:rsidR="004161CF" w:rsidRDefault="004161CF" w:rsidP="004161CF">
      <w:pPr>
        <w:spacing w:before="120" w:line="250" w:lineRule="auto"/>
        <w:rPr>
          <w:rFonts w:ascii="Arial" w:eastAsiaTheme="minorHAnsi" w:hAnsi="Arial" w:cs="Arial"/>
          <w:lang w:eastAsia="en-US"/>
        </w:rPr>
      </w:pPr>
      <w:r w:rsidRPr="004D1EAE">
        <w:rPr>
          <w:rFonts w:ascii="Arial" w:eastAsiaTheme="minorHAnsi" w:hAnsi="Arial" w:cs="Arial"/>
          <w:lang w:eastAsia="en-US"/>
        </w:rPr>
        <w:t>Atentamente,</w:t>
      </w:r>
    </w:p>
    <w:p w:rsidR="00BC3216" w:rsidRPr="004D1EAE" w:rsidRDefault="00BC3216" w:rsidP="004161CF">
      <w:pPr>
        <w:spacing w:before="120" w:line="250" w:lineRule="auto"/>
        <w:rPr>
          <w:rFonts w:ascii="Arial" w:eastAsiaTheme="minorHAnsi" w:hAnsi="Arial" w:cs="Arial"/>
          <w:lang w:eastAsia="en-US"/>
        </w:rPr>
      </w:pPr>
      <w:r w:rsidRPr="004D1EAE">
        <w:rPr>
          <w:rFonts w:ascii="Arial" w:hAnsi="Arial" w:cs="Arial"/>
        </w:rPr>
        <w:t>_______________</w:t>
      </w:r>
    </w:p>
    <w:p w:rsidR="00BC3216" w:rsidRPr="004D1EAE" w:rsidRDefault="00BC3216" w:rsidP="00BC3216">
      <w:pPr>
        <w:spacing w:after="120" w:line="250" w:lineRule="auto"/>
        <w:jc w:val="both"/>
        <w:rPr>
          <w:rFonts w:ascii="Arial" w:eastAsiaTheme="minorHAnsi" w:hAnsi="Arial" w:cs="Arial"/>
          <w:lang w:eastAsia="en-US"/>
        </w:rPr>
      </w:pPr>
      <w:r w:rsidRPr="004D1EAE">
        <w:rPr>
          <w:rFonts w:ascii="Arial" w:eastAsiaTheme="minorHAnsi" w:hAnsi="Arial" w:cs="Arial"/>
          <w:lang w:eastAsia="en-US"/>
        </w:rPr>
        <w:t>FIRMA Y SELLO</w:t>
      </w:r>
    </w:p>
    <w:p w:rsidR="00BC3216" w:rsidRPr="004D1EAE" w:rsidRDefault="00BC3216" w:rsidP="00BC3216">
      <w:pPr>
        <w:spacing w:line="250" w:lineRule="auto"/>
        <w:jc w:val="both"/>
        <w:rPr>
          <w:rFonts w:ascii="Arial" w:eastAsiaTheme="minorHAnsi" w:hAnsi="Arial" w:cs="Arial"/>
          <w:lang w:eastAsia="en-US"/>
        </w:rPr>
      </w:pPr>
      <w:r w:rsidRPr="004D1EAE">
        <w:rPr>
          <w:rFonts w:ascii="Arial" w:eastAsiaTheme="minorHAnsi" w:hAnsi="Arial" w:cs="Arial"/>
          <w:lang w:eastAsia="en-US"/>
        </w:rPr>
        <w:t xml:space="preserve">Nombre del banco que emite la garantía: </w:t>
      </w:r>
    </w:p>
    <w:p w:rsidR="00BC3216" w:rsidRDefault="00BC3216" w:rsidP="00BC3216">
      <w:pPr>
        <w:spacing w:before="120" w:line="249" w:lineRule="auto"/>
        <w:rPr>
          <w:rFonts w:ascii="Arial" w:hAnsi="Arial" w:cs="Arial"/>
          <w:b/>
          <w:noProof/>
          <w:sz w:val="26"/>
          <w:szCs w:val="26"/>
          <w:u w:val="single"/>
        </w:rPr>
      </w:pPr>
      <w:r w:rsidRPr="004D1EAE">
        <w:rPr>
          <w:rFonts w:ascii="Arial" w:eastAsiaTheme="minorHAnsi" w:hAnsi="Arial" w:cs="Arial"/>
          <w:lang w:eastAsia="en-US"/>
        </w:rPr>
        <w:t>Dirección del banco:</w:t>
      </w:r>
    </w:p>
    <w:p w:rsidR="00BC3216" w:rsidRDefault="00BC3216" w:rsidP="00A4515A">
      <w:pPr>
        <w:spacing w:before="120" w:line="249" w:lineRule="auto"/>
        <w:jc w:val="center"/>
        <w:rPr>
          <w:rFonts w:ascii="Arial" w:hAnsi="Arial" w:cs="Arial"/>
          <w:b/>
          <w:noProof/>
          <w:u w:val="single"/>
        </w:rPr>
        <w:sectPr w:rsidR="00BC3216" w:rsidSect="00310243">
          <w:pgSz w:w="11907" w:h="16840" w:code="9"/>
          <w:pgMar w:top="2657" w:right="1134" w:bottom="1134" w:left="993" w:header="851" w:footer="567" w:gutter="0"/>
          <w:pgNumType w:chapStyle="8"/>
          <w:cols w:space="720"/>
          <w:titlePg/>
          <w:docGrid w:linePitch="272"/>
        </w:sectPr>
      </w:pPr>
    </w:p>
    <w:p w:rsidR="004837D6" w:rsidRPr="00AC064B" w:rsidRDefault="004837D6" w:rsidP="00AC064B">
      <w:pPr>
        <w:pStyle w:val="Ttulo1"/>
        <w:spacing w:after="0"/>
        <w:jc w:val="center"/>
        <w:rPr>
          <w:rFonts w:cs="Arial"/>
          <w:b w:val="0"/>
          <w:noProof/>
          <w:sz w:val="24"/>
          <w:szCs w:val="24"/>
          <w:u w:val="single"/>
        </w:rPr>
      </w:pPr>
      <w:bookmarkStart w:id="589" w:name="_Toc507493684"/>
      <w:r w:rsidRPr="00AC064B">
        <w:rPr>
          <w:rFonts w:cs="Arial"/>
          <w:noProof/>
          <w:sz w:val="24"/>
          <w:szCs w:val="24"/>
          <w:u w:val="single"/>
        </w:rPr>
        <w:lastRenderedPageBreak/>
        <w:t>Formulario 5</w:t>
      </w:r>
      <w:bookmarkEnd w:id="589"/>
    </w:p>
    <w:p w:rsidR="004837D6" w:rsidRPr="00BE7ABB" w:rsidRDefault="004837D6" w:rsidP="00AC064B">
      <w:pPr>
        <w:tabs>
          <w:tab w:val="left" w:pos="0"/>
          <w:tab w:val="left" w:pos="567"/>
          <w:tab w:val="left" w:pos="1276"/>
          <w:tab w:val="left" w:pos="2268"/>
        </w:tabs>
        <w:spacing w:line="244" w:lineRule="auto"/>
        <w:ind w:left="567" w:hanging="567"/>
        <w:jc w:val="center"/>
        <w:outlineLvl w:val="0"/>
        <w:rPr>
          <w:rFonts w:ascii="Arial" w:hAnsi="Arial" w:cs="Arial"/>
          <w:b/>
          <w:noProof/>
          <w:sz w:val="24"/>
          <w:szCs w:val="24"/>
        </w:rPr>
      </w:pPr>
      <w:bookmarkStart w:id="590" w:name="_Toc507493685"/>
      <w:r w:rsidRPr="00BD1F2C">
        <w:rPr>
          <w:rFonts w:ascii="Arial" w:hAnsi="Arial" w:cs="Arial"/>
          <w:b/>
          <w:noProof/>
          <w:sz w:val="24"/>
          <w:szCs w:val="24"/>
        </w:rPr>
        <w:t>Garantía de impugnación a la Adjudicación de la Buena Pro</w:t>
      </w:r>
      <w:bookmarkEnd w:id="590"/>
    </w:p>
    <w:p w:rsidR="004D1EAE" w:rsidRPr="00CA369A" w:rsidRDefault="004D1EAE" w:rsidP="00AC064B">
      <w:pPr>
        <w:tabs>
          <w:tab w:val="left" w:pos="0"/>
          <w:tab w:val="left" w:pos="567"/>
          <w:tab w:val="left" w:pos="1276"/>
          <w:tab w:val="left" w:pos="2268"/>
        </w:tabs>
        <w:spacing w:line="244" w:lineRule="auto"/>
        <w:ind w:left="567" w:hanging="567"/>
        <w:jc w:val="center"/>
        <w:outlineLvl w:val="0"/>
        <w:rPr>
          <w:rFonts w:ascii="Arial" w:hAnsi="Arial" w:cs="Arial"/>
          <w:b/>
          <w:noProof/>
          <w:sz w:val="24"/>
          <w:szCs w:val="26"/>
        </w:rPr>
      </w:pPr>
    </w:p>
    <w:p w:rsidR="004837D6" w:rsidRPr="00CA369A" w:rsidRDefault="004837D6" w:rsidP="004837D6">
      <w:pPr>
        <w:jc w:val="right"/>
        <w:rPr>
          <w:rFonts w:ascii="Arial" w:hAnsi="Arial" w:cs="Arial"/>
          <w:noProof/>
        </w:rPr>
      </w:pPr>
      <w:r w:rsidRPr="00CA369A">
        <w:rPr>
          <w:rFonts w:ascii="Arial" w:hAnsi="Arial" w:cs="Arial"/>
          <w:noProof/>
        </w:rPr>
        <w:t>[  ] de [        ] de 201….</w:t>
      </w:r>
    </w:p>
    <w:p w:rsidR="004837D6" w:rsidRPr="004D1EAE" w:rsidRDefault="004837D6" w:rsidP="004837D6">
      <w:pPr>
        <w:rPr>
          <w:rFonts w:ascii="Arial" w:hAnsi="Arial" w:cs="Arial"/>
          <w:noProof/>
        </w:rPr>
      </w:pPr>
      <w:r w:rsidRPr="004D1EAE">
        <w:rPr>
          <w:rFonts w:ascii="Arial" w:hAnsi="Arial" w:cs="Arial"/>
          <w:noProof/>
        </w:rPr>
        <w:t>Señores</w:t>
      </w:r>
    </w:p>
    <w:p w:rsidR="004837D6" w:rsidRPr="004D1EAE" w:rsidRDefault="004837D6" w:rsidP="004837D6">
      <w:pPr>
        <w:tabs>
          <w:tab w:val="left" w:pos="0"/>
          <w:tab w:val="left" w:pos="1276"/>
          <w:tab w:val="left" w:pos="2268"/>
        </w:tabs>
        <w:spacing w:line="244" w:lineRule="auto"/>
        <w:jc w:val="both"/>
        <w:rPr>
          <w:rFonts w:ascii="Arial" w:hAnsi="Arial" w:cs="Arial"/>
          <w:b/>
          <w:noProof/>
        </w:rPr>
      </w:pPr>
      <w:r w:rsidRPr="004D1EAE">
        <w:rPr>
          <w:rFonts w:ascii="Arial" w:hAnsi="Arial" w:cs="Arial"/>
          <w:b/>
          <w:noProof/>
        </w:rPr>
        <w:t>AGENCIA DE PROMOCIÓN DE LA INVERSIÓN PRIVADA</w:t>
      </w:r>
    </w:p>
    <w:p w:rsidR="004837D6" w:rsidRPr="004D1EAE" w:rsidRDefault="004837D6" w:rsidP="004837D6">
      <w:pPr>
        <w:tabs>
          <w:tab w:val="left" w:pos="0"/>
          <w:tab w:val="left" w:pos="1276"/>
          <w:tab w:val="left" w:pos="2268"/>
        </w:tabs>
        <w:spacing w:line="244" w:lineRule="auto"/>
        <w:jc w:val="both"/>
        <w:rPr>
          <w:rFonts w:ascii="Arial" w:hAnsi="Arial" w:cs="Arial"/>
          <w:b/>
          <w:noProof/>
        </w:rPr>
      </w:pPr>
      <w:r w:rsidRPr="004D1EAE">
        <w:rPr>
          <w:rFonts w:ascii="Arial" w:hAnsi="Arial" w:cs="Arial"/>
          <w:b/>
          <w:noProof/>
        </w:rPr>
        <w:t>PROINVERSIÓN</w:t>
      </w:r>
    </w:p>
    <w:p w:rsidR="004837D6" w:rsidRPr="004D1EAE" w:rsidRDefault="004837D6" w:rsidP="004837D6">
      <w:pPr>
        <w:spacing w:line="244" w:lineRule="auto"/>
        <w:jc w:val="both"/>
        <w:rPr>
          <w:rFonts w:ascii="Arial" w:hAnsi="Arial"/>
        </w:rPr>
      </w:pPr>
      <w:r w:rsidRPr="004D1EAE">
        <w:rPr>
          <w:rFonts w:ascii="Arial" w:hAnsi="Arial"/>
        </w:rPr>
        <w:t>Av. Enrique Canaval Moreyra N° 150</w:t>
      </w:r>
    </w:p>
    <w:p w:rsidR="004837D6" w:rsidRPr="004D1EAE" w:rsidRDefault="004837D6" w:rsidP="004837D6">
      <w:pPr>
        <w:spacing w:line="244" w:lineRule="auto"/>
        <w:jc w:val="both"/>
        <w:rPr>
          <w:rFonts w:ascii="Arial" w:hAnsi="Arial" w:cs="Arial"/>
        </w:rPr>
      </w:pPr>
      <w:r w:rsidRPr="004D1EAE">
        <w:rPr>
          <w:rFonts w:ascii="Arial" w:hAnsi="Arial" w:cs="Arial"/>
        </w:rPr>
        <w:t>Lima 27, Perú</w:t>
      </w:r>
    </w:p>
    <w:p w:rsidR="004837D6" w:rsidRPr="004D1EAE" w:rsidRDefault="004837D6" w:rsidP="004837D6">
      <w:pPr>
        <w:spacing w:line="244" w:lineRule="auto"/>
        <w:jc w:val="both"/>
        <w:rPr>
          <w:rFonts w:ascii="Arial" w:hAnsi="Arial" w:cs="Arial"/>
        </w:rPr>
      </w:pPr>
    </w:p>
    <w:p w:rsidR="004837D6" w:rsidRPr="004D1EAE" w:rsidRDefault="004837D6" w:rsidP="004837D6">
      <w:pPr>
        <w:pStyle w:val="Textoindependiente"/>
        <w:spacing w:after="0"/>
        <w:ind w:left="1418" w:hanging="1418"/>
        <w:jc w:val="both"/>
        <w:outlineLvl w:val="9"/>
        <w:rPr>
          <w:rFonts w:cs="Arial"/>
          <w:sz w:val="20"/>
        </w:rPr>
      </w:pPr>
      <w:r w:rsidRPr="004D1EAE">
        <w:rPr>
          <w:rFonts w:cs="Arial"/>
          <w:b w:val="0"/>
          <w:sz w:val="20"/>
        </w:rPr>
        <w:t>Referencia:</w:t>
      </w:r>
      <w:r w:rsidRPr="004D1EAE">
        <w:rPr>
          <w:rFonts w:cs="Arial"/>
          <w:b w:val="0"/>
          <w:sz w:val="20"/>
        </w:rPr>
        <w:tab/>
        <w:t>Concurso Público Internacional para otorgar en concesión el Proyecto “Masificación de Uso de Gas Natural – Distribución de Gas Natural por Red de Ductos en las Regiones de Apurímac, Ayacucho, Huancavelica, Junín, Cusco, Puno y Ucayali”.</w:t>
      </w:r>
    </w:p>
    <w:p w:rsidR="004837D6" w:rsidRPr="004D1EAE" w:rsidRDefault="004837D6" w:rsidP="004837D6">
      <w:pPr>
        <w:spacing w:before="60" w:line="244" w:lineRule="auto"/>
        <w:ind w:left="3544" w:hanging="1276"/>
        <w:jc w:val="both"/>
        <w:outlineLvl w:val="0"/>
        <w:rPr>
          <w:rFonts w:ascii="Arial" w:hAnsi="Arial" w:cs="Arial"/>
          <w:noProof/>
        </w:rPr>
      </w:pPr>
    </w:p>
    <w:p w:rsidR="004837D6" w:rsidRPr="004D1EAE" w:rsidRDefault="004837D6" w:rsidP="004837D6">
      <w:pPr>
        <w:spacing w:before="60" w:line="244" w:lineRule="auto"/>
        <w:jc w:val="both"/>
        <w:rPr>
          <w:rFonts w:ascii="Arial" w:eastAsia="Calibri" w:hAnsi="Arial" w:cs="Arial"/>
          <w:lang w:eastAsia="en-US"/>
        </w:rPr>
      </w:pPr>
      <w:r w:rsidRPr="004D1EAE">
        <w:rPr>
          <w:rFonts w:ascii="Arial" w:eastAsia="Calibri" w:hAnsi="Arial" w:cs="Arial"/>
          <w:lang w:eastAsia="en-US"/>
        </w:rPr>
        <w:t xml:space="preserve">Ref. : </w:t>
      </w:r>
      <w:r w:rsidRPr="004D1EAE">
        <w:rPr>
          <w:rFonts w:ascii="Arial" w:eastAsia="Calibri" w:hAnsi="Arial" w:cs="Arial"/>
          <w:lang w:eastAsia="en-US"/>
        </w:rPr>
        <w:tab/>
        <w:t>Carta Fianza Nº ..............................</w:t>
      </w:r>
    </w:p>
    <w:p w:rsidR="004837D6" w:rsidRPr="004D1EAE" w:rsidRDefault="004837D6" w:rsidP="004837D6">
      <w:pPr>
        <w:spacing w:before="120" w:line="244" w:lineRule="auto"/>
        <w:jc w:val="both"/>
        <w:rPr>
          <w:rFonts w:ascii="Arial" w:eastAsia="Calibri" w:hAnsi="Arial" w:cs="Arial"/>
          <w:lang w:eastAsia="en-US"/>
        </w:rPr>
      </w:pPr>
      <w:r w:rsidRPr="004D1EAE">
        <w:rPr>
          <w:rFonts w:ascii="Arial" w:eastAsia="Calibri" w:hAnsi="Arial" w:cs="Arial"/>
          <w:lang w:eastAsia="en-US"/>
        </w:rPr>
        <w:t>Vencimiento: ....................................</w:t>
      </w:r>
    </w:p>
    <w:p w:rsidR="004837D6" w:rsidRPr="004D1EAE" w:rsidRDefault="004837D6" w:rsidP="004837D6">
      <w:pPr>
        <w:spacing w:before="120" w:line="244" w:lineRule="auto"/>
        <w:jc w:val="both"/>
        <w:rPr>
          <w:rFonts w:ascii="Arial" w:eastAsia="Calibri" w:hAnsi="Arial" w:cs="Arial"/>
          <w:lang w:eastAsia="en-US"/>
        </w:rPr>
      </w:pPr>
      <w:r w:rsidRPr="004D1EAE">
        <w:rPr>
          <w:rFonts w:ascii="Arial" w:eastAsia="Calibri" w:hAnsi="Arial" w:cs="Arial"/>
          <w:lang w:eastAsia="en-US"/>
        </w:rPr>
        <w:t>De nuestra consideración:</w:t>
      </w:r>
    </w:p>
    <w:p w:rsidR="004837D6" w:rsidRPr="004D1EAE" w:rsidRDefault="004837D6" w:rsidP="004837D6">
      <w:pPr>
        <w:spacing w:before="120" w:line="250" w:lineRule="auto"/>
        <w:jc w:val="both"/>
        <w:rPr>
          <w:rFonts w:ascii="Arial" w:eastAsiaTheme="minorHAnsi" w:hAnsi="Arial" w:cs="Arial"/>
          <w:lang w:eastAsia="en-US"/>
        </w:rPr>
      </w:pPr>
      <w:r w:rsidRPr="004D1EAE">
        <w:rPr>
          <w:rFonts w:ascii="Arial" w:eastAsiaTheme="minorHAnsi" w:hAnsi="Arial" w:cs="Arial"/>
          <w:lang w:eastAsia="en-US"/>
        </w:rPr>
        <w:t xml:space="preserve">Por la presente y a la solicitud de nuestros clientes, ___________ constituimos fianza </w:t>
      </w:r>
      <w:r w:rsidRPr="00BD1F2C">
        <w:rPr>
          <w:rFonts w:ascii="Arial" w:eastAsiaTheme="minorHAnsi" w:hAnsi="Arial" w:cs="Arial"/>
          <w:lang w:eastAsia="en-US"/>
        </w:rPr>
        <w:t xml:space="preserve">solidaria, irrevocable, incondicional y de realización automática, sin beneficio de excusión, ni división, hasta por la suma de </w:t>
      </w:r>
      <w:r w:rsidR="00FD00C5" w:rsidRPr="00BD1F2C">
        <w:rPr>
          <w:rFonts w:ascii="Arial" w:eastAsiaTheme="minorHAnsi" w:hAnsi="Arial" w:cs="Arial"/>
          <w:lang w:eastAsia="en-US"/>
        </w:rPr>
        <w:t>tres</w:t>
      </w:r>
      <w:r w:rsidRPr="00BD1F2C">
        <w:rPr>
          <w:rFonts w:ascii="Arial" w:eastAsiaTheme="minorHAnsi" w:hAnsi="Arial" w:cs="Arial"/>
          <w:lang w:eastAsia="en-US"/>
        </w:rPr>
        <w:t xml:space="preserve"> millones</w:t>
      </w:r>
      <w:r w:rsidR="00FD00C5" w:rsidRPr="00BD1F2C">
        <w:rPr>
          <w:rFonts w:ascii="Arial" w:eastAsiaTheme="minorHAnsi" w:hAnsi="Arial" w:cs="Arial"/>
          <w:lang w:eastAsia="en-US"/>
        </w:rPr>
        <w:t xml:space="preserve"> </w:t>
      </w:r>
      <w:r w:rsidR="0067697A" w:rsidRPr="00BD1F2C">
        <w:rPr>
          <w:rFonts w:ascii="Arial" w:eastAsiaTheme="minorHAnsi" w:hAnsi="Arial" w:cs="Arial"/>
          <w:lang w:eastAsia="en-US"/>
        </w:rPr>
        <w:t xml:space="preserve">ochocientos </w:t>
      </w:r>
      <w:r w:rsidR="00FD00C5" w:rsidRPr="00BD1F2C">
        <w:rPr>
          <w:rFonts w:ascii="Arial" w:eastAsiaTheme="minorHAnsi" w:hAnsi="Arial" w:cs="Arial"/>
          <w:lang w:eastAsia="en-US"/>
        </w:rPr>
        <w:t>mil</w:t>
      </w:r>
      <w:r w:rsidRPr="00BD1F2C">
        <w:rPr>
          <w:rFonts w:ascii="Arial" w:eastAsiaTheme="minorHAnsi" w:hAnsi="Arial" w:cs="Arial"/>
          <w:lang w:eastAsia="en-US"/>
        </w:rPr>
        <w:t xml:space="preserve"> Dólares de los Estados Unidos de América (US$ </w:t>
      </w:r>
      <w:r w:rsidR="00FD00C5" w:rsidRPr="00BD1F2C">
        <w:rPr>
          <w:rFonts w:ascii="Arial" w:eastAsiaTheme="minorHAnsi" w:hAnsi="Arial" w:cs="Arial"/>
          <w:lang w:eastAsia="en-US"/>
        </w:rPr>
        <w:t>3</w:t>
      </w:r>
      <w:r w:rsidRPr="00BD1F2C">
        <w:rPr>
          <w:rFonts w:ascii="Arial" w:eastAsiaTheme="minorHAnsi" w:hAnsi="Arial" w:cs="Arial"/>
          <w:lang w:eastAsia="en-US"/>
        </w:rPr>
        <w:t xml:space="preserve"> </w:t>
      </w:r>
      <w:r w:rsidR="0067697A" w:rsidRPr="00BD1F2C">
        <w:rPr>
          <w:rFonts w:ascii="Arial" w:eastAsiaTheme="minorHAnsi" w:hAnsi="Arial" w:cs="Arial"/>
          <w:lang w:eastAsia="en-US"/>
        </w:rPr>
        <w:t>80</w:t>
      </w:r>
      <w:r w:rsidR="00320A7B" w:rsidRPr="00BD1F2C">
        <w:rPr>
          <w:rFonts w:ascii="Arial" w:eastAsiaTheme="minorHAnsi" w:hAnsi="Arial" w:cs="Arial"/>
          <w:lang w:eastAsia="en-US"/>
        </w:rPr>
        <w:t>0</w:t>
      </w:r>
      <w:r w:rsidR="00FD00C5" w:rsidRPr="00BD1F2C">
        <w:rPr>
          <w:rFonts w:ascii="Arial" w:eastAsiaTheme="minorHAnsi" w:hAnsi="Arial" w:cs="Arial"/>
          <w:lang w:eastAsia="en-US"/>
        </w:rPr>
        <w:t xml:space="preserve"> </w:t>
      </w:r>
      <w:r w:rsidRPr="00BD1F2C">
        <w:rPr>
          <w:rFonts w:ascii="Arial" w:eastAsiaTheme="minorHAnsi" w:hAnsi="Arial" w:cs="Arial"/>
          <w:lang w:eastAsia="en-US"/>
        </w:rPr>
        <w:t>00</w:t>
      </w:r>
      <w:r w:rsidR="00FD00C5" w:rsidRPr="00BD1F2C">
        <w:rPr>
          <w:rFonts w:ascii="Arial" w:eastAsiaTheme="minorHAnsi" w:hAnsi="Arial" w:cs="Arial"/>
          <w:lang w:eastAsia="en-US"/>
        </w:rPr>
        <w:t>0</w:t>
      </w:r>
      <w:r w:rsidRPr="00BD1F2C">
        <w:rPr>
          <w:rFonts w:ascii="Arial" w:eastAsiaTheme="minorHAnsi" w:hAnsi="Arial" w:cs="Arial"/>
          <w:lang w:eastAsia="en-US"/>
        </w:rPr>
        <w:t>) a favor de PROINVERSIÓN para garantizar a nuestros afianzados en el pago de esa suma en cualquiera de los</w:t>
      </w:r>
      <w:r w:rsidRPr="00320A7B">
        <w:rPr>
          <w:rFonts w:ascii="Arial" w:eastAsiaTheme="minorHAnsi" w:hAnsi="Arial" w:cs="Arial"/>
          <w:lang w:eastAsia="en-US"/>
        </w:rPr>
        <w:t xml:space="preserve"> supuestos</w:t>
      </w:r>
      <w:r w:rsidRPr="004D1EAE">
        <w:rPr>
          <w:rFonts w:ascii="Arial" w:eastAsiaTheme="minorHAnsi" w:hAnsi="Arial" w:cs="Arial"/>
          <w:lang w:eastAsia="en-US"/>
        </w:rPr>
        <w:t xml:space="preserve"> indicados en el cuarto párrafo de esta carta fianza.</w:t>
      </w:r>
    </w:p>
    <w:p w:rsidR="004837D6" w:rsidRPr="004D1EAE" w:rsidRDefault="004837D6" w:rsidP="004837D6">
      <w:pPr>
        <w:spacing w:before="60" w:line="250" w:lineRule="auto"/>
        <w:jc w:val="both"/>
        <w:rPr>
          <w:rFonts w:ascii="Arial" w:eastAsiaTheme="minorHAnsi" w:hAnsi="Arial" w:cs="Arial"/>
          <w:lang w:eastAsia="en-US"/>
        </w:rPr>
      </w:pPr>
      <w:r w:rsidRPr="004D1EAE">
        <w:rPr>
          <w:rFonts w:ascii="Arial" w:eastAsiaTheme="minorHAnsi" w:hAnsi="Arial" w:cs="Arial"/>
          <w:lang w:eastAsia="en-US"/>
        </w:rPr>
        <w:t xml:space="preserve">Esta fianza tendrá un plazo de vigencia desde su presentación y hasta sesenta (60) días calendario contados a partir de la fecha de presentación de la misma </w:t>
      </w:r>
      <w:r w:rsidRPr="00F23973">
        <w:rPr>
          <w:rFonts w:ascii="Arial" w:eastAsiaTheme="minorHAnsi" w:hAnsi="Arial" w:cs="Arial"/>
          <w:lang w:eastAsia="en-US"/>
        </w:rPr>
        <w:t xml:space="preserve">y se hará efectiva </w:t>
      </w:r>
      <w:r w:rsidR="00D21ED3" w:rsidRPr="00310243">
        <w:rPr>
          <w:rFonts w:ascii="Arial" w:eastAsiaTheme="minorHAnsi" w:hAnsi="Arial" w:cs="Arial"/>
          <w:lang w:eastAsia="en-US"/>
        </w:rPr>
        <w:t xml:space="preserve">en caso la resolución correspondiente declare infundado o improcedente la impugnación y el Postor impugnante no interponga el respectivo recurso de apelación. Asimismo, </w:t>
      </w:r>
      <w:r w:rsidR="00C067A3">
        <w:rPr>
          <w:rFonts w:ascii="Arial" w:eastAsiaTheme="minorHAnsi" w:hAnsi="Arial" w:cs="Arial"/>
          <w:lang w:eastAsia="en-US"/>
        </w:rPr>
        <w:t>esta</w:t>
      </w:r>
      <w:r w:rsidR="00D21ED3" w:rsidRPr="00310243">
        <w:rPr>
          <w:rFonts w:ascii="Arial" w:eastAsiaTheme="minorHAnsi" w:hAnsi="Arial" w:cs="Arial"/>
          <w:lang w:eastAsia="en-US"/>
        </w:rPr>
        <w:t xml:space="preserve"> garantía será ejecutada en caso se declare infundado o improcedente el recurso de apelación</w:t>
      </w:r>
      <w:r w:rsidRPr="00F23973">
        <w:rPr>
          <w:rFonts w:ascii="Arial" w:eastAsiaTheme="minorHAnsi" w:hAnsi="Arial" w:cs="Arial"/>
          <w:lang w:eastAsia="en-US"/>
        </w:rPr>
        <w:t>.</w:t>
      </w:r>
      <w:r w:rsidR="00713050">
        <w:rPr>
          <w:rFonts w:ascii="Arial" w:eastAsiaTheme="minorHAnsi" w:hAnsi="Arial" w:cs="Arial"/>
          <w:lang w:eastAsia="en-US"/>
        </w:rPr>
        <w:t xml:space="preserve"> </w:t>
      </w:r>
      <w:r w:rsidRPr="004D1EAE">
        <w:rPr>
          <w:rFonts w:ascii="Arial" w:eastAsiaTheme="minorHAnsi" w:hAnsi="Arial" w:cs="Arial"/>
          <w:lang w:eastAsia="en-US"/>
        </w:rPr>
        <w:t>Queda expresamente entendido por nosotros que esta fianza podrá ser ejecutada por PROINVERSIÓN de conformidad con lo dispuesto por el Artículo 1898 del Código Civil Peruano.</w:t>
      </w:r>
    </w:p>
    <w:p w:rsidR="00F23973" w:rsidRDefault="004837D6" w:rsidP="004837D6">
      <w:pPr>
        <w:spacing w:before="60" w:line="250" w:lineRule="auto"/>
        <w:jc w:val="both"/>
        <w:rPr>
          <w:rFonts w:ascii="Arial" w:eastAsiaTheme="minorHAnsi" w:hAnsi="Arial" w:cs="Arial"/>
          <w:lang w:eastAsia="en-US"/>
        </w:rPr>
      </w:pPr>
      <w:r w:rsidRPr="004D1EAE">
        <w:rPr>
          <w:rFonts w:ascii="Arial" w:eastAsiaTheme="minorHAnsi" w:hAnsi="Arial" w:cs="Arial"/>
          <w:lang w:eastAsia="en-US"/>
        </w:rPr>
        <w:t xml:space="preserve">Se conviene expresamente que para que procedamos a honrar esta fianza, bastará un simple requerimiento realizado por conducto notarial en nuestras oficinas sitas en la dirección indicada líneas abajo, y en el cual se exprese que la impugnación presentada respecto del Concurso de la referencia, ha sido declarada infundada o improcedente por el Consejo Directivo de PROINVERSIÓN; o, habiendo obtenido resolución en ese sentido de parte </w:t>
      </w:r>
      <w:r w:rsidRPr="00F23973">
        <w:rPr>
          <w:rFonts w:ascii="Arial" w:eastAsiaTheme="minorHAnsi" w:hAnsi="Arial" w:cs="Arial"/>
          <w:lang w:eastAsia="en-US"/>
        </w:rPr>
        <w:t>del Director Ejecutivo</w:t>
      </w:r>
      <w:r w:rsidR="00287525" w:rsidRPr="00F23973">
        <w:rPr>
          <w:rFonts w:ascii="Arial" w:eastAsiaTheme="minorHAnsi" w:hAnsi="Arial" w:cs="Arial"/>
          <w:lang w:eastAsia="en-US"/>
        </w:rPr>
        <w:t>, ésta no fuera apelada</w:t>
      </w:r>
      <w:r w:rsidR="00F23973">
        <w:rPr>
          <w:rFonts w:ascii="Arial" w:eastAsiaTheme="minorHAnsi" w:hAnsi="Arial" w:cs="Arial"/>
          <w:lang w:eastAsia="en-US"/>
        </w:rPr>
        <w:t>.</w:t>
      </w:r>
      <w:r w:rsidR="00287525" w:rsidRPr="00F23973">
        <w:rPr>
          <w:rFonts w:ascii="Arial" w:eastAsiaTheme="minorHAnsi" w:hAnsi="Arial" w:cs="Arial"/>
          <w:lang w:eastAsia="en-US"/>
        </w:rPr>
        <w:t xml:space="preserve"> </w:t>
      </w:r>
    </w:p>
    <w:p w:rsidR="004837D6" w:rsidRPr="004D1EAE" w:rsidRDefault="004837D6" w:rsidP="004837D6">
      <w:pPr>
        <w:spacing w:before="60" w:line="250" w:lineRule="auto"/>
        <w:jc w:val="both"/>
        <w:rPr>
          <w:rFonts w:ascii="Arial" w:eastAsiaTheme="minorHAnsi" w:hAnsi="Arial" w:cs="Arial"/>
          <w:lang w:eastAsia="en-US"/>
        </w:rPr>
      </w:pPr>
      <w:r w:rsidRPr="004D1EAE">
        <w:rPr>
          <w:rFonts w:ascii="Arial" w:eastAsiaTheme="minorHAnsi" w:hAnsi="Arial" w:cs="Arial"/>
          <w:lang w:eastAsia="en-US"/>
        </w:rPr>
        <w:t>Nos comprometemos a pagarles el monto total de la fianza dentro de un plazo máximo de 24 horas, contado a partir de la fecha de recepción de la correspondiente carta notarial de requerimiento.</w:t>
      </w:r>
    </w:p>
    <w:p w:rsidR="004837D6" w:rsidRPr="004D1EAE" w:rsidRDefault="004837D6" w:rsidP="004837D6">
      <w:pPr>
        <w:spacing w:before="60" w:line="250" w:lineRule="auto"/>
        <w:jc w:val="both"/>
        <w:rPr>
          <w:rFonts w:ascii="Arial" w:eastAsiaTheme="minorHAnsi" w:hAnsi="Arial" w:cs="Arial"/>
          <w:lang w:eastAsia="en-US"/>
        </w:rPr>
      </w:pPr>
      <w:r w:rsidRPr="004D1EAE">
        <w:rPr>
          <w:rFonts w:ascii="Arial" w:eastAsiaTheme="minorHAnsi" w:hAnsi="Arial" w:cs="Arial"/>
          <w:lang w:eastAsia="en-US"/>
        </w:rPr>
        <w:t xml:space="preserve">Toda demora de nuestra parte en honrarla dará origen al pago de intereses compensatorios a favor de ustedes que se calcularán sobre la tasa LIBOR a un año, más un Spread de 3.0%. </w:t>
      </w:r>
    </w:p>
    <w:p w:rsidR="004837D6" w:rsidRPr="004D1EAE" w:rsidRDefault="004837D6" w:rsidP="004837D6">
      <w:pPr>
        <w:spacing w:before="60" w:line="250" w:lineRule="auto"/>
        <w:jc w:val="both"/>
        <w:rPr>
          <w:rFonts w:ascii="Arial" w:eastAsiaTheme="minorHAnsi" w:hAnsi="Arial" w:cs="Arial"/>
          <w:lang w:eastAsia="en-US"/>
        </w:rPr>
      </w:pPr>
      <w:r w:rsidRPr="004D1EAE">
        <w:rPr>
          <w:rFonts w:ascii="Arial" w:eastAsiaTheme="minorHAnsi" w:hAnsi="Arial" w:cs="Arial"/>
          <w:lang w:eastAsia="en-US"/>
        </w:rPr>
        <w:t>La tasa LIBOR será la establecida por el Cable Reuter diario que se recibe en Lima a las 11:00 a.m., debiendo devengarse los intereses a partir de la fecha en que sea exigido el honramiento de la presente fianza.</w:t>
      </w:r>
    </w:p>
    <w:p w:rsidR="004837D6" w:rsidRPr="004D1EAE" w:rsidRDefault="004837D6" w:rsidP="004837D6">
      <w:pPr>
        <w:spacing w:before="240" w:line="250" w:lineRule="auto"/>
        <w:jc w:val="both"/>
        <w:rPr>
          <w:rFonts w:ascii="Arial" w:eastAsiaTheme="minorHAnsi" w:hAnsi="Arial" w:cs="Arial"/>
          <w:lang w:eastAsia="en-US"/>
        </w:rPr>
      </w:pPr>
      <w:r w:rsidRPr="004D1EAE">
        <w:rPr>
          <w:rFonts w:ascii="Arial" w:eastAsiaTheme="minorHAnsi" w:hAnsi="Arial" w:cs="Arial"/>
          <w:lang w:eastAsia="en-US"/>
        </w:rPr>
        <w:t>Atentamente,</w:t>
      </w:r>
    </w:p>
    <w:p w:rsidR="004837D6" w:rsidRPr="004D1EAE" w:rsidRDefault="004837D6" w:rsidP="004837D6">
      <w:pPr>
        <w:spacing w:before="240" w:line="250" w:lineRule="auto"/>
        <w:jc w:val="both"/>
        <w:rPr>
          <w:rFonts w:ascii="Arial" w:hAnsi="Arial" w:cs="Arial"/>
        </w:rPr>
      </w:pPr>
      <w:r w:rsidRPr="004D1EAE">
        <w:rPr>
          <w:rFonts w:ascii="Arial" w:hAnsi="Arial" w:cs="Arial"/>
        </w:rPr>
        <w:t>_______________</w:t>
      </w:r>
    </w:p>
    <w:p w:rsidR="004837D6" w:rsidRPr="004D1EAE" w:rsidRDefault="004837D6" w:rsidP="004837D6">
      <w:pPr>
        <w:spacing w:after="120" w:line="250" w:lineRule="auto"/>
        <w:jc w:val="both"/>
        <w:rPr>
          <w:rFonts w:ascii="Arial" w:eastAsiaTheme="minorHAnsi" w:hAnsi="Arial" w:cs="Arial"/>
          <w:lang w:eastAsia="en-US"/>
        </w:rPr>
      </w:pPr>
      <w:r w:rsidRPr="004D1EAE">
        <w:rPr>
          <w:rFonts w:ascii="Arial" w:eastAsiaTheme="minorHAnsi" w:hAnsi="Arial" w:cs="Arial"/>
          <w:lang w:eastAsia="en-US"/>
        </w:rPr>
        <w:t>FIRMA Y SELLO</w:t>
      </w:r>
    </w:p>
    <w:p w:rsidR="004837D6" w:rsidRPr="004D1EAE" w:rsidRDefault="004837D6" w:rsidP="004837D6">
      <w:pPr>
        <w:spacing w:line="250" w:lineRule="auto"/>
        <w:jc w:val="both"/>
        <w:rPr>
          <w:rFonts w:ascii="Arial" w:eastAsiaTheme="minorHAnsi" w:hAnsi="Arial" w:cs="Arial"/>
          <w:lang w:eastAsia="en-US"/>
        </w:rPr>
      </w:pPr>
      <w:r w:rsidRPr="004D1EAE">
        <w:rPr>
          <w:rFonts w:ascii="Arial" w:eastAsiaTheme="minorHAnsi" w:hAnsi="Arial" w:cs="Arial"/>
          <w:lang w:eastAsia="en-US"/>
        </w:rPr>
        <w:t xml:space="preserve">Nombre del banco que emite la garantía: </w:t>
      </w:r>
    </w:p>
    <w:p w:rsidR="004161CF" w:rsidRDefault="004837D6" w:rsidP="00AC064B">
      <w:pPr>
        <w:spacing w:before="120" w:line="249" w:lineRule="auto"/>
        <w:rPr>
          <w:rFonts w:ascii="Arial" w:hAnsi="Arial" w:cs="Arial"/>
          <w:b/>
          <w:noProof/>
          <w:sz w:val="26"/>
          <w:szCs w:val="26"/>
          <w:u w:val="single"/>
        </w:rPr>
      </w:pPr>
      <w:r w:rsidRPr="004D1EAE">
        <w:rPr>
          <w:rFonts w:ascii="Arial" w:eastAsiaTheme="minorHAnsi" w:hAnsi="Arial" w:cs="Arial"/>
          <w:lang w:eastAsia="en-US"/>
        </w:rPr>
        <w:t>Dirección del banco:</w:t>
      </w:r>
    </w:p>
    <w:p w:rsidR="007D3327" w:rsidRPr="00AC064B" w:rsidRDefault="00364838" w:rsidP="00AC064B">
      <w:pPr>
        <w:pStyle w:val="Ttulo1"/>
        <w:spacing w:after="0"/>
        <w:jc w:val="center"/>
        <w:rPr>
          <w:rFonts w:cs="Arial"/>
          <w:b w:val="0"/>
          <w:noProof/>
          <w:sz w:val="24"/>
          <w:szCs w:val="24"/>
          <w:u w:val="single"/>
        </w:rPr>
      </w:pPr>
      <w:bookmarkStart w:id="591" w:name="_Toc498940190"/>
      <w:bookmarkStart w:id="592" w:name="_Toc507493686"/>
      <w:r w:rsidRPr="00AC064B">
        <w:rPr>
          <w:rFonts w:cs="Arial"/>
          <w:noProof/>
          <w:sz w:val="24"/>
          <w:szCs w:val="24"/>
          <w:u w:val="single"/>
        </w:rPr>
        <w:lastRenderedPageBreak/>
        <w:t>Formulario 6</w:t>
      </w:r>
      <w:bookmarkEnd w:id="591"/>
      <w:bookmarkEnd w:id="592"/>
    </w:p>
    <w:p w:rsidR="00A4515A" w:rsidRPr="00AC064B" w:rsidRDefault="007D3327" w:rsidP="00AC064B">
      <w:pPr>
        <w:pStyle w:val="Ttulo1"/>
        <w:spacing w:before="0" w:after="0"/>
        <w:jc w:val="center"/>
        <w:rPr>
          <w:rFonts w:cs="Arial"/>
          <w:b w:val="0"/>
          <w:noProof/>
          <w:sz w:val="24"/>
          <w:szCs w:val="24"/>
          <w:u w:val="single"/>
        </w:rPr>
      </w:pPr>
      <w:bookmarkStart w:id="593" w:name="_Toc498940191"/>
      <w:bookmarkStart w:id="594" w:name="_Toc507493687"/>
      <w:r w:rsidRPr="00AC064B">
        <w:rPr>
          <w:rFonts w:cs="Arial"/>
          <w:noProof/>
          <w:sz w:val="24"/>
          <w:szCs w:val="24"/>
        </w:rPr>
        <w:t>Notificación</w:t>
      </w:r>
      <w:r w:rsidR="00A4515A" w:rsidRPr="00AC064B">
        <w:rPr>
          <w:rFonts w:cs="Arial"/>
          <w:noProof/>
          <w:sz w:val="24"/>
          <w:szCs w:val="24"/>
        </w:rPr>
        <w:t xml:space="preserve"> de Información</w:t>
      </w:r>
      <w:bookmarkEnd w:id="593"/>
      <w:bookmarkEnd w:id="594"/>
    </w:p>
    <w:p w:rsidR="00A4515A" w:rsidRDefault="00A4515A" w:rsidP="00A4515A">
      <w:pPr>
        <w:spacing w:before="480" w:line="249" w:lineRule="auto"/>
        <w:jc w:val="center"/>
        <w:rPr>
          <w:rFonts w:ascii="Arial" w:hAnsi="Arial" w:cs="Arial"/>
          <w:b/>
          <w:sz w:val="24"/>
          <w:szCs w:val="21"/>
        </w:rPr>
      </w:pPr>
      <w:r>
        <w:rPr>
          <w:rFonts w:ascii="Arial" w:hAnsi="Arial" w:cs="Arial"/>
          <w:b/>
          <w:sz w:val="24"/>
          <w:szCs w:val="21"/>
        </w:rPr>
        <w:t>DECLARACIÓN JURADA</w:t>
      </w:r>
    </w:p>
    <w:p w:rsidR="00A4515A" w:rsidRDefault="00A4515A" w:rsidP="00A4515A">
      <w:pPr>
        <w:spacing w:before="480" w:line="249" w:lineRule="auto"/>
        <w:jc w:val="right"/>
        <w:rPr>
          <w:rFonts w:ascii="Arial" w:hAnsi="Arial" w:cs="Arial"/>
        </w:rPr>
      </w:pPr>
      <w:r>
        <w:rPr>
          <w:rFonts w:ascii="Arial" w:hAnsi="Arial" w:cs="Arial"/>
        </w:rPr>
        <w:t>[  ] de [        ] de 201….</w:t>
      </w:r>
    </w:p>
    <w:p w:rsidR="00FB6E55" w:rsidRPr="004D1EAE" w:rsidRDefault="00FB6E55" w:rsidP="002F6387">
      <w:pPr>
        <w:rPr>
          <w:rFonts w:ascii="Arial" w:hAnsi="Arial" w:cs="Arial"/>
          <w:noProof/>
        </w:rPr>
      </w:pPr>
      <w:r w:rsidRPr="004D1EAE">
        <w:rPr>
          <w:rFonts w:ascii="Arial" w:hAnsi="Arial" w:cs="Arial"/>
          <w:noProof/>
        </w:rPr>
        <w:t>Señores</w:t>
      </w:r>
    </w:p>
    <w:p w:rsidR="00FB6E55" w:rsidRPr="004D1EAE" w:rsidRDefault="00FB6E55" w:rsidP="00FB6E55">
      <w:pPr>
        <w:tabs>
          <w:tab w:val="left" w:pos="0"/>
          <w:tab w:val="left" w:pos="1276"/>
          <w:tab w:val="left" w:pos="2268"/>
        </w:tabs>
        <w:spacing w:line="244" w:lineRule="auto"/>
        <w:jc w:val="both"/>
        <w:rPr>
          <w:rFonts w:ascii="Arial" w:hAnsi="Arial" w:cs="Arial"/>
          <w:b/>
          <w:noProof/>
        </w:rPr>
      </w:pPr>
      <w:r w:rsidRPr="004D1EAE">
        <w:rPr>
          <w:rFonts w:ascii="Arial" w:hAnsi="Arial" w:cs="Arial"/>
          <w:b/>
          <w:noProof/>
        </w:rPr>
        <w:t>AGENCIA DE PROMOCIÓN DE LA INVERSIÓN PRIVADA</w:t>
      </w:r>
    </w:p>
    <w:p w:rsidR="00FB6E55" w:rsidRPr="004D1EAE" w:rsidRDefault="00FB6E55" w:rsidP="00FB6E55">
      <w:pPr>
        <w:tabs>
          <w:tab w:val="left" w:pos="0"/>
          <w:tab w:val="left" w:pos="1276"/>
          <w:tab w:val="left" w:pos="2268"/>
        </w:tabs>
        <w:spacing w:line="244" w:lineRule="auto"/>
        <w:jc w:val="both"/>
        <w:rPr>
          <w:rFonts w:ascii="Arial" w:hAnsi="Arial" w:cs="Arial"/>
          <w:b/>
          <w:noProof/>
        </w:rPr>
      </w:pPr>
      <w:r w:rsidRPr="004D1EAE">
        <w:rPr>
          <w:rFonts w:ascii="Arial" w:hAnsi="Arial" w:cs="Arial"/>
          <w:b/>
          <w:noProof/>
        </w:rPr>
        <w:t>PROINVERSIÓN</w:t>
      </w:r>
    </w:p>
    <w:p w:rsidR="00FB6E55" w:rsidRPr="004D1EAE" w:rsidRDefault="00FB6E55" w:rsidP="00FB6E55">
      <w:pPr>
        <w:spacing w:line="244" w:lineRule="auto"/>
        <w:jc w:val="both"/>
        <w:rPr>
          <w:rFonts w:ascii="Arial" w:hAnsi="Arial"/>
        </w:rPr>
      </w:pPr>
      <w:r w:rsidRPr="004D1EAE">
        <w:rPr>
          <w:rFonts w:ascii="Arial" w:hAnsi="Arial"/>
        </w:rPr>
        <w:t>Av. Enrique Canaval Moreyra N° 150</w:t>
      </w:r>
    </w:p>
    <w:p w:rsidR="00FB6E55" w:rsidRPr="004D1EAE" w:rsidRDefault="00FB6E55" w:rsidP="00FB6E55">
      <w:pPr>
        <w:spacing w:line="244" w:lineRule="auto"/>
        <w:jc w:val="both"/>
        <w:rPr>
          <w:rFonts w:ascii="Arial" w:hAnsi="Arial" w:cs="Arial"/>
        </w:rPr>
      </w:pPr>
      <w:r w:rsidRPr="004D1EAE">
        <w:rPr>
          <w:rFonts w:ascii="Arial" w:hAnsi="Arial" w:cs="Arial"/>
        </w:rPr>
        <w:t>Lima 27, Perú</w:t>
      </w:r>
    </w:p>
    <w:p w:rsidR="00BA72AC" w:rsidRPr="004D1EAE" w:rsidRDefault="00BA72AC" w:rsidP="002F6387">
      <w:pPr>
        <w:spacing w:before="60" w:line="244" w:lineRule="auto"/>
        <w:jc w:val="both"/>
        <w:outlineLvl w:val="0"/>
        <w:rPr>
          <w:rFonts w:ascii="Arial" w:hAnsi="Arial" w:cs="Arial"/>
          <w:noProof/>
        </w:rPr>
      </w:pPr>
    </w:p>
    <w:p w:rsidR="00BA72AC" w:rsidRPr="004D1EAE" w:rsidRDefault="00BA72AC" w:rsidP="002F6387">
      <w:pPr>
        <w:pStyle w:val="Textoindependiente"/>
        <w:spacing w:after="0"/>
        <w:ind w:left="1418" w:hanging="1418"/>
        <w:jc w:val="both"/>
        <w:outlineLvl w:val="9"/>
        <w:rPr>
          <w:rFonts w:cs="Arial"/>
          <w:sz w:val="20"/>
        </w:rPr>
      </w:pPr>
      <w:r w:rsidRPr="004D1EAE">
        <w:rPr>
          <w:rFonts w:cs="Arial"/>
          <w:b w:val="0"/>
          <w:sz w:val="20"/>
        </w:rPr>
        <w:t>Referencia:</w:t>
      </w:r>
      <w:r w:rsidRPr="004D1EAE">
        <w:rPr>
          <w:rFonts w:cs="Arial"/>
          <w:b w:val="0"/>
          <w:sz w:val="20"/>
        </w:rPr>
        <w:tab/>
        <w:t>Concurso Público Internacional para otorgar en concesión el Proyecto “Masificación de Uso de Gas Natural – Distribución de Gas Natural por Red de Ductos en las Regiones de Apurímac, Ayacucho, Huancavelica, Junín, Cusco, Puno y Ucayali”.</w:t>
      </w:r>
    </w:p>
    <w:p w:rsidR="00BA72AC" w:rsidRPr="004D1EAE" w:rsidRDefault="00BA72AC" w:rsidP="00BA72AC">
      <w:pPr>
        <w:spacing w:before="60" w:line="244" w:lineRule="auto"/>
        <w:ind w:left="3544" w:hanging="1276"/>
        <w:jc w:val="both"/>
        <w:outlineLvl w:val="0"/>
        <w:rPr>
          <w:rFonts w:ascii="Arial" w:hAnsi="Arial" w:cs="Arial"/>
          <w:noProof/>
        </w:rPr>
      </w:pPr>
    </w:p>
    <w:p w:rsidR="00A4515A" w:rsidRPr="004D1EAE" w:rsidRDefault="00BA72AC" w:rsidP="002F6387">
      <w:pPr>
        <w:pStyle w:val="Textoindependiente"/>
        <w:spacing w:before="240" w:line="249" w:lineRule="auto"/>
        <w:jc w:val="both"/>
        <w:outlineLvl w:val="9"/>
        <w:rPr>
          <w:rFonts w:cs="Arial"/>
          <w:b w:val="0"/>
          <w:sz w:val="20"/>
        </w:rPr>
      </w:pPr>
      <w:r w:rsidRPr="004D1EAE">
        <w:rPr>
          <w:rFonts w:cs="Arial"/>
          <w:b w:val="0"/>
          <w:sz w:val="20"/>
        </w:rPr>
        <w:t>Adquirente</w:t>
      </w:r>
      <w:r w:rsidR="00A4515A" w:rsidRPr="004D1EAE">
        <w:rPr>
          <w:rFonts w:cs="Arial"/>
          <w:b w:val="0"/>
          <w:sz w:val="20"/>
        </w:rPr>
        <w:t>: ............................................................................</w:t>
      </w:r>
    </w:p>
    <w:p w:rsidR="00A4515A" w:rsidRPr="004D1EAE" w:rsidRDefault="00A4515A" w:rsidP="00A4515A">
      <w:pPr>
        <w:spacing w:before="360" w:line="249" w:lineRule="auto"/>
        <w:jc w:val="both"/>
        <w:rPr>
          <w:rFonts w:ascii="Arial" w:hAnsi="Arial" w:cs="Arial"/>
        </w:rPr>
      </w:pPr>
      <w:r w:rsidRPr="004D1EAE">
        <w:rPr>
          <w:rFonts w:ascii="Arial" w:hAnsi="Arial" w:cs="Arial"/>
        </w:rPr>
        <w:t>Por medio de la presente, declaramos bajo juramento lo siguiente:</w:t>
      </w:r>
    </w:p>
    <w:p w:rsidR="00A4515A" w:rsidRPr="004D1EAE" w:rsidRDefault="00A4515A" w:rsidP="00A4515A">
      <w:pPr>
        <w:spacing w:before="240" w:line="249" w:lineRule="auto"/>
        <w:jc w:val="both"/>
        <w:rPr>
          <w:rFonts w:ascii="Arial" w:hAnsi="Arial" w:cs="Arial"/>
        </w:rPr>
      </w:pPr>
      <w:r w:rsidRPr="004D1EAE">
        <w:rPr>
          <w:rFonts w:ascii="Arial" w:hAnsi="Arial" w:cs="Arial"/>
        </w:rPr>
        <w:t xml:space="preserve">Que, </w:t>
      </w:r>
      <w:r w:rsidRPr="004D1EAE">
        <w:rPr>
          <w:rFonts w:ascii="Arial" w:hAnsi="Arial" w:cs="Arial"/>
          <w:iCs/>
        </w:rPr>
        <w:t>de acuerdo a lo establecido por el Artículo 20.4 de</w:t>
      </w:r>
      <w:r w:rsidR="00B64EE7">
        <w:rPr>
          <w:rFonts w:ascii="Arial" w:hAnsi="Arial" w:cs="Arial"/>
          <w:iCs/>
        </w:rPr>
        <w:t>l Decreto Supremo Nº 006-2017-JUS, Texto Único Ordenado de</w:t>
      </w:r>
      <w:r w:rsidRPr="004D1EAE">
        <w:rPr>
          <w:rFonts w:ascii="Arial" w:hAnsi="Arial" w:cs="Arial"/>
          <w:iCs/>
        </w:rPr>
        <w:t xml:space="preserve"> la Ley 27444, Ley del Procedimiento Administrativo General, </w:t>
      </w:r>
      <w:r w:rsidRPr="004D1EAE">
        <w:rPr>
          <w:rFonts w:ascii="Arial" w:hAnsi="Arial" w:cs="Arial"/>
        </w:rPr>
        <w:t>aceptamos expresamente que toda notificación o comunicación (dentro de éstas las Circulares), que se realice en el marco del proceso de promoción de la inversión privada que regula las presentes Bases, sea notificada, a través de los siguientes correos electrónicos:</w:t>
      </w:r>
    </w:p>
    <w:p w:rsidR="00A4515A" w:rsidRPr="004D1EAE" w:rsidRDefault="00A4515A" w:rsidP="00A4515A">
      <w:pPr>
        <w:spacing w:before="240" w:line="249" w:lineRule="auto"/>
        <w:ind w:left="567" w:hanging="567"/>
        <w:jc w:val="both"/>
        <w:rPr>
          <w:rFonts w:ascii="Arial" w:hAnsi="Arial" w:cs="Arial"/>
        </w:rPr>
      </w:pPr>
      <w:r w:rsidRPr="004D1EAE">
        <w:rPr>
          <w:rFonts w:ascii="Arial" w:hAnsi="Arial" w:cs="Arial"/>
        </w:rPr>
        <w:t>1.</w:t>
      </w:r>
      <w:r w:rsidRPr="004D1EAE">
        <w:rPr>
          <w:rFonts w:ascii="Arial" w:hAnsi="Arial" w:cs="Arial"/>
        </w:rPr>
        <w:tab/>
        <w:t>..................................................................</w:t>
      </w:r>
    </w:p>
    <w:p w:rsidR="00A4515A" w:rsidRPr="004D1EAE" w:rsidRDefault="00A4515A" w:rsidP="00A4515A">
      <w:pPr>
        <w:spacing w:before="240" w:line="249" w:lineRule="auto"/>
        <w:ind w:left="567" w:hanging="567"/>
        <w:jc w:val="both"/>
        <w:rPr>
          <w:rFonts w:ascii="Arial" w:hAnsi="Arial" w:cs="Arial"/>
        </w:rPr>
      </w:pPr>
      <w:r w:rsidRPr="004D1EAE">
        <w:rPr>
          <w:rFonts w:ascii="Arial" w:hAnsi="Arial" w:cs="Arial"/>
        </w:rPr>
        <w:t>2.</w:t>
      </w:r>
      <w:r w:rsidRPr="004D1EAE">
        <w:rPr>
          <w:rFonts w:ascii="Arial" w:hAnsi="Arial" w:cs="Arial"/>
        </w:rPr>
        <w:tab/>
        <w:t>..................................................................</w:t>
      </w:r>
    </w:p>
    <w:p w:rsidR="00A4515A" w:rsidRPr="004D1EAE" w:rsidRDefault="00A4515A" w:rsidP="00A4515A">
      <w:pPr>
        <w:spacing w:before="240" w:line="249" w:lineRule="auto"/>
        <w:jc w:val="both"/>
        <w:rPr>
          <w:rFonts w:ascii="Arial" w:hAnsi="Arial" w:cs="Arial"/>
        </w:rPr>
      </w:pPr>
      <w:r w:rsidRPr="004D1EAE">
        <w:rPr>
          <w:rFonts w:ascii="Arial" w:hAnsi="Arial" w:cs="Arial"/>
        </w:rPr>
        <w:t>Que, nos comprometemos, durante la realización del proceso de promoción de la inversión privada, a mantener activas las dos cuentas de correo electrónico, de lo contrario se entenderá la no existencia de responsabilidad por parte de PROINVERSIÓN.</w:t>
      </w:r>
    </w:p>
    <w:p w:rsidR="00A4515A" w:rsidRPr="004D1EAE" w:rsidRDefault="00A4515A" w:rsidP="00A4515A">
      <w:pPr>
        <w:spacing w:before="360" w:line="249" w:lineRule="auto"/>
        <w:jc w:val="both"/>
        <w:rPr>
          <w:rFonts w:ascii="Arial" w:hAnsi="Arial" w:cs="Arial"/>
        </w:rPr>
      </w:pPr>
      <w:r w:rsidRPr="004D1EAE">
        <w:rPr>
          <w:rFonts w:ascii="Arial" w:hAnsi="Arial" w:cs="Arial"/>
        </w:rPr>
        <w:t xml:space="preserve">Nombre Representante Legal del </w:t>
      </w:r>
      <w:r w:rsidR="005117C2" w:rsidRPr="004D1EAE">
        <w:rPr>
          <w:rFonts w:ascii="Arial" w:hAnsi="Arial" w:cs="Arial"/>
        </w:rPr>
        <w:t>Adquirente</w:t>
      </w:r>
      <w:r w:rsidRPr="004D1EAE">
        <w:rPr>
          <w:rFonts w:ascii="Arial" w:hAnsi="Arial" w:cs="Arial"/>
        </w:rPr>
        <w:t>: …………………………………………………..</w:t>
      </w:r>
    </w:p>
    <w:p w:rsidR="00A4515A" w:rsidRPr="004D1EAE" w:rsidRDefault="00A4515A" w:rsidP="00A4515A">
      <w:pPr>
        <w:spacing w:line="249" w:lineRule="auto"/>
        <w:jc w:val="both"/>
        <w:rPr>
          <w:rFonts w:ascii="Arial" w:hAnsi="Arial" w:cs="Arial"/>
        </w:rPr>
      </w:pPr>
      <w:r w:rsidRPr="004D1EAE">
        <w:rPr>
          <w:rFonts w:ascii="Arial" w:hAnsi="Arial" w:cs="Arial"/>
        </w:rPr>
        <w:t>Firma:</w:t>
      </w:r>
      <w:r w:rsidR="00746EC3" w:rsidRPr="004D1EAE">
        <w:rPr>
          <w:rFonts w:ascii="Arial" w:hAnsi="Arial" w:cs="Arial"/>
        </w:rPr>
        <w:t>………………………………………………………………………………………………….</w:t>
      </w:r>
    </w:p>
    <w:p w:rsidR="00A4515A" w:rsidRPr="004D1EAE" w:rsidRDefault="00A4515A" w:rsidP="00A4515A">
      <w:pPr>
        <w:spacing w:line="249" w:lineRule="auto"/>
        <w:jc w:val="both"/>
        <w:rPr>
          <w:rFonts w:ascii="Arial" w:hAnsi="Arial" w:cs="Arial"/>
        </w:rPr>
      </w:pPr>
      <w:r w:rsidRPr="004D1EAE">
        <w:rPr>
          <w:rFonts w:ascii="Arial" w:hAnsi="Arial" w:cs="Arial"/>
        </w:rPr>
        <w:t>Documento de Identidad:</w:t>
      </w:r>
      <w:r w:rsidR="00746EC3" w:rsidRPr="004D1EAE">
        <w:rPr>
          <w:rFonts w:ascii="Arial" w:hAnsi="Arial" w:cs="Arial"/>
        </w:rPr>
        <w:t>……………………………...........................................................</w:t>
      </w:r>
    </w:p>
    <w:p w:rsidR="00A4515A" w:rsidRPr="004D1EAE" w:rsidRDefault="00A4515A" w:rsidP="00A4515A">
      <w:pPr>
        <w:pStyle w:val="Puesto"/>
        <w:spacing w:before="360" w:line="249" w:lineRule="auto"/>
        <w:jc w:val="both"/>
        <w:rPr>
          <w:rFonts w:cs="Arial"/>
          <w:b w:val="0"/>
          <w:sz w:val="20"/>
          <w:lang w:val="es-PE"/>
        </w:rPr>
      </w:pPr>
      <w:r w:rsidRPr="004D1EAE">
        <w:rPr>
          <w:rFonts w:cs="Arial"/>
          <w:b w:val="0"/>
          <w:sz w:val="20"/>
          <w:lang w:val="es-PE"/>
        </w:rPr>
        <w:t>En caso de Consorcio, consignar nombre, de la empresa o empresas, según corresponda, que integrarán el Consorcio; nombre, firma y documento de identidad del Representante Legal del Consorcio.</w:t>
      </w:r>
    </w:p>
    <w:p w:rsidR="00A4515A" w:rsidRPr="00910F00" w:rsidRDefault="00A4515A" w:rsidP="00A4515A">
      <w:pPr>
        <w:pStyle w:val="Puesto"/>
        <w:spacing w:line="249" w:lineRule="auto"/>
        <w:jc w:val="both"/>
        <w:rPr>
          <w:rFonts w:cs="Arial"/>
          <w:b w:val="0"/>
          <w:sz w:val="20"/>
          <w:lang w:val="es-PE"/>
        </w:rPr>
      </w:pPr>
    </w:p>
    <w:p w:rsidR="00A4515A" w:rsidRPr="002F6387" w:rsidRDefault="00A4515A" w:rsidP="00A4515A">
      <w:pPr>
        <w:spacing w:line="249" w:lineRule="auto"/>
        <w:rPr>
          <w:rFonts w:ascii="Arial" w:hAnsi="Arial" w:cs="Arial"/>
          <w:b/>
          <w:noProof/>
          <w:u w:val="single"/>
        </w:rPr>
      </w:pPr>
      <w:r w:rsidRPr="002F6387">
        <w:rPr>
          <w:rFonts w:ascii="Arial" w:hAnsi="Arial" w:cs="Arial"/>
          <w:b/>
          <w:noProof/>
          <w:u w:val="single"/>
        </w:rPr>
        <w:br w:type="page"/>
      </w:r>
    </w:p>
    <w:p w:rsidR="00A4515A" w:rsidRDefault="00A4515A" w:rsidP="00A4515A">
      <w:pPr>
        <w:spacing w:before="120" w:line="249" w:lineRule="auto"/>
        <w:jc w:val="center"/>
        <w:rPr>
          <w:rFonts w:ascii="Arial" w:hAnsi="Arial" w:cs="Arial"/>
          <w:b/>
          <w:noProof/>
          <w:sz w:val="2"/>
          <w:szCs w:val="2"/>
          <w:u w:val="single"/>
        </w:rPr>
      </w:pPr>
    </w:p>
    <w:p w:rsidR="005623DF" w:rsidRPr="00AC064B" w:rsidRDefault="002D4E87" w:rsidP="00AC064B">
      <w:pPr>
        <w:pStyle w:val="Ttulo1"/>
        <w:spacing w:before="0" w:after="0"/>
        <w:jc w:val="center"/>
        <w:rPr>
          <w:rFonts w:cs="Arial"/>
          <w:b w:val="0"/>
          <w:noProof/>
          <w:sz w:val="24"/>
          <w:szCs w:val="24"/>
          <w:u w:val="single"/>
        </w:rPr>
      </w:pPr>
      <w:bookmarkStart w:id="595" w:name="_Toc498940192"/>
      <w:bookmarkStart w:id="596" w:name="_Toc507493688"/>
      <w:r w:rsidRPr="00AC064B">
        <w:rPr>
          <w:rFonts w:cs="Arial"/>
          <w:noProof/>
          <w:sz w:val="24"/>
          <w:szCs w:val="24"/>
          <w:u w:val="single"/>
        </w:rPr>
        <w:t xml:space="preserve">Formulario </w:t>
      </w:r>
      <w:r w:rsidR="00364838" w:rsidRPr="00AC064B">
        <w:rPr>
          <w:rFonts w:cs="Arial"/>
          <w:noProof/>
          <w:sz w:val="24"/>
          <w:szCs w:val="24"/>
          <w:u w:val="single"/>
        </w:rPr>
        <w:t>7</w:t>
      </w:r>
      <w:bookmarkEnd w:id="595"/>
      <w:bookmarkEnd w:id="596"/>
    </w:p>
    <w:p w:rsidR="00A4515A" w:rsidRPr="00AC064B" w:rsidRDefault="00A4515A" w:rsidP="00AC064B">
      <w:pPr>
        <w:pStyle w:val="Ttulo1"/>
        <w:spacing w:before="0" w:after="0"/>
        <w:jc w:val="center"/>
        <w:rPr>
          <w:rFonts w:cs="Arial"/>
          <w:noProof/>
          <w:sz w:val="24"/>
          <w:szCs w:val="24"/>
        </w:rPr>
      </w:pPr>
      <w:bookmarkStart w:id="597" w:name="_Toc498940193"/>
      <w:bookmarkStart w:id="598" w:name="_Toc507493689"/>
      <w:r w:rsidRPr="00AC064B">
        <w:rPr>
          <w:rFonts w:cs="Arial"/>
          <w:noProof/>
          <w:sz w:val="24"/>
          <w:szCs w:val="24"/>
        </w:rPr>
        <w:t>Vigencia de la Información</w:t>
      </w:r>
      <w:bookmarkEnd w:id="597"/>
      <w:bookmarkEnd w:id="598"/>
    </w:p>
    <w:p w:rsidR="008F73BD" w:rsidRPr="00AC064B" w:rsidRDefault="008F73BD" w:rsidP="00AC064B"/>
    <w:p w:rsidR="00A4515A" w:rsidRDefault="00A4515A" w:rsidP="00A4515A">
      <w:pPr>
        <w:spacing w:before="240" w:line="249" w:lineRule="auto"/>
        <w:jc w:val="center"/>
        <w:rPr>
          <w:rFonts w:ascii="Arial" w:eastAsiaTheme="minorHAnsi" w:hAnsi="Arial" w:cs="Arial"/>
          <w:b/>
          <w:sz w:val="26"/>
          <w:szCs w:val="26"/>
          <w:lang w:eastAsia="en-US"/>
        </w:rPr>
      </w:pPr>
      <w:r>
        <w:rPr>
          <w:rFonts w:ascii="Arial" w:eastAsiaTheme="minorHAnsi" w:hAnsi="Arial" w:cs="Arial"/>
          <w:b/>
          <w:sz w:val="26"/>
          <w:szCs w:val="26"/>
          <w:lang w:eastAsia="en-US"/>
        </w:rPr>
        <w:t>DECLARACIÓN JURADA</w:t>
      </w:r>
    </w:p>
    <w:p w:rsidR="00A4515A" w:rsidRDefault="00A4515A" w:rsidP="00A4515A">
      <w:pPr>
        <w:spacing w:after="200" w:line="249" w:lineRule="auto"/>
        <w:rPr>
          <w:rFonts w:ascii="Arial" w:eastAsiaTheme="minorHAnsi" w:hAnsi="Arial" w:cs="Arial"/>
          <w:lang w:eastAsia="en-US"/>
        </w:rPr>
      </w:pPr>
    </w:p>
    <w:p w:rsidR="00FB6E55" w:rsidRPr="008F73BD" w:rsidRDefault="00FB6E55" w:rsidP="002F6387">
      <w:pPr>
        <w:rPr>
          <w:rFonts w:ascii="Arial" w:hAnsi="Arial" w:cs="Arial"/>
          <w:noProof/>
        </w:rPr>
      </w:pPr>
      <w:r w:rsidRPr="008F73BD">
        <w:rPr>
          <w:rFonts w:ascii="Arial" w:hAnsi="Arial" w:cs="Arial"/>
          <w:noProof/>
        </w:rPr>
        <w:t>Señores</w:t>
      </w:r>
    </w:p>
    <w:p w:rsidR="00FB6E55" w:rsidRPr="008F73BD" w:rsidRDefault="00FB6E55" w:rsidP="00FB6E55">
      <w:pPr>
        <w:tabs>
          <w:tab w:val="left" w:pos="0"/>
          <w:tab w:val="left" w:pos="1276"/>
          <w:tab w:val="left" w:pos="2268"/>
        </w:tabs>
        <w:spacing w:line="244" w:lineRule="auto"/>
        <w:jc w:val="both"/>
        <w:rPr>
          <w:rFonts w:ascii="Arial" w:hAnsi="Arial" w:cs="Arial"/>
          <w:b/>
          <w:noProof/>
        </w:rPr>
      </w:pPr>
      <w:r w:rsidRPr="008F73BD">
        <w:rPr>
          <w:rFonts w:ascii="Arial" w:hAnsi="Arial" w:cs="Arial"/>
          <w:b/>
          <w:noProof/>
        </w:rPr>
        <w:t>AGENCIA DE PROMOCIÓN DE LA INVERSIÓN PRIVADA</w:t>
      </w:r>
    </w:p>
    <w:p w:rsidR="00FB6E55" w:rsidRPr="008F73BD" w:rsidRDefault="00FB6E55" w:rsidP="00FB6E55">
      <w:pPr>
        <w:tabs>
          <w:tab w:val="left" w:pos="0"/>
          <w:tab w:val="left" w:pos="1276"/>
          <w:tab w:val="left" w:pos="2268"/>
        </w:tabs>
        <w:spacing w:line="244" w:lineRule="auto"/>
        <w:jc w:val="both"/>
        <w:rPr>
          <w:rFonts w:ascii="Arial" w:hAnsi="Arial" w:cs="Arial"/>
          <w:b/>
          <w:noProof/>
        </w:rPr>
      </w:pPr>
      <w:r w:rsidRPr="008F73BD">
        <w:rPr>
          <w:rFonts w:ascii="Arial" w:hAnsi="Arial" w:cs="Arial"/>
          <w:b/>
          <w:noProof/>
        </w:rPr>
        <w:t>PROINVERSIÓN</w:t>
      </w:r>
    </w:p>
    <w:p w:rsidR="00FB6E55" w:rsidRPr="008F73BD" w:rsidRDefault="00FB6E55" w:rsidP="00FB6E55">
      <w:pPr>
        <w:spacing w:line="244" w:lineRule="auto"/>
        <w:jc w:val="both"/>
        <w:rPr>
          <w:rFonts w:ascii="Arial" w:hAnsi="Arial"/>
        </w:rPr>
      </w:pPr>
      <w:r w:rsidRPr="008F73BD">
        <w:rPr>
          <w:rFonts w:ascii="Arial" w:hAnsi="Arial"/>
        </w:rPr>
        <w:t>Av. Enrique Canaval Moreyra N° 150</w:t>
      </w:r>
    </w:p>
    <w:p w:rsidR="00FB6E55" w:rsidRPr="008F73BD" w:rsidRDefault="00FB6E55" w:rsidP="00FB6E55">
      <w:pPr>
        <w:spacing w:line="244" w:lineRule="auto"/>
        <w:jc w:val="both"/>
        <w:rPr>
          <w:rFonts w:ascii="Arial" w:hAnsi="Arial" w:cs="Arial"/>
        </w:rPr>
      </w:pPr>
      <w:r w:rsidRPr="008F73BD">
        <w:rPr>
          <w:rFonts w:ascii="Arial" w:hAnsi="Arial" w:cs="Arial"/>
        </w:rPr>
        <w:t>Lima 27, Perú</w:t>
      </w:r>
    </w:p>
    <w:p w:rsidR="00FB6E55" w:rsidRPr="008F73BD" w:rsidRDefault="00FB6E55" w:rsidP="00FB6E55">
      <w:pPr>
        <w:spacing w:after="200" w:line="249" w:lineRule="auto"/>
        <w:rPr>
          <w:rFonts w:ascii="Arial" w:eastAsiaTheme="minorHAnsi" w:hAnsi="Arial" w:cs="Arial"/>
          <w:i/>
          <w:iCs/>
          <w:lang w:eastAsia="en-US"/>
        </w:rPr>
      </w:pPr>
    </w:p>
    <w:p w:rsidR="00194E04" w:rsidRPr="008F73BD" w:rsidRDefault="00194E04" w:rsidP="002F6387">
      <w:pPr>
        <w:pStyle w:val="Textoindependiente"/>
        <w:spacing w:after="0"/>
        <w:ind w:left="1418" w:hanging="1418"/>
        <w:jc w:val="both"/>
        <w:outlineLvl w:val="9"/>
        <w:rPr>
          <w:rFonts w:cs="Arial"/>
          <w:b w:val="0"/>
          <w:sz w:val="20"/>
        </w:rPr>
      </w:pPr>
      <w:r w:rsidRPr="008F73BD">
        <w:rPr>
          <w:rFonts w:cs="Arial"/>
          <w:b w:val="0"/>
          <w:sz w:val="20"/>
        </w:rPr>
        <w:t>Referencia:</w:t>
      </w:r>
      <w:r w:rsidRPr="008F73BD">
        <w:rPr>
          <w:rFonts w:cs="Arial"/>
          <w:b w:val="0"/>
          <w:sz w:val="20"/>
        </w:rPr>
        <w:tab/>
        <w:t>Concurso Público Internacional para otorgar en concesión el Proyecto “Masificación de Uso de Gas Natural – Distribución de Gas Natural por Red de Ductos en las Regiones de Apurímac, Ayacucho, Huancavelica, Junín, Cusco, Puno y Ucayali”.</w:t>
      </w:r>
    </w:p>
    <w:p w:rsidR="00194E04" w:rsidRPr="008F73BD" w:rsidRDefault="00194E04" w:rsidP="00FB6E55">
      <w:pPr>
        <w:spacing w:after="200" w:line="249" w:lineRule="auto"/>
        <w:rPr>
          <w:rFonts w:ascii="Arial" w:eastAsiaTheme="minorHAnsi" w:hAnsi="Arial" w:cs="Arial"/>
          <w:i/>
          <w:iCs/>
          <w:lang w:eastAsia="en-US"/>
        </w:rPr>
      </w:pPr>
    </w:p>
    <w:p w:rsidR="00A4515A" w:rsidRPr="008F73BD" w:rsidRDefault="00A4515A" w:rsidP="00FB6E55">
      <w:pPr>
        <w:spacing w:after="200" w:line="249" w:lineRule="auto"/>
        <w:rPr>
          <w:rFonts w:ascii="Arial" w:eastAsiaTheme="minorHAnsi" w:hAnsi="Arial" w:cs="Arial"/>
          <w:iCs/>
          <w:lang w:eastAsia="en-US"/>
        </w:rPr>
      </w:pPr>
      <w:r w:rsidRPr="008F73BD">
        <w:rPr>
          <w:rFonts w:ascii="Arial" w:eastAsiaTheme="minorHAnsi" w:hAnsi="Arial" w:cs="Arial"/>
          <w:iCs/>
          <w:lang w:eastAsia="en-US"/>
        </w:rPr>
        <w:t>Postor: ..................................................................................................</w:t>
      </w:r>
    </w:p>
    <w:p w:rsidR="00A4515A" w:rsidRPr="008F73BD" w:rsidRDefault="00A4515A" w:rsidP="00A4515A">
      <w:pPr>
        <w:spacing w:after="200" w:line="249" w:lineRule="auto"/>
        <w:rPr>
          <w:rFonts w:ascii="Arial" w:eastAsiaTheme="minorHAnsi" w:hAnsi="Arial" w:cs="Arial"/>
          <w:lang w:eastAsia="en-US"/>
        </w:rPr>
      </w:pPr>
    </w:p>
    <w:p w:rsidR="00A4515A" w:rsidRPr="008F73BD" w:rsidRDefault="00A4515A" w:rsidP="00A4515A">
      <w:pPr>
        <w:spacing w:before="240" w:line="249" w:lineRule="auto"/>
        <w:jc w:val="both"/>
        <w:rPr>
          <w:rFonts w:ascii="Arial" w:eastAsiaTheme="minorHAnsi" w:hAnsi="Arial" w:cs="Arial"/>
          <w:lang w:eastAsia="en-US"/>
        </w:rPr>
      </w:pPr>
      <w:r w:rsidRPr="008F73BD">
        <w:rPr>
          <w:rFonts w:ascii="Arial" w:eastAsiaTheme="minorHAnsi" w:hAnsi="Arial" w:cs="Arial"/>
          <w:lang w:eastAsia="en-US"/>
        </w:rPr>
        <w:t>Por medio de la presente, declaramos bajo juramento que la información, declaraciones, certificación y, en general, todos los documentos presentados en el sobre de Calificación permanecen vigentes a la fecha y permanecerán de la misma manera hasta la fecha de suscripción del Contrato.</w:t>
      </w:r>
    </w:p>
    <w:p w:rsidR="00A4515A" w:rsidRPr="008F73BD" w:rsidRDefault="00A4515A" w:rsidP="00A4515A">
      <w:pPr>
        <w:spacing w:before="240" w:line="249" w:lineRule="auto"/>
        <w:rPr>
          <w:rFonts w:ascii="Arial" w:eastAsiaTheme="minorHAnsi" w:hAnsi="Arial" w:cs="Arial"/>
          <w:lang w:eastAsia="en-US"/>
        </w:rPr>
      </w:pPr>
      <w:r w:rsidRPr="008F73BD">
        <w:rPr>
          <w:rFonts w:ascii="Arial" w:eastAsiaTheme="minorHAnsi" w:hAnsi="Arial" w:cs="Arial"/>
          <w:lang w:eastAsia="en-US"/>
        </w:rPr>
        <w:t>Lugar y fecha: ........., ..... de ......... de 201...</w:t>
      </w:r>
    </w:p>
    <w:p w:rsidR="00A4515A" w:rsidRPr="008F73BD" w:rsidRDefault="00A4515A" w:rsidP="00A4515A">
      <w:pPr>
        <w:spacing w:before="240" w:line="249" w:lineRule="auto"/>
        <w:rPr>
          <w:rFonts w:ascii="Arial" w:eastAsiaTheme="minorHAnsi" w:hAnsi="Arial" w:cs="Arial"/>
          <w:lang w:eastAsia="en-US"/>
        </w:rPr>
      </w:pPr>
      <w:r w:rsidRPr="008F73BD">
        <w:rPr>
          <w:rFonts w:ascii="Arial" w:eastAsiaTheme="minorHAnsi" w:hAnsi="Arial" w:cs="Arial"/>
          <w:lang w:eastAsia="en-US"/>
        </w:rPr>
        <w:t>Postor</w:t>
      </w:r>
      <w:r w:rsidRPr="008F73BD">
        <w:rPr>
          <w:rFonts w:ascii="Arial" w:eastAsiaTheme="minorHAnsi" w:hAnsi="Arial" w:cs="Arial"/>
          <w:lang w:eastAsia="en-US"/>
        </w:rPr>
        <w:tab/>
        <w:t>...............................................</w:t>
      </w:r>
    </w:p>
    <w:p w:rsidR="00A4515A" w:rsidRPr="008F73BD" w:rsidRDefault="00A4515A" w:rsidP="00A4515A">
      <w:pPr>
        <w:spacing w:before="360" w:line="249" w:lineRule="auto"/>
        <w:rPr>
          <w:rFonts w:ascii="Arial" w:eastAsiaTheme="minorHAnsi" w:hAnsi="Arial" w:cs="Arial"/>
          <w:lang w:eastAsia="en-US"/>
        </w:rPr>
      </w:pPr>
      <w:r w:rsidRPr="008F73BD">
        <w:rPr>
          <w:rFonts w:ascii="Arial" w:eastAsiaTheme="minorHAnsi" w:hAnsi="Arial" w:cs="Arial"/>
          <w:lang w:eastAsia="en-US"/>
        </w:rPr>
        <w:t>Nombre Representante Legal del Postor</w:t>
      </w:r>
      <w:r w:rsidRPr="008F73BD">
        <w:rPr>
          <w:rFonts w:ascii="Arial" w:eastAsiaTheme="minorHAnsi" w:hAnsi="Arial" w:cs="Arial"/>
          <w:lang w:eastAsia="en-US"/>
        </w:rPr>
        <w:tab/>
        <w:t>.............................................................</w:t>
      </w:r>
    </w:p>
    <w:p w:rsidR="00A4515A" w:rsidRPr="008F73BD" w:rsidRDefault="00A4515A" w:rsidP="00A4515A">
      <w:pPr>
        <w:spacing w:before="240" w:line="249" w:lineRule="auto"/>
        <w:rPr>
          <w:rFonts w:ascii="Arial" w:eastAsiaTheme="minorHAnsi" w:hAnsi="Arial" w:cs="Arial"/>
          <w:lang w:eastAsia="en-US"/>
        </w:rPr>
      </w:pPr>
      <w:r w:rsidRPr="008F73BD">
        <w:rPr>
          <w:rFonts w:ascii="Arial" w:eastAsiaTheme="minorHAnsi" w:hAnsi="Arial" w:cs="Arial"/>
          <w:lang w:eastAsia="en-US"/>
        </w:rPr>
        <w:t>Firma</w:t>
      </w:r>
      <w:r w:rsidRPr="008F73BD">
        <w:rPr>
          <w:rFonts w:ascii="Arial" w:eastAsiaTheme="minorHAnsi" w:hAnsi="Arial" w:cs="Arial"/>
          <w:lang w:eastAsia="en-US"/>
        </w:rPr>
        <w:tab/>
      </w:r>
      <w:r w:rsidRPr="008F73BD">
        <w:rPr>
          <w:rFonts w:ascii="Arial" w:eastAsiaTheme="minorHAnsi" w:hAnsi="Arial" w:cs="Arial"/>
          <w:lang w:eastAsia="en-US"/>
        </w:rPr>
        <w:tab/>
        <w:t>...........................................................</w:t>
      </w:r>
      <w:r w:rsidR="000C2F36" w:rsidRPr="008F73BD">
        <w:rPr>
          <w:rFonts w:ascii="Arial" w:eastAsiaTheme="minorHAnsi" w:hAnsi="Arial" w:cs="Arial"/>
          <w:lang w:eastAsia="en-US"/>
        </w:rPr>
        <w:t>.....................................................</w:t>
      </w:r>
      <w:r w:rsidRPr="008F73BD">
        <w:rPr>
          <w:rFonts w:ascii="Arial" w:eastAsiaTheme="minorHAnsi" w:hAnsi="Arial" w:cs="Arial"/>
          <w:lang w:eastAsia="en-US"/>
        </w:rPr>
        <w:t>.</w:t>
      </w:r>
    </w:p>
    <w:p w:rsidR="00A4515A" w:rsidRPr="008F73BD" w:rsidRDefault="00A4515A" w:rsidP="00A4515A">
      <w:pPr>
        <w:spacing w:before="120" w:line="249" w:lineRule="auto"/>
        <w:rPr>
          <w:rFonts w:ascii="Arial" w:eastAsiaTheme="minorHAnsi" w:hAnsi="Arial" w:cs="Arial"/>
          <w:lang w:eastAsia="en-US"/>
        </w:rPr>
      </w:pPr>
      <w:r w:rsidRPr="008F73BD">
        <w:rPr>
          <w:rFonts w:ascii="Arial" w:eastAsiaTheme="minorHAnsi" w:hAnsi="Arial" w:cs="Arial"/>
          <w:lang w:eastAsia="en-US"/>
        </w:rPr>
        <w:t>Documento de Identidad</w:t>
      </w:r>
      <w:r w:rsidRPr="008F73BD">
        <w:rPr>
          <w:rFonts w:ascii="Arial" w:eastAsiaTheme="minorHAnsi" w:hAnsi="Arial" w:cs="Arial"/>
          <w:lang w:eastAsia="en-US"/>
        </w:rPr>
        <w:tab/>
        <w:t>………………………………………………</w:t>
      </w:r>
      <w:r w:rsidR="000C2F36" w:rsidRPr="008F73BD">
        <w:rPr>
          <w:rFonts w:ascii="Arial" w:eastAsiaTheme="minorHAnsi" w:hAnsi="Arial" w:cs="Arial"/>
          <w:lang w:eastAsia="en-US"/>
        </w:rPr>
        <w:t>………………</w:t>
      </w:r>
      <w:r w:rsidRPr="008F73BD">
        <w:rPr>
          <w:rFonts w:ascii="Arial" w:eastAsiaTheme="minorHAnsi" w:hAnsi="Arial" w:cs="Arial"/>
          <w:lang w:eastAsia="en-US"/>
        </w:rPr>
        <w:t>…</w:t>
      </w:r>
    </w:p>
    <w:p w:rsidR="00A4515A" w:rsidRPr="008F73BD" w:rsidRDefault="00A4515A" w:rsidP="00A4515A">
      <w:pPr>
        <w:spacing w:before="360" w:line="249" w:lineRule="auto"/>
        <w:rPr>
          <w:rFonts w:ascii="Arial" w:eastAsiaTheme="minorHAnsi" w:hAnsi="Arial" w:cs="Arial"/>
          <w:lang w:eastAsia="en-US"/>
        </w:rPr>
      </w:pPr>
      <w:r w:rsidRPr="008F73BD">
        <w:rPr>
          <w:rFonts w:ascii="Arial" w:eastAsiaTheme="minorHAnsi" w:hAnsi="Arial" w:cs="Arial"/>
          <w:lang w:eastAsia="en-US"/>
        </w:rPr>
        <w:t>Nombre Representante Legal (</w:t>
      </w:r>
      <w:r w:rsidR="00E61D81" w:rsidRPr="008F73BD">
        <w:rPr>
          <w:rFonts w:ascii="Arial" w:hAnsi="Arial" w:cs="Arial"/>
        </w:rPr>
        <w:t>Integrante</w:t>
      </w:r>
      <w:r w:rsidRPr="008F73BD">
        <w:rPr>
          <w:rFonts w:ascii="Arial" w:eastAsiaTheme="minorHAnsi" w:hAnsi="Arial" w:cs="Arial"/>
          <w:lang w:eastAsia="en-US"/>
        </w:rPr>
        <w:t xml:space="preserve"> 1)</w:t>
      </w:r>
    </w:p>
    <w:p w:rsidR="00A4515A" w:rsidRPr="008F73BD" w:rsidRDefault="00A4515A" w:rsidP="00A4515A">
      <w:pPr>
        <w:spacing w:before="240" w:line="249" w:lineRule="auto"/>
        <w:rPr>
          <w:rFonts w:ascii="Arial" w:eastAsiaTheme="minorHAnsi" w:hAnsi="Arial" w:cs="Arial"/>
          <w:lang w:eastAsia="en-US"/>
        </w:rPr>
      </w:pPr>
      <w:r w:rsidRPr="008F73BD">
        <w:rPr>
          <w:rFonts w:ascii="Arial" w:eastAsiaTheme="minorHAnsi" w:hAnsi="Arial" w:cs="Arial"/>
          <w:lang w:eastAsia="en-US"/>
        </w:rPr>
        <w:t>Firma</w:t>
      </w:r>
      <w:r w:rsidRPr="008F73BD">
        <w:rPr>
          <w:rFonts w:ascii="Arial" w:eastAsiaTheme="minorHAnsi" w:hAnsi="Arial" w:cs="Arial"/>
          <w:lang w:eastAsia="en-US"/>
        </w:rPr>
        <w:tab/>
      </w:r>
      <w:r w:rsidRPr="008F73BD">
        <w:rPr>
          <w:rFonts w:ascii="Arial" w:eastAsiaTheme="minorHAnsi" w:hAnsi="Arial" w:cs="Arial"/>
          <w:lang w:eastAsia="en-US"/>
        </w:rPr>
        <w:tab/>
        <w:t>................................................</w:t>
      </w:r>
      <w:r w:rsidR="000C2F36" w:rsidRPr="008F73BD">
        <w:rPr>
          <w:rFonts w:ascii="Arial" w:eastAsiaTheme="minorHAnsi" w:hAnsi="Arial" w:cs="Arial"/>
          <w:lang w:eastAsia="en-US"/>
        </w:rPr>
        <w:t>.....................................................</w:t>
      </w:r>
      <w:r w:rsidRPr="008F73BD">
        <w:rPr>
          <w:rFonts w:ascii="Arial" w:eastAsiaTheme="minorHAnsi" w:hAnsi="Arial" w:cs="Arial"/>
          <w:lang w:eastAsia="en-US"/>
        </w:rPr>
        <w:t>............</w:t>
      </w:r>
    </w:p>
    <w:p w:rsidR="00A4515A" w:rsidRPr="008F73BD" w:rsidRDefault="00A4515A" w:rsidP="00A4515A">
      <w:pPr>
        <w:spacing w:before="120" w:line="249" w:lineRule="auto"/>
        <w:rPr>
          <w:rFonts w:ascii="Arial" w:eastAsiaTheme="minorHAnsi" w:hAnsi="Arial" w:cs="Arial"/>
          <w:lang w:eastAsia="en-US"/>
        </w:rPr>
      </w:pPr>
      <w:r w:rsidRPr="008F73BD">
        <w:rPr>
          <w:rFonts w:ascii="Arial" w:eastAsiaTheme="minorHAnsi" w:hAnsi="Arial" w:cs="Arial"/>
          <w:lang w:eastAsia="en-US"/>
        </w:rPr>
        <w:t>Documento de Identidad</w:t>
      </w:r>
      <w:r w:rsidRPr="008F73BD">
        <w:rPr>
          <w:rFonts w:ascii="Arial" w:eastAsiaTheme="minorHAnsi" w:hAnsi="Arial" w:cs="Arial"/>
          <w:lang w:eastAsia="en-US"/>
        </w:rPr>
        <w:tab/>
        <w:t>…………………………………………</w:t>
      </w:r>
      <w:r w:rsidR="000C2F36" w:rsidRPr="008F73BD">
        <w:rPr>
          <w:rFonts w:ascii="Arial" w:eastAsiaTheme="minorHAnsi" w:hAnsi="Arial" w:cs="Arial"/>
          <w:lang w:eastAsia="en-US"/>
        </w:rPr>
        <w:t>………………</w:t>
      </w:r>
      <w:r w:rsidRPr="008F73BD">
        <w:rPr>
          <w:rFonts w:ascii="Arial" w:eastAsiaTheme="minorHAnsi" w:hAnsi="Arial" w:cs="Arial"/>
          <w:lang w:eastAsia="en-US"/>
        </w:rPr>
        <w:t>………</w:t>
      </w:r>
    </w:p>
    <w:p w:rsidR="00A4515A" w:rsidRPr="008F73BD" w:rsidRDefault="00A4515A" w:rsidP="00A4515A">
      <w:pPr>
        <w:spacing w:before="360" w:line="249" w:lineRule="auto"/>
        <w:rPr>
          <w:rFonts w:ascii="Arial" w:eastAsiaTheme="minorHAnsi" w:hAnsi="Arial" w:cs="Arial"/>
          <w:lang w:eastAsia="en-US"/>
        </w:rPr>
      </w:pPr>
      <w:r w:rsidRPr="008F73BD">
        <w:rPr>
          <w:rFonts w:ascii="Arial" w:eastAsiaTheme="minorHAnsi" w:hAnsi="Arial" w:cs="Arial"/>
          <w:lang w:eastAsia="en-US"/>
        </w:rPr>
        <w:t>Nombre Representante Legal (</w:t>
      </w:r>
      <w:r w:rsidR="00E61D81" w:rsidRPr="008F73BD">
        <w:rPr>
          <w:rFonts w:ascii="Arial" w:hAnsi="Arial" w:cs="Arial"/>
        </w:rPr>
        <w:t>Integrante</w:t>
      </w:r>
      <w:r w:rsidRPr="008F73BD">
        <w:rPr>
          <w:rFonts w:ascii="Arial" w:eastAsiaTheme="minorHAnsi" w:hAnsi="Arial" w:cs="Arial"/>
          <w:lang w:eastAsia="en-US"/>
        </w:rPr>
        <w:t xml:space="preserve"> 2)</w:t>
      </w:r>
    </w:p>
    <w:p w:rsidR="00A4515A" w:rsidRPr="008F73BD" w:rsidRDefault="00A4515A" w:rsidP="00A4515A">
      <w:pPr>
        <w:spacing w:before="240" w:line="249" w:lineRule="auto"/>
        <w:rPr>
          <w:rFonts w:ascii="Arial" w:eastAsiaTheme="minorHAnsi" w:hAnsi="Arial" w:cs="Arial"/>
          <w:lang w:eastAsia="en-US"/>
        </w:rPr>
      </w:pPr>
      <w:r w:rsidRPr="008F73BD">
        <w:rPr>
          <w:rFonts w:ascii="Arial" w:eastAsiaTheme="minorHAnsi" w:hAnsi="Arial" w:cs="Arial"/>
          <w:lang w:eastAsia="en-US"/>
        </w:rPr>
        <w:t>Firma</w:t>
      </w:r>
      <w:r w:rsidRPr="008F73BD">
        <w:rPr>
          <w:rFonts w:ascii="Arial" w:eastAsiaTheme="minorHAnsi" w:hAnsi="Arial" w:cs="Arial"/>
          <w:lang w:eastAsia="en-US"/>
        </w:rPr>
        <w:tab/>
      </w:r>
      <w:r w:rsidRPr="008F73BD">
        <w:rPr>
          <w:rFonts w:ascii="Arial" w:eastAsiaTheme="minorHAnsi" w:hAnsi="Arial" w:cs="Arial"/>
          <w:lang w:eastAsia="en-US"/>
        </w:rPr>
        <w:tab/>
        <w:t>..................................................</w:t>
      </w:r>
      <w:r w:rsidR="000C2F36" w:rsidRPr="008F73BD">
        <w:rPr>
          <w:rFonts w:ascii="Arial" w:eastAsiaTheme="minorHAnsi" w:hAnsi="Arial" w:cs="Arial"/>
          <w:lang w:eastAsia="en-US"/>
        </w:rPr>
        <w:t>...................................................</w:t>
      </w:r>
      <w:r w:rsidRPr="008F73BD">
        <w:rPr>
          <w:rFonts w:ascii="Arial" w:eastAsiaTheme="minorHAnsi" w:hAnsi="Arial" w:cs="Arial"/>
          <w:lang w:eastAsia="en-US"/>
        </w:rPr>
        <w:t>..........</w:t>
      </w:r>
    </w:p>
    <w:p w:rsidR="00A4515A" w:rsidRPr="008F73BD" w:rsidRDefault="00A4515A" w:rsidP="00A4515A">
      <w:pPr>
        <w:spacing w:before="120" w:line="249" w:lineRule="auto"/>
        <w:rPr>
          <w:rFonts w:ascii="Arial" w:eastAsiaTheme="minorHAnsi" w:hAnsi="Arial" w:cs="Arial"/>
          <w:lang w:eastAsia="en-US"/>
        </w:rPr>
      </w:pPr>
      <w:r w:rsidRPr="008F73BD">
        <w:rPr>
          <w:rFonts w:ascii="Arial" w:eastAsiaTheme="minorHAnsi" w:hAnsi="Arial" w:cs="Arial"/>
          <w:lang w:eastAsia="en-US"/>
        </w:rPr>
        <w:t>Documento de Identidad</w:t>
      </w:r>
      <w:r w:rsidRPr="008F73BD">
        <w:rPr>
          <w:rFonts w:ascii="Arial" w:eastAsiaTheme="minorHAnsi" w:hAnsi="Arial" w:cs="Arial"/>
          <w:lang w:eastAsia="en-US"/>
        </w:rPr>
        <w:tab/>
        <w:t>………………………………………</w:t>
      </w:r>
      <w:r w:rsidR="000C2F36" w:rsidRPr="008F73BD">
        <w:rPr>
          <w:rFonts w:ascii="Arial" w:eastAsiaTheme="minorHAnsi" w:hAnsi="Arial" w:cs="Arial"/>
          <w:lang w:eastAsia="en-US"/>
        </w:rPr>
        <w:t>……………..</w:t>
      </w:r>
      <w:r w:rsidRPr="008F73BD">
        <w:rPr>
          <w:rFonts w:ascii="Arial" w:eastAsiaTheme="minorHAnsi" w:hAnsi="Arial" w:cs="Arial"/>
          <w:lang w:eastAsia="en-US"/>
        </w:rPr>
        <w:t>…………</w:t>
      </w:r>
    </w:p>
    <w:p w:rsidR="00A4515A" w:rsidRPr="008F73BD" w:rsidRDefault="00A4515A" w:rsidP="00A4515A">
      <w:pPr>
        <w:spacing w:line="249" w:lineRule="auto"/>
        <w:rPr>
          <w:rFonts w:ascii="Arial" w:hAnsi="Arial" w:cs="Arial"/>
          <w:b/>
          <w:noProof/>
          <w:u w:val="single"/>
        </w:rPr>
      </w:pPr>
      <w:r w:rsidRPr="008F73BD">
        <w:rPr>
          <w:rFonts w:ascii="Arial" w:hAnsi="Arial" w:cs="Arial"/>
          <w:b/>
          <w:noProof/>
          <w:u w:val="single"/>
        </w:rPr>
        <w:br w:type="page"/>
      </w:r>
    </w:p>
    <w:p w:rsidR="005623DF" w:rsidRPr="00AC064B" w:rsidRDefault="002D4E87" w:rsidP="00AC064B">
      <w:pPr>
        <w:pStyle w:val="Ttulo1"/>
        <w:spacing w:before="0" w:after="0"/>
        <w:jc w:val="center"/>
        <w:rPr>
          <w:rFonts w:cs="Arial"/>
          <w:b w:val="0"/>
          <w:noProof/>
          <w:sz w:val="24"/>
          <w:szCs w:val="24"/>
          <w:u w:val="single"/>
        </w:rPr>
      </w:pPr>
      <w:bookmarkStart w:id="599" w:name="_Toc498940194"/>
      <w:bookmarkStart w:id="600" w:name="_Toc507493690"/>
      <w:r w:rsidRPr="00AC064B">
        <w:rPr>
          <w:rFonts w:cs="Arial"/>
          <w:noProof/>
          <w:sz w:val="24"/>
          <w:szCs w:val="24"/>
          <w:u w:val="single"/>
        </w:rPr>
        <w:lastRenderedPageBreak/>
        <w:t xml:space="preserve">Formulario </w:t>
      </w:r>
      <w:r w:rsidR="00364838" w:rsidRPr="00AC064B">
        <w:rPr>
          <w:rFonts w:cs="Arial"/>
          <w:noProof/>
          <w:sz w:val="24"/>
          <w:szCs w:val="24"/>
          <w:u w:val="single"/>
        </w:rPr>
        <w:t>8</w:t>
      </w:r>
      <w:bookmarkEnd w:id="599"/>
      <w:bookmarkEnd w:id="600"/>
    </w:p>
    <w:p w:rsidR="00A4515A" w:rsidRPr="00AC064B" w:rsidRDefault="00A4515A" w:rsidP="00AC064B">
      <w:pPr>
        <w:pStyle w:val="Ttulo1"/>
        <w:spacing w:before="0" w:after="0"/>
        <w:jc w:val="center"/>
        <w:rPr>
          <w:rFonts w:cs="Arial"/>
          <w:noProof/>
          <w:sz w:val="24"/>
          <w:szCs w:val="24"/>
        </w:rPr>
      </w:pPr>
      <w:bookmarkStart w:id="601" w:name="_Toc498940195"/>
      <w:bookmarkStart w:id="602" w:name="_Toc507493691"/>
      <w:r w:rsidRPr="00AC064B">
        <w:rPr>
          <w:rFonts w:cs="Arial"/>
          <w:noProof/>
          <w:sz w:val="24"/>
          <w:szCs w:val="24"/>
        </w:rPr>
        <w:t>Aceptación de las Bases y Contrato</w:t>
      </w:r>
      <w:bookmarkEnd w:id="601"/>
      <w:bookmarkEnd w:id="602"/>
    </w:p>
    <w:p w:rsidR="005623DF" w:rsidRDefault="005623DF" w:rsidP="002F6387">
      <w:pPr>
        <w:jc w:val="center"/>
        <w:rPr>
          <w:rFonts w:ascii="Arial" w:hAnsi="Arial" w:cs="Arial"/>
          <w:b/>
          <w:noProof/>
          <w:sz w:val="26"/>
          <w:szCs w:val="26"/>
        </w:rPr>
      </w:pPr>
    </w:p>
    <w:p w:rsidR="00A4515A" w:rsidRPr="00974B21" w:rsidRDefault="00A4515A" w:rsidP="002F6387">
      <w:pPr>
        <w:jc w:val="center"/>
        <w:rPr>
          <w:rFonts w:ascii="Arial" w:hAnsi="Arial" w:cs="Arial"/>
          <w:b/>
          <w:noProof/>
          <w:sz w:val="24"/>
          <w:szCs w:val="24"/>
        </w:rPr>
      </w:pPr>
      <w:r w:rsidRPr="00974B21">
        <w:rPr>
          <w:rFonts w:ascii="Arial" w:hAnsi="Arial" w:cs="Arial"/>
          <w:b/>
          <w:noProof/>
          <w:sz w:val="24"/>
          <w:szCs w:val="24"/>
        </w:rPr>
        <w:t>DECLARACIÓN JURADA</w:t>
      </w:r>
    </w:p>
    <w:p w:rsidR="005623DF" w:rsidRPr="00974B21" w:rsidRDefault="005623DF" w:rsidP="002F6387">
      <w:pPr>
        <w:jc w:val="center"/>
        <w:rPr>
          <w:rFonts w:ascii="Arial" w:hAnsi="Arial" w:cs="Arial"/>
          <w:b/>
          <w:noProof/>
          <w:sz w:val="24"/>
          <w:szCs w:val="24"/>
        </w:rPr>
      </w:pPr>
    </w:p>
    <w:p w:rsidR="00A4515A" w:rsidRPr="00BE7ABB" w:rsidRDefault="00A4515A" w:rsidP="002F6387">
      <w:pPr>
        <w:jc w:val="center"/>
        <w:rPr>
          <w:rFonts w:ascii="Arial" w:hAnsi="Arial" w:cs="Arial"/>
          <w:b/>
          <w:noProof/>
        </w:rPr>
      </w:pPr>
      <w:r w:rsidRPr="0043599B">
        <w:rPr>
          <w:rFonts w:ascii="Arial" w:hAnsi="Arial" w:cs="Arial"/>
          <w:b/>
          <w:noProof/>
        </w:rPr>
        <w:t>(Aplicable a los</w:t>
      </w:r>
      <w:r w:rsidRPr="00BE7ABB">
        <w:rPr>
          <w:rFonts w:ascii="Arial" w:hAnsi="Arial" w:cs="Arial"/>
          <w:b/>
          <w:noProof/>
        </w:rPr>
        <w:t xml:space="preserve"> Postores y a los integrantes de los Consorcios que no tienen listadas sus acciones en bolsa de Valores)</w:t>
      </w:r>
    </w:p>
    <w:p w:rsidR="00A4515A" w:rsidRPr="008F73BD" w:rsidRDefault="00A4515A" w:rsidP="00A4515A">
      <w:pPr>
        <w:spacing w:before="240" w:line="249" w:lineRule="auto"/>
        <w:jc w:val="right"/>
        <w:rPr>
          <w:rFonts w:ascii="Arial" w:hAnsi="Arial" w:cs="Arial"/>
        </w:rPr>
      </w:pPr>
      <w:r w:rsidRPr="008F73BD">
        <w:rPr>
          <w:rFonts w:ascii="Arial" w:hAnsi="Arial" w:cs="Arial"/>
        </w:rPr>
        <w:t>[  ] de [        ] de 201….</w:t>
      </w:r>
    </w:p>
    <w:p w:rsidR="00194E04" w:rsidRPr="008F73BD" w:rsidRDefault="00194E04" w:rsidP="00194E04">
      <w:pPr>
        <w:spacing w:line="249" w:lineRule="auto"/>
        <w:jc w:val="both"/>
        <w:rPr>
          <w:rFonts w:ascii="Arial" w:hAnsi="Arial" w:cs="Arial"/>
        </w:rPr>
      </w:pPr>
      <w:r w:rsidRPr="008F73BD">
        <w:rPr>
          <w:rFonts w:ascii="Arial" w:hAnsi="Arial" w:cs="Arial"/>
        </w:rPr>
        <w:t>Señores</w:t>
      </w:r>
    </w:p>
    <w:p w:rsidR="00194E04" w:rsidRPr="008F73BD" w:rsidRDefault="00194E04" w:rsidP="00194E04">
      <w:pPr>
        <w:spacing w:line="249" w:lineRule="auto"/>
        <w:jc w:val="both"/>
        <w:rPr>
          <w:rFonts w:ascii="Arial" w:hAnsi="Arial" w:cs="Arial"/>
          <w:b/>
        </w:rPr>
      </w:pPr>
      <w:r w:rsidRPr="008F73BD">
        <w:rPr>
          <w:rFonts w:ascii="Arial" w:hAnsi="Arial" w:cs="Arial"/>
          <w:b/>
        </w:rPr>
        <w:t>AGENCIA DE PROMOCIÓN DE LA INVERSIÓN PRIVADA</w:t>
      </w:r>
    </w:p>
    <w:p w:rsidR="00194E04" w:rsidRPr="008F73BD" w:rsidRDefault="00194E04" w:rsidP="00194E04">
      <w:pPr>
        <w:spacing w:line="249" w:lineRule="auto"/>
        <w:jc w:val="both"/>
        <w:rPr>
          <w:rFonts w:ascii="Arial" w:hAnsi="Arial" w:cs="Arial"/>
          <w:b/>
        </w:rPr>
      </w:pPr>
      <w:r w:rsidRPr="008F73BD">
        <w:rPr>
          <w:rFonts w:ascii="Arial" w:hAnsi="Arial" w:cs="Arial"/>
          <w:b/>
        </w:rPr>
        <w:t>PROINVERSIÓN</w:t>
      </w:r>
    </w:p>
    <w:p w:rsidR="00194E04" w:rsidRPr="008F73BD" w:rsidRDefault="00194E04" w:rsidP="00194E04">
      <w:pPr>
        <w:spacing w:line="249" w:lineRule="auto"/>
        <w:jc w:val="both"/>
        <w:rPr>
          <w:rFonts w:ascii="Arial" w:hAnsi="Arial" w:cs="Arial"/>
        </w:rPr>
      </w:pPr>
      <w:r w:rsidRPr="008F73BD">
        <w:rPr>
          <w:rFonts w:ascii="Arial" w:hAnsi="Arial" w:cs="Arial"/>
        </w:rPr>
        <w:t>Av. Enrique Canaval Moreyra N° 150</w:t>
      </w:r>
    </w:p>
    <w:p w:rsidR="00194E04" w:rsidRPr="008F73BD" w:rsidRDefault="00194E04" w:rsidP="00194E04">
      <w:pPr>
        <w:spacing w:line="249" w:lineRule="auto"/>
        <w:jc w:val="both"/>
        <w:rPr>
          <w:rFonts w:ascii="Arial" w:hAnsi="Arial" w:cs="Arial"/>
        </w:rPr>
      </w:pPr>
      <w:r w:rsidRPr="008F73BD">
        <w:rPr>
          <w:rFonts w:ascii="Arial" w:hAnsi="Arial" w:cs="Arial"/>
        </w:rPr>
        <w:t>Lima 27, Perú</w:t>
      </w:r>
    </w:p>
    <w:p w:rsidR="00194E04" w:rsidRPr="008F73BD" w:rsidRDefault="00194E04" w:rsidP="00A4515A">
      <w:pPr>
        <w:spacing w:line="249" w:lineRule="auto"/>
        <w:jc w:val="both"/>
        <w:rPr>
          <w:rFonts w:ascii="Arial" w:hAnsi="Arial" w:cs="Arial"/>
        </w:rPr>
      </w:pPr>
    </w:p>
    <w:p w:rsidR="00194E04" w:rsidRPr="008F73BD" w:rsidRDefault="00194E04" w:rsidP="002F6387">
      <w:pPr>
        <w:pStyle w:val="Textoindependiente"/>
        <w:spacing w:after="0"/>
        <w:ind w:left="1418" w:hanging="1418"/>
        <w:jc w:val="both"/>
        <w:outlineLvl w:val="9"/>
        <w:rPr>
          <w:rFonts w:cs="Arial"/>
          <w:b w:val="0"/>
          <w:sz w:val="20"/>
        </w:rPr>
      </w:pPr>
      <w:r w:rsidRPr="008F73BD">
        <w:rPr>
          <w:rFonts w:cs="Arial"/>
          <w:b w:val="0"/>
          <w:sz w:val="20"/>
        </w:rPr>
        <w:t>Referencia:</w:t>
      </w:r>
      <w:r w:rsidRPr="008F73BD">
        <w:rPr>
          <w:rFonts w:cs="Arial"/>
          <w:b w:val="0"/>
          <w:sz w:val="20"/>
        </w:rPr>
        <w:tab/>
        <w:t>Concurso Público Internacional para otorgar en concesión el Proyecto “Masificación de Uso de Gas Natural – Distribución de Gas Natural por Red de Ductos en las Regiones de Apurímac, Ayacucho, Huancavelica, Junín, Cusco, Puno y Ucayali”.</w:t>
      </w:r>
    </w:p>
    <w:p w:rsidR="00A4515A" w:rsidRPr="008F73BD" w:rsidRDefault="00A4515A" w:rsidP="002F6387">
      <w:pPr>
        <w:pStyle w:val="Textoindependiente"/>
        <w:spacing w:before="120" w:after="0" w:line="249" w:lineRule="auto"/>
        <w:jc w:val="both"/>
        <w:outlineLvl w:val="9"/>
        <w:rPr>
          <w:rFonts w:cs="Arial"/>
          <w:b w:val="0"/>
          <w:sz w:val="20"/>
        </w:rPr>
      </w:pPr>
      <w:r w:rsidRPr="008F73BD">
        <w:rPr>
          <w:rFonts w:cs="Arial"/>
          <w:b w:val="0"/>
          <w:sz w:val="20"/>
        </w:rPr>
        <w:t>Postor: ............................................................................</w:t>
      </w:r>
    </w:p>
    <w:p w:rsidR="00A4515A" w:rsidRPr="008F73BD" w:rsidRDefault="00A4515A" w:rsidP="00A4515A">
      <w:pPr>
        <w:spacing w:before="120" w:line="249" w:lineRule="auto"/>
        <w:jc w:val="both"/>
        <w:rPr>
          <w:rFonts w:ascii="Arial" w:hAnsi="Arial" w:cs="Arial"/>
          <w:b/>
          <w:i/>
          <w:iCs/>
        </w:rPr>
      </w:pPr>
      <w:r w:rsidRPr="008F73BD">
        <w:rPr>
          <w:rFonts w:ascii="Arial" w:hAnsi="Arial" w:cs="Arial"/>
          <w:b/>
          <w:i/>
          <w:iCs/>
        </w:rPr>
        <w:t>En caso el Postor sea una persona jurídica, deberá iniciar la declaración con el siguiente texto.</w:t>
      </w:r>
    </w:p>
    <w:p w:rsidR="00A4515A" w:rsidRPr="008F73BD" w:rsidRDefault="00A4515A" w:rsidP="00A4515A">
      <w:pPr>
        <w:spacing w:before="120" w:line="249" w:lineRule="auto"/>
        <w:jc w:val="both"/>
        <w:rPr>
          <w:rFonts w:ascii="Arial" w:hAnsi="Arial" w:cs="Arial"/>
        </w:rPr>
      </w:pPr>
      <w:r w:rsidRPr="008F73BD">
        <w:rPr>
          <w:rFonts w:ascii="Arial" w:hAnsi="Arial" w:cs="Arial"/>
        </w:rPr>
        <w:t>Por medio del presente, _______________________________ (Nombre del Postor), así como sus accionistas (o socios, según sea el caso), declaramos bajo juramento lo siguiente:</w:t>
      </w:r>
    </w:p>
    <w:p w:rsidR="00A4515A" w:rsidRPr="008F73BD" w:rsidRDefault="00A4515A" w:rsidP="00A4515A">
      <w:pPr>
        <w:spacing w:before="120" w:line="249" w:lineRule="auto"/>
        <w:jc w:val="both"/>
        <w:rPr>
          <w:rFonts w:ascii="Arial" w:hAnsi="Arial" w:cs="Arial"/>
          <w:b/>
          <w:i/>
          <w:u w:val="single"/>
        </w:rPr>
      </w:pPr>
      <w:r w:rsidRPr="008F73BD">
        <w:rPr>
          <w:rFonts w:ascii="Arial" w:hAnsi="Arial" w:cs="Arial"/>
          <w:b/>
          <w:i/>
          <w:u w:val="single"/>
        </w:rPr>
        <w:t>En caso el Postor se presente en Consorcio, deberá iniciar la declaración con el siguiente texto:</w:t>
      </w:r>
    </w:p>
    <w:p w:rsidR="00A4515A" w:rsidRPr="008F73BD" w:rsidRDefault="00A4515A" w:rsidP="00A4515A">
      <w:pPr>
        <w:spacing w:before="120" w:line="249" w:lineRule="auto"/>
        <w:jc w:val="both"/>
        <w:rPr>
          <w:rFonts w:ascii="Arial" w:hAnsi="Arial" w:cs="Arial"/>
        </w:rPr>
      </w:pPr>
      <w:r w:rsidRPr="008F73BD">
        <w:rPr>
          <w:rFonts w:ascii="Arial" w:hAnsi="Arial" w:cs="Arial"/>
        </w:rPr>
        <w:t>Por medio del presente, _______________________________ (Nombre del Postor); sus integrantes: ________________ y ________________ (Nombres de cada uno de los integrantes del Consorcio); y los accionistas (o socios, según sea el caso) de los integrantes mencionados, declaramos bajo juramento lo siguiente:</w:t>
      </w:r>
    </w:p>
    <w:p w:rsidR="00B93911" w:rsidRPr="009571AB" w:rsidRDefault="00B93911" w:rsidP="00B93911">
      <w:pPr>
        <w:pStyle w:val="ind"/>
        <w:numPr>
          <w:ilvl w:val="0"/>
          <w:numId w:val="195"/>
        </w:numPr>
        <w:tabs>
          <w:tab w:val="clear" w:pos="786"/>
        </w:tabs>
        <w:spacing w:before="120" w:line="250" w:lineRule="auto"/>
        <w:ind w:left="357" w:hanging="357"/>
        <w:jc w:val="both"/>
        <w:rPr>
          <w:sz w:val="20"/>
          <w:szCs w:val="20"/>
          <w:lang w:val="es-PE"/>
        </w:rPr>
      </w:pPr>
      <w:r w:rsidRPr="009571AB">
        <w:rPr>
          <w:sz w:val="20"/>
          <w:szCs w:val="20"/>
          <w:lang w:val="es-PE"/>
        </w:rPr>
        <w:t xml:space="preserve">Que acatamos todas las disposiciones inherentes al Concurso y Adjudicación de la Buena Pro; disposiciones establecidas en el Decreto Legislativo Nº </w:t>
      </w:r>
      <w:r>
        <w:rPr>
          <w:sz w:val="20"/>
          <w:szCs w:val="20"/>
          <w:lang w:val="es-PE"/>
        </w:rPr>
        <w:t>1362,</w:t>
      </w:r>
      <w:r w:rsidRPr="009571AB">
        <w:rPr>
          <w:sz w:val="20"/>
          <w:szCs w:val="20"/>
          <w:lang w:val="es-PE"/>
        </w:rPr>
        <w:t xml:space="preserve"> Decreto Legislativo </w:t>
      </w:r>
      <w:r>
        <w:rPr>
          <w:sz w:val="20"/>
          <w:szCs w:val="20"/>
          <w:lang w:val="es-PE"/>
        </w:rPr>
        <w:t>que regula la</w:t>
      </w:r>
      <w:r w:rsidRPr="009571AB">
        <w:rPr>
          <w:sz w:val="20"/>
          <w:szCs w:val="20"/>
          <w:lang w:val="es-PE"/>
        </w:rPr>
        <w:t xml:space="preserve"> Promoción de la Inversión Privada mediante Asociaciones Público Privadas y Proyectos en Activos, su Reglamento, aprobado por </w:t>
      </w:r>
      <w:r w:rsidRPr="009571AB">
        <w:rPr>
          <w:sz w:val="20"/>
          <w:lang w:val="es-PE"/>
        </w:rPr>
        <w:t xml:space="preserve">Decreto Supremo Nº </w:t>
      </w:r>
      <w:r>
        <w:rPr>
          <w:sz w:val="20"/>
          <w:lang w:val="es-PE"/>
        </w:rPr>
        <w:t>240-2018-EF</w:t>
      </w:r>
      <w:r w:rsidRPr="009571AB">
        <w:rPr>
          <w:sz w:val="20"/>
          <w:lang w:val="es-PE"/>
        </w:rPr>
        <w:t>; las Bases y sus Circulares.</w:t>
      </w:r>
    </w:p>
    <w:p w:rsidR="00B93911" w:rsidRPr="007D6465" w:rsidRDefault="00B93911" w:rsidP="00B93911">
      <w:pPr>
        <w:pStyle w:val="ind"/>
        <w:numPr>
          <w:ilvl w:val="0"/>
          <w:numId w:val="195"/>
        </w:numPr>
        <w:tabs>
          <w:tab w:val="clear" w:pos="786"/>
        </w:tabs>
        <w:spacing w:before="60" w:line="250" w:lineRule="auto"/>
        <w:ind w:left="357" w:hanging="357"/>
        <w:jc w:val="both"/>
        <w:rPr>
          <w:sz w:val="20"/>
          <w:szCs w:val="20"/>
          <w:lang w:val="es-PE"/>
        </w:rPr>
      </w:pPr>
      <w:r w:rsidRPr="007D6465">
        <w:rPr>
          <w:sz w:val="20"/>
          <w:szCs w:val="20"/>
          <w:lang w:val="es-PE"/>
        </w:rPr>
        <w:t>Que hemos examinado y estamos conforme con estas Bases, Contratos y demás antecedentes y documentos de las mismas, aceptando expresamente las obligaciones que le imponen el cumplimiento de</w:t>
      </w:r>
      <w:r>
        <w:rPr>
          <w:sz w:val="20"/>
          <w:szCs w:val="20"/>
          <w:lang w:val="es-PE"/>
        </w:rPr>
        <w:t xml:space="preserve">l </w:t>
      </w:r>
      <w:r w:rsidRPr="009571AB">
        <w:rPr>
          <w:sz w:val="20"/>
          <w:szCs w:val="20"/>
          <w:lang w:val="es-PE"/>
        </w:rPr>
        <w:t xml:space="preserve">Decreto Legislativo Nº </w:t>
      </w:r>
      <w:r>
        <w:rPr>
          <w:sz w:val="20"/>
          <w:szCs w:val="20"/>
          <w:lang w:val="es-PE"/>
        </w:rPr>
        <w:t>1362,</w:t>
      </w:r>
      <w:r w:rsidRPr="009571AB">
        <w:rPr>
          <w:sz w:val="20"/>
          <w:szCs w:val="20"/>
          <w:lang w:val="es-PE"/>
        </w:rPr>
        <w:t xml:space="preserve"> Decreto Legislativo </w:t>
      </w:r>
      <w:r>
        <w:rPr>
          <w:sz w:val="20"/>
          <w:szCs w:val="20"/>
          <w:lang w:val="es-PE"/>
        </w:rPr>
        <w:t>que regula la</w:t>
      </w:r>
      <w:r w:rsidRPr="009571AB">
        <w:rPr>
          <w:sz w:val="20"/>
          <w:szCs w:val="20"/>
          <w:lang w:val="es-PE"/>
        </w:rPr>
        <w:t xml:space="preserve"> Promoción de la Inversión Privada mediante Asociaciones Público Privadas y Proyectos en Activos, su Reglamento, aprobado por </w:t>
      </w:r>
      <w:r w:rsidRPr="009571AB">
        <w:rPr>
          <w:sz w:val="20"/>
          <w:lang w:val="es-PE"/>
        </w:rPr>
        <w:t xml:space="preserve">Decreto Supremo Nº </w:t>
      </w:r>
      <w:r>
        <w:rPr>
          <w:sz w:val="20"/>
          <w:lang w:val="es-PE"/>
        </w:rPr>
        <w:t>240-2018-EF</w:t>
      </w:r>
      <w:r w:rsidRPr="007D6465">
        <w:rPr>
          <w:sz w:val="20"/>
          <w:szCs w:val="20"/>
          <w:lang w:val="es-PE"/>
        </w:rPr>
        <w:t xml:space="preserve">, estas Bases, </w:t>
      </w:r>
      <w:r>
        <w:rPr>
          <w:sz w:val="20"/>
          <w:szCs w:val="20"/>
          <w:lang w:val="es-PE"/>
        </w:rPr>
        <w:t>e</w:t>
      </w:r>
      <w:r w:rsidRPr="007D6465">
        <w:rPr>
          <w:sz w:val="20"/>
          <w:szCs w:val="20"/>
          <w:lang w:val="es-PE"/>
        </w:rPr>
        <w:t xml:space="preserve">l Contrato de Concesión y demás </w:t>
      </w:r>
      <w:r>
        <w:rPr>
          <w:sz w:val="20"/>
          <w:szCs w:val="20"/>
          <w:lang w:val="es-PE"/>
        </w:rPr>
        <w:t>Leyes y Disposiciones Aplicables</w:t>
      </w:r>
      <w:r w:rsidRPr="007D6465">
        <w:rPr>
          <w:sz w:val="20"/>
          <w:szCs w:val="20"/>
          <w:lang w:val="es-PE"/>
        </w:rPr>
        <w:t>, no teniendo reparo u objeción que formular. En consecuencia, liberamos a PROINVERSIÓN, sus funcionarios, sus asesores y sus consultores de toda responsabilidad por eventuales errores u omisiones que pudieran tener los referidos antecedentes y documentos.</w:t>
      </w:r>
    </w:p>
    <w:p w:rsidR="00A4515A" w:rsidRPr="008F73BD" w:rsidRDefault="00A4515A" w:rsidP="00310243">
      <w:pPr>
        <w:pStyle w:val="ind"/>
        <w:numPr>
          <w:ilvl w:val="0"/>
          <w:numId w:val="195"/>
        </w:numPr>
        <w:tabs>
          <w:tab w:val="clear" w:pos="786"/>
        </w:tabs>
        <w:spacing w:before="60" w:line="250" w:lineRule="auto"/>
        <w:ind w:left="357" w:hanging="357"/>
        <w:jc w:val="both"/>
        <w:rPr>
          <w:sz w:val="20"/>
          <w:szCs w:val="20"/>
          <w:lang w:val="es-PE"/>
        </w:rPr>
      </w:pPr>
      <w:r w:rsidRPr="008F73BD">
        <w:rPr>
          <w:sz w:val="20"/>
          <w:szCs w:val="20"/>
          <w:lang w:val="es-PE"/>
        </w:rPr>
        <w:t>Que, en caso de ser adjudicatarios de la buena pro, nos comprometemos a que el Contrato de Concesión será firmado por el Concesionario.</w:t>
      </w:r>
    </w:p>
    <w:p w:rsidR="00A4515A" w:rsidRPr="008F73BD" w:rsidRDefault="00A4515A" w:rsidP="00283834">
      <w:pPr>
        <w:pStyle w:val="ind"/>
        <w:spacing w:before="120" w:line="250" w:lineRule="auto"/>
        <w:ind w:left="0"/>
        <w:rPr>
          <w:sz w:val="20"/>
          <w:szCs w:val="20"/>
          <w:lang w:val="es-PE"/>
        </w:rPr>
      </w:pPr>
      <w:r w:rsidRPr="008F73BD">
        <w:rPr>
          <w:sz w:val="20"/>
          <w:szCs w:val="20"/>
          <w:lang w:val="es-PE"/>
        </w:rPr>
        <w:t>Nombre Representante Legal del Postor: ………………………………………………………………</w:t>
      </w:r>
    </w:p>
    <w:p w:rsidR="00A4515A" w:rsidRPr="008F73BD" w:rsidRDefault="00A4515A" w:rsidP="00A4515A">
      <w:pPr>
        <w:spacing w:before="120" w:line="249" w:lineRule="auto"/>
        <w:rPr>
          <w:rFonts w:ascii="Arial" w:hAnsi="Arial" w:cs="Arial"/>
        </w:rPr>
      </w:pPr>
      <w:r w:rsidRPr="008F73BD">
        <w:rPr>
          <w:rFonts w:ascii="Arial" w:hAnsi="Arial" w:cs="Arial"/>
        </w:rPr>
        <w:t>Firma: ……………………………………………………………</w:t>
      </w:r>
      <w:r w:rsidR="00491519">
        <w:rPr>
          <w:rFonts w:ascii="Arial" w:hAnsi="Arial" w:cs="Arial"/>
        </w:rPr>
        <w:t>…………………………………….</w:t>
      </w:r>
      <w:r w:rsidRPr="008F73BD">
        <w:rPr>
          <w:rFonts w:ascii="Arial" w:hAnsi="Arial" w:cs="Arial"/>
        </w:rPr>
        <w:t>……</w:t>
      </w:r>
    </w:p>
    <w:p w:rsidR="00A4515A" w:rsidRPr="008F73BD" w:rsidRDefault="00A4515A" w:rsidP="00A4515A">
      <w:pPr>
        <w:spacing w:before="120" w:line="249" w:lineRule="auto"/>
        <w:rPr>
          <w:rFonts w:ascii="Arial" w:hAnsi="Arial" w:cs="Arial"/>
          <w:b/>
          <w:noProof/>
          <w:u w:val="single"/>
        </w:rPr>
      </w:pPr>
      <w:r w:rsidRPr="008F73BD">
        <w:rPr>
          <w:rFonts w:ascii="Arial" w:hAnsi="Arial" w:cs="Arial"/>
        </w:rPr>
        <w:t>Documento de Identidad:</w:t>
      </w:r>
      <w:r w:rsidR="00491519">
        <w:rPr>
          <w:rFonts w:ascii="Arial" w:hAnsi="Arial" w:cs="Arial"/>
        </w:rPr>
        <w:t>………………………………………………………………………………….</w:t>
      </w:r>
      <w:r w:rsidRPr="008F73BD">
        <w:rPr>
          <w:rFonts w:ascii="Arial" w:hAnsi="Arial" w:cs="Arial"/>
          <w:b/>
          <w:noProof/>
          <w:u w:val="single"/>
        </w:rPr>
        <w:br w:type="page"/>
      </w:r>
    </w:p>
    <w:p w:rsidR="005623DF" w:rsidRPr="00AC064B" w:rsidRDefault="002D4E87" w:rsidP="00AC064B">
      <w:pPr>
        <w:pStyle w:val="Ttulo1"/>
        <w:spacing w:before="0" w:after="0" w:line="240" w:lineRule="atLeast"/>
        <w:jc w:val="center"/>
        <w:rPr>
          <w:rFonts w:cs="Arial"/>
          <w:b w:val="0"/>
          <w:noProof/>
          <w:sz w:val="24"/>
          <w:szCs w:val="24"/>
          <w:u w:val="single"/>
        </w:rPr>
      </w:pPr>
      <w:bookmarkStart w:id="603" w:name="_Toc498940196"/>
      <w:bookmarkStart w:id="604" w:name="_Toc507493692"/>
      <w:r w:rsidRPr="00AC064B">
        <w:rPr>
          <w:rFonts w:cs="Arial"/>
          <w:noProof/>
          <w:sz w:val="24"/>
          <w:szCs w:val="24"/>
          <w:u w:val="single"/>
        </w:rPr>
        <w:lastRenderedPageBreak/>
        <w:t xml:space="preserve">Formulario </w:t>
      </w:r>
      <w:r w:rsidR="00364838" w:rsidRPr="00AC064B">
        <w:rPr>
          <w:rFonts w:cs="Arial"/>
          <w:noProof/>
          <w:sz w:val="24"/>
          <w:szCs w:val="24"/>
          <w:u w:val="single"/>
        </w:rPr>
        <w:t>8</w:t>
      </w:r>
      <w:r w:rsidR="00A4515A" w:rsidRPr="00AC064B">
        <w:rPr>
          <w:rFonts w:cs="Arial"/>
          <w:noProof/>
          <w:sz w:val="24"/>
          <w:szCs w:val="24"/>
          <w:u w:val="single"/>
        </w:rPr>
        <w:t>-A</w:t>
      </w:r>
      <w:bookmarkEnd w:id="603"/>
      <w:bookmarkEnd w:id="604"/>
    </w:p>
    <w:p w:rsidR="00A4515A" w:rsidRPr="00AC064B" w:rsidRDefault="00A4515A" w:rsidP="00AC064B">
      <w:pPr>
        <w:pStyle w:val="Ttulo1"/>
        <w:spacing w:before="0" w:after="0"/>
        <w:jc w:val="center"/>
        <w:rPr>
          <w:rFonts w:cs="Arial"/>
          <w:noProof/>
          <w:sz w:val="24"/>
          <w:szCs w:val="24"/>
        </w:rPr>
      </w:pPr>
      <w:bookmarkStart w:id="605" w:name="_Toc498940197"/>
      <w:bookmarkStart w:id="606" w:name="_Toc507493693"/>
      <w:r w:rsidRPr="00AC064B">
        <w:rPr>
          <w:rFonts w:cs="Arial"/>
          <w:noProof/>
          <w:sz w:val="24"/>
          <w:szCs w:val="24"/>
        </w:rPr>
        <w:t>Aceptación de las Bases y Contrato</w:t>
      </w:r>
      <w:bookmarkEnd w:id="605"/>
      <w:bookmarkEnd w:id="606"/>
    </w:p>
    <w:p w:rsidR="005623DF" w:rsidRDefault="005623DF" w:rsidP="002F6387">
      <w:pPr>
        <w:spacing w:line="240" w:lineRule="atLeast"/>
        <w:jc w:val="center"/>
        <w:rPr>
          <w:rFonts w:ascii="Arial" w:hAnsi="Arial" w:cs="Arial"/>
          <w:b/>
          <w:noProof/>
          <w:sz w:val="26"/>
          <w:szCs w:val="26"/>
        </w:rPr>
      </w:pPr>
    </w:p>
    <w:p w:rsidR="00A4515A" w:rsidRDefault="00A4515A" w:rsidP="002F6387">
      <w:pPr>
        <w:spacing w:line="240" w:lineRule="atLeast"/>
        <w:jc w:val="center"/>
        <w:rPr>
          <w:rFonts w:ascii="Arial" w:hAnsi="Arial" w:cs="Arial"/>
          <w:b/>
          <w:noProof/>
          <w:sz w:val="26"/>
          <w:szCs w:val="26"/>
        </w:rPr>
      </w:pPr>
      <w:r>
        <w:rPr>
          <w:rFonts w:ascii="Arial" w:hAnsi="Arial" w:cs="Arial"/>
          <w:b/>
          <w:noProof/>
          <w:sz w:val="26"/>
          <w:szCs w:val="26"/>
        </w:rPr>
        <w:t>DECLARACIÓN JURADA</w:t>
      </w:r>
    </w:p>
    <w:p w:rsidR="005623DF" w:rsidRDefault="005623DF" w:rsidP="002F6387">
      <w:pPr>
        <w:jc w:val="center"/>
        <w:rPr>
          <w:rFonts w:ascii="Arial" w:hAnsi="Arial" w:cs="Arial"/>
          <w:b/>
          <w:noProof/>
          <w:sz w:val="26"/>
          <w:szCs w:val="26"/>
        </w:rPr>
      </w:pPr>
    </w:p>
    <w:p w:rsidR="00A4515A" w:rsidRPr="0043599B" w:rsidRDefault="00A4515A" w:rsidP="002F6387">
      <w:pPr>
        <w:jc w:val="center"/>
        <w:rPr>
          <w:rFonts w:ascii="Arial" w:hAnsi="Arial" w:cs="Arial"/>
          <w:b/>
          <w:noProof/>
        </w:rPr>
      </w:pPr>
      <w:r>
        <w:rPr>
          <w:rFonts w:ascii="Arial" w:hAnsi="Arial" w:cs="Arial"/>
          <w:b/>
          <w:noProof/>
          <w:szCs w:val="21"/>
        </w:rPr>
        <w:t>(</w:t>
      </w:r>
      <w:r w:rsidRPr="0043599B">
        <w:rPr>
          <w:rFonts w:ascii="Arial" w:hAnsi="Arial" w:cs="Arial"/>
          <w:b/>
          <w:noProof/>
        </w:rPr>
        <w:t>Aplicable a los Postores y a los integrantes de los Consorcios que tienen listadas sus acciones en bolsa de Valores)</w:t>
      </w:r>
    </w:p>
    <w:p w:rsidR="00A4515A" w:rsidRPr="008F73BD" w:rsidRDefault="00A4515A" w:rsidP="00A4515A">
      <w:pPr>
        <w:spacing w:before="240" w:line="249" w:lineRule="auto"/>
        <w:jc w:val="right"/>
        <w:rPr>
          <w:rFonts w:ascii="Arial" w:hAnsi="Arial" w:cs="Arial"/>
        </w:rPr>
      </w:pPr>
      <w:r w:rsidRPr="008F73BD">
        <w:rPr>
          <w:rFonts w:ascii="Arial" w:hAnsi="Arial" w:cs="Arial"/>
        </w:rPr>
        <w:t>[  ] de [        ] de 201….</w:t>
      </w:r>
    </w:p>
    <w:p w:rsidR="00194E04" w:rsidRPr="008F73BD" w:rsidRDefault="00194E04" w:rsidP="00194E04">
      <w:pPr>
        <w:spacing w:line="249" w:lineRule="auto"/>
        <w:jc w:val="both"/>
        <w:rPr>
          <w:rFonts w:ascii="Arial" w:hAnsi="Arial" w:cs="Arial"/>
        </w:rPr>
      </w:pPr>
      <w:r w:rsidRPr="008F73BD">
        <w:rPr>
          <w:rFonts w:ascii="Arial" w:hAnsi="Arial" w:cs="Arial"/>
        </w:rPr>
        <w:t>Señores</w:t>
      </w:r>
    </w:p>
    <w:p w:rsidR="00194E04" w:rsidRPr="008F73BD" w:rsidRDefault="00194E04" w:rsidP="00194E04">
      <w:pPr>
        <w:spacing w:line="249" w:lineRule="auto"/>
        <w:jc w:val="both"/>
        <w:rPr>
          <w:rFonts w:ascii="Arial" w:hAnsi="Arial" w:cs="Arial"/>
          <w:b/>
        </w:rPr>
      </w:pPr>
      <w:r w:rsidRPr="008F73BD">
        <w:rPr>
          <w:rFonts w:ascii="Arial" w:hAnsi="Arial" w:cs="Arial"/>
          <w:b/>
        </w:rPr>
        <w:t>AGENCIA DE PROMOCIÓN DE LA INVERSIÓN PRIVADA</w:t>
      </w:r>
    </w:p>
    <w:p w:rsidR="00194E04" w:rsidRPr="008F73BD" w:rsidRDefault="00194E04" w:rsidP="00194E04">
      <w:pPr>
        <w:spacing w:line="249" w:lineRule="auto"/>
        <w:jc w:val="both"/>
        <w:rPr>
          <w:rFonts w:ascii="Arial" w:hAnsi="Arial" w:cs="Arial"/>
          <w:b/>
        </w:rPr>
      </w:pPr>
      <w:r w:rsidRPr="008F73BD">
        <w:rPr>
          <w:rFonts w:ascii="Arial" w:hAnsi="Arial" w:cs="Arial"/>
          <w:b/>
        </w:rPr>
        <w:t>PROINVERSIÓN</w:t>
      </w:r>
    </w:p>
    <w:p w:rsidR="00194E04" w:rsidRPr="008F73BD" w:rsidRDefault="00194E04" w:rsidP="00194E04">
      <w:pPr>
        <w:spacing w:line="249" w:lineRule="auto"/>
        <w:jc w:val="both"/>
        <w:rPr>
          <w:rFonts w:ascii="Arial" w:hAnsi="Arial" w:cs="Arial"/>
        </w:rPr>
      </w:pPr>
      <w:r w:rsidRPr="008F73BD">
        <w:rPr>
          <w:rFonts w:ascii="Arial" w:hAnsi="Arial" w:cs="Arial"/>
        </w:rPr>
        <w:t>Av. Enrique Canaval Moreyra N° 150</w:t>
      </w:r>
    </w:p>
    <w:p w:rsidR="00194E04" w:rsidRPr="008F73BD" w:rsidRDefault="00194E04" w:rsidP="00194E04">
      <w:pPr>
        <w:spacing w:line="249" w:lineRule="auto"/>
        <w:jc w:val="both"/>
        <w:rPr>
          <w:rFonts w:ascii="Arial" w:hAnsi="Arial" w:cs="Arial"/>
        </w:rPr>
      </w:pPr>
      <w:r w:rsidRPr="008F73BD">
        <w:rPr>
          <w:rFonts w:ascii="Arial" w:hAnsi="Arial" w:cs="Arial"/>
        </w:rPr>
        <w:t>Lima 27, Perú</w:t>
      </w:r>
    </w:p>
    <w:p w:rsidR="00194E04" w:rsidRPr="008F73BD" w:rsidRDefault="00194E04" w:rsidP="00194E04">
      <w:pPr>
        <w:spacing w:line="249" w:lineRule="auto"/>
        <w:jc w:val="both"/>
        <w:rPr>
          <w:rFonts w:ascii="Arial" w:hAnsi="Arial" w:cs="Arial"/>
        </w:rPr>
      </w:pPr>
    </w:p>
    <w:p w:rsidR="00194E04" w:rsidRPr="008F73BD" w:rsidRDefault="00194E04" w:rsidP="002F6387">
      <w:pPr>
        <w:pStyle w:val="Textoindependiente"/>
        <w:spacing w:after="0"/>
        <w:ind w:left="1418" w:hanging="1418"/>
        <w:jc w:val="both"/>
        <w:outlineLvl w:val="9"/>
        <w:rPr>
          <w:rFonts w:cs="Arial"/>
          <w:b w:val="0"/>
          <w:sz w:val="20"/>
        </w:rPr>
      </w:pPr>
      <w:r w:rsidRPr="008F73BD">
        <w:rPr>
          <w:rFonts w:cs="Arial"/>
          <w:b w:val="0"/>
          <w:sz w:val="20"/>
        </w:rPr>
        <w:t>Referencia:</w:t>
      </w:r>
      <w:r w:rsidRPr="008F73BD">
        <w:rPr>
          <w:rFonts w:cs="Arial"/>
          <w:b w:val="0"/>
          <w:sz w:val="20"/>
        </w:rPr>
        <w:tab/>
        <w:t>Concurso Público Internacional para otorgar en concesión el Proyecto “Masificación de Uso de Gas Natural – Distribución de Gas Natural por Red de Ductos en las Regiones de Apurímac, Ayacucho, Huancavelica, Junín, Cusco, Puno y Ucayali”.</w:t>
      </w:r>
    </w:p>
    <w:p w:rsidR="00A4515A" w:rsidRPr="008F73BD" w:rsidRDefault="00A4515A" w:rsidP="002F6387">
      <w:pPr>
        <w:pStyle w:val="Textoindependiente"/>
        <w:spacing w:before="120" w:after="240" w:line="249" w:lineRule="auto"/>
        <w:jc w:val="both"/>
        <w:outlineLvl w:val="9"/>
        <w:rPr>
          <w:rFonts w:cs="Arial"/>
          <w:b w:val="0"/>
          <w:sz w:val="20"/>
        </w:rPr>
      </w:pPr>
      <w:r w:rsidRPr="008F73BD">
        <w:rPr>
          <w:rFonts w:cs="Arial"/>
          <w:b w:val="0"/>
          <w:sz w:val="20"/>
        </w:rPr>
        <w:t>Postor: ............................................................................</w:t>
      </w:r>
    </w:p>
    <w:p w:rsidR="00A4515A" w:rsidRPr="008F73BD" w:rsidRDefault="00A4515A" w:rsidP="00A4515A">
      <w:pPr>
        <w:spacing w:before="120" w:line="249" w:lineRule="auto"/>
        <w:jc w:val="both"/>
        <w:rPr>
          <w:rFonts w:ascii="Arial" w:hAnsi="Arial" w:cs="Arial"/>
          <w:b/>
          <w:i/>
          <w:iCs/>
        </w:rPr>
      </w:pPr>
      <w:r w:rsidRPr="008F73BD">
        <w:rPr>
          <w:rFonts w:ascii="Arial" w:hAnsi="Arial" w:cs="Arial"/>
          <w:b/>
          <w:i/>
          <w:iCs/>
        </w:rPr>
        <w:t>En caso el Postor sea una persona jurídica, deberá iniciar la declaración con el siguiente texto.</w:t>
      </w:r>
    </w:p>
    <w:p w:rsidR="00A4515A" w:rsidRPr="008F73BD" w:rsidRDefault="00A4515A" w:rsidP="00A4515A">
      <w:pPr>
        <w:spacing w:before="120" w:line="249" w:lineRule="auto"/>
        <w:jc w:val="both"/>
        <w:rPr>
          <w:rFonts w:ascii="Arial" w:hAnsi="Arial" w:cs="Arial"/>
        </w:rPr>
      </w:pPr>
      <w:r w:rsidRPr="008F73BD">
        <w:rPr>
          <w:rFonts w:ascii="Arial" w:hAnsi="Arial" w:cs="Arial"/>
        </w:rPr>
        <w:t>Por medio del presente, _______________________________ (Nombre del Postor), declaramos bajo juramento lo siguiente:</w:t>
      </w:r>
    </w:p>
    <w:p w:rsidR="00A4515A" w:rsidRPr="008F73BD" w:rsidRDefault="00A4515A" w:rsidP="00A4515A">
      <w:pPr>
        <w:spacing w:before="120" w:line="249" w:lineRule="auto"/>
        <w:jc w:val="both"/>
        <w:rPr>
          <w:rFonts w:ascii="Arial" w:hAnsi="Arial" w:cs="Arial"/>
          <w:b/>
          <w:i/>
          <w:u w:val="single"/>
        </w:rPr>
      </w:pPr>
      <w:r w:rsidRPr="008F73BD">
        <w:rPr>
          <w:rFonts w:ascii="Arial" w:hAnsi="Arial" w:cs="Arial"/>
          <w:b/>
          <w:i/>
          <w:u w:val="single"/>
        </w:rPr>
        <w:t>En caso el Postor se presente en Consorcio, deberá iniciar la declaración con el siguiente texto:</w:t>
      </w:r>
    </w:p>
    <w:p w:rsidR="00A4515A" w:rsidRPr="008F73BD" w:rsidRDefault="00A4515A" w:rsidP="00A4515A">
      <w:pPr>
        <w:spacing w:before="120" w:line="249" w:lineRule="auto"/>
        <w:jc w:val="both"/>
        <w:rPr>
          <w:rFonts w:ascii="Arial" w:hAnsi="Arial" w:cs="Arial"/>
        </w:rPr>
      </w:pPr>
      <w:r w:rsidRPr="008F73BD">
        <w:rPr>
          <w:rFonts w:ascii="Arial" w:hAnsi="Arial" w:cs="Arial"/>
        </w:rPr>
        <w:t>Por medio del presente, _______________________________ (Nombre del Postor) y sus integrantes: ________________ y ________________ (Nombres de cada uno de los integrantes del Consorcio), declaramos bajo juramento lo siguiente:</w:t>
      </w:r>
    </w:p>
    <w:p w:rsidR="00B93911" w:rsidRPr="00B93911" w:rsidRDefault="00B93911" w:rsidP="00310243">
      <w:pPr>
        <w:pStyle w:val="ind"/>
        <w:numPr>
          <w:ilvl w:val="3"/>
          <w:numId w:val="81"/>
        </w:numPr>
        <w:spacing w:before="120" w:line="249" w:lineRule="auto"/>
        <w:ind w:left="426" w:hanging="426"/>
        <w:jc w:val="both"/>
        <w:rPr>
          <w:sz w:val="20"/>
          <w:szCs w:val="20"/>
          <w:lang w:val="es-PE"/>
        </w:rPr>
      </w:pPr>
      <w:r w:rsidRPr="00B93911">
        <w:rPr>
          <w:sz w:val="20"/>
          <w:szCs w:val="20"/>
          <w:lang w:val="es-PE"/>
        </w:rPr>
        <w:t>Que acatamos todas las disposiciones inherentes al Concurso y Adjudicación de la Buena Pro; disposiciones establecidas en el Decreto Legislativo Nº 1362, Decreto Legislativo que regula la Promoción de la Inversión Privada mediante Asociaciones Público Privadas y Proyectos en Activos, su Reglamento, aprobado por Decreto Supremo Nº 240-2018-EF; las Bases y sus Circulares.</w:t>
      </w:r>
    </w:p>
    <w:p w:rsidR="00B93911" w:rsidRPr="00B93911" w:rsidRDefault="00B93911" w:rsidP="00310243">
      <w:pPr>
        <w:pStyle w:val="ind"/>
        <w:numPr>
          <w:ilvl w:val="3"/>
          <w:numId w:val="81"/>
        </w:numPr>
        <w:spacing w:before="120" w:line="249" w:lineRule="auto"/>
        <w:ind w:left="426" w:hanging="426"/>
        <w:jc w:val="both"/>
        <w:rPr>
          <w:sz w:val="20"/>
          <w:szCs w:val="20"/>
          <w:lang w:val="es-PE"/>
        </w:rPr>
      </w:pPr>
      <w:r w:rsidRPr="00B93911">
        <w:rPr>
          <w:sz w:val="20"/>
          <w:szCs w:val="20"/>
          <w:lang w:val="es-PE"/>
        </w:rPr>
        <w:t>Que hemos examinado y estamos conforme con estas Bases, Contratos y demás antecedentes y documentos de las mismas, aceptando expresamente las obligaciones que le imponen el cumplimiento del Decreto Legislativo Nº 1362, Decreto Legislativo que regula la Promoción de la Inversión Privada mediante Asociaciones Público Privadas y Proyectos en Activos, su Reglamento, aprobado por Decreto Supremo Nº 240-2018-EF, estas Bases, el Contrato de Concesión y demás Leyes y Disposiciones Aplicables, no teniendo reparo u objeción que formular. En consecuencia, liberamos a PROINVERSIÓN, sus funcionarios, sus asesores y sus consultores de toda responsabilidad por eventuales errores u omisiones que pudieran tener los referidos antecedentes y documentos.</w:t>
      </w:r>
    </w:p>
    <w:p w:rsidR="00194E04" w:rsidRPr="008F73BD" w:rsidRDefault="00C26CBB" w:rsidP="002F6387">
      <w:pPr>
        <w:pStyle w:val="ind"/>
        <w:numPr>
          <w:ilvl w:val="3"/>
          <w:numId w:val="81"/>
        </w:numPr>
        <w:spacing w:before="120" w:line="249" w:lineRule="auto"/>
        <w:ind w:left="426" w:hanging="426"/>
        <w:jc w:val="both"/>
        <w:rPr>
          <w:sz w:val="20"/>
          <w:szCs w:val="20"/>
          <w:lang w:val="es-PE"/>
        </w:rPr>
      </w:pPr>
      <w:r w:rsidRPr="008F73BD">
        <w:rPr>
          <w:sz w:val="20"/>
          <w:szCs w:val="20"/>
          <w:lang w:val="es-PE"/>
        </w:rPr>
        <w:t>Que, en caso de ser adjudicatarios de la buena pro, nos comprometemos a que el Contrato de Concesión será firmado por el Concesionario.</w:t>
      </w:r>
    </w:p>
    <w:p w:rsidR="00A4515A" w:rsidRPr="008F73BD" w:rsidRDefault="00A4515A" w:rsidP="00A4515A">
      <w:pPr>
        <w:pStyle w:val="ind"/>
        <w:spacing w:before="120" w:line="249" w:lineRule="auto"/>
        <w:ind w:left="0"/>
        <w:rPr>
          <w:sz w:val="20"/>
          <w:szCs w:val="20"/>
          <w:lang w:val="es-PE"/>
        </w:rPr>
      </w:pPr>
      <w:r w:rsidRPr="008F73BD">
        <w:rPr>
          <w:sz w:val="20"/>
          <w:szCs w:val="20"/>
          <w:lang w:val="es-PE"/>
        </w:rPr>
        <w:t>Nombre Representante Legal del Postor: ………………………………………………………………</w:t>
      </w:r>
    </w:p>
    <w:p w:rsidR="00A4515A" w:rsidRPr="008F73BD" w:rsidRDefault="00A4515A" w:rsidP="00A4515A">
      <w:pPr>
        <w:spacing w:line="249" w:lineRule="auto"/>
        <w:rPr>
          <w:rFonts w:ascii="Arial" w:hAnsi="Arial" w:cs="Arial"/>
        </w:rPr>
      </w:pPr>
      <w:r w:rsidRPr="008F73BD">
        <w:rPr>
          <w:rFonts w:ascii="Arial" w:hAnsi="Arial" w:cs="Arial"/>
        </w:rPr>
        <w:t>Firma: …………………………………………………………………</w:t>
      </w:r>
      <w:r w:rsidR="00E34600" w:rsidRPr="008F73BD">
        <w:rPr>
          <w:rFonts w:ascii="Arial" w:hAnsi="Arial" w:cs="Arial"/>
        </w:rPr>
        <w:t>…………………………………….</w:t>
      </w:r>
    </w:p>
    <w:p w:rsidR="00A4515A" w:rsidRPr="008F73BD" w:rsidRDefault="00A4515A" w:rsidP="00A4515A">
      <w:pPr>
        <w:spacing w:line="249" w:lineRule="auto"/>
        <w:jc w:val="both"/>
        <w:rPr>
          <w:rFonts w:ascii="Arial" w:hAnsi="Arial" w:cs="Arial"/>
        </w:rPr>
      </w:pPr>
      <w:r w:rsidRPr="008F73BD">
        <w:rPr>
          <w:rFonts w:ascii="Arial" w:hAnsi="Arial" w:cs="Arial"/>
        </w:rPr>
        <w:t>Documento de Identidad:</w:t>
      </w:r>
      <w:r w:rsidR="00E34600" w:rsidRPr="008F73BD">
        <w:rPr>
          <w:rFonts w:ascii="Arial" w:hAnsi="Arial" w:cs="Arial"/>
        </w:rPr>
        <w:t>………………………………………………………………………………….</w:t>
      </w:r>
    </w:p>
    <w:p w:rsidR="005623DF" w:rsidRPr="00B138C5" w:rsidRDefault="00A4515A" w:rsidP="00AC064B">
      <w:pPr>
        <w:pStyle w:val="Ttulo1"/>
        <w:spacing w:before="0" w:after="0"/>
        <w:jc w:val="center"/>
        <w:rPr>
          <w:rFonts w:cs="Arial"/>
          <w:b w:val="0"/>
          <w:noProof/>
          <w:sz w:val="24"/>
          <w:szCs w:val="24"/>
          <w:u w:val="single"/>
        </w:rPr>
      </w:pPr>
      <w:r>
        <w:rPr>
          <w:rFonts w:cs="Arial"/>
          <w:noProof/>
          <w:sz w:val="26"/>
          <w:szCs w:val="26"/>
          <w:u w:val="single"/>
        </w:rPr>
        <w:br w:type="page"/>
      </w:r>
      <w:bookmarkStart w:id="607" w:name="_Toc498940198"/>
      <w:bookmarkStart w:id="608" w:name="_Toc507493694"/>
      <w:r w:rsidRPr="00B138C5">
        <w:rPr>
          <w:rFonts w:cs="Arial"/>
          <w:noProof/>
          <w:sz w:val="24"/>
          <w:szCs w:val="24"/>
          <w:u w:val="single"/>
        </w:rPr>
        <w:lastRenderedPageBreak/>
        <w:t xml:space="preserve">Formulario </w:t>
      </w:r>
      <w:r w:rsidR="00364838" w:rsidRPr="00B138C5">
        <w:rPr>
          <w:rFonts w:cs="Arial"/>
          <w:noProof/>
          <w:sz w:val="24"/>
          <w:szCs w:val="24"/>
          <w:u w:val="single"/>
        </w:rPr>
        <w:t>9</w:t>
      </w:r>
      <w:bookmarkEnd w:id="607"/>
      <w:bookmarkEnd w:id="608"/>
    </w:p>
    <w:p w:rsidR="00A4515A" w:rsidRPr="00AC064B" w:rsidRDefault="00A4515A" w:rsidP="00AC064B">
      <w:pPr>
        <w:pStyle w:val="Ttulo1"/>
        <w:spacing w:before="0" w:after="0"/>
        <w:jc w:val="center"/>
        <w:rPr>
          <w:rFonts w:cs="Arial"/>
          <w:noProof/>
          <w:sz w:val="24"/>
          <w:szCs w:val="24"/>
        </w:rPr>
      </w:pPr>
      <w:bookmarkStart w:id="609" w:name="_Toc498940199"/>
      <w:bookmarkStart w:id="610" w:name="_Toc507493695"/>
      <w:r w:rsidRPr="00B138C5">
        <w:rPr>
          <w:rFonts w:cs="Arial"/>
          <w:noProof/>
          <w:sz w:val="24"/>
          <w:szCs w:val="24"/>
        </w:rPr>
        <w:t>Declaración de no estar impedido para contratar con el Estado</w:t>
      </w:r>
      <w:bookmarkEnd w:id="609"/>
      <w:bookmarkEnd w:id="610"/>
    </w:p>
    <w:p w:rsidR="005623DF" w:rsidRDefault="005623DF" w:rsidP="002F6387">
      <w:pPr>
        <w:jc w:val="center"/>
        <w:rPr>
          <w:rFonts w:ascii="Arial" w:hAnsi="Arial" w:cs="Arial"/>
          <w:b/>
          <w:noProof/>
          <w:sz w:val="26"/>
          <w:szCs w:val="26"/>
        </w:rPr>
      </w:pPr>
    </w:p>
    <w:p w:rsidR="00A4515A" w:rsidRDefault="00A4515A" w:rsidP="002F6387">
      <w:pPr>
        <w:jc w:val="center"/>
        <w:rPr>
          <w:rFonts w:ascii="Arial" w:hAnsi="Arial" w:cs="Arial"/>
          <w:b/>
          <w:noProof/>
          <w:sz w:val="26"/>
          <w:szCs w:val="26"/>
        </w:rPr>
      </w:pPr>
      <w:r>
        <w:rPr>
          <w:rFonts w:ascii="Arial" w:hAnsi="Arial" w:cs="Arial"/>
          <w:b/>
          <w:noProof/>
          <w:sz w:val="26"/>
          <w:szCs w:val="26"/>
        </w:rPr>
        <w:t>DECLARACIÓN JURADA</w:t>
      </w:r>
    </w:p>
    <w:p w:rsidR="00A4515A" w:rsidRPr="008F73BD" w:rsidRDefault="00A4515A" w:rsidP="00A4515A">
      <w:pPr>
        <w:spacing w:before="240" w:line="249" w:lineRule="auto"/>
        <w:jc w:val="right"/>
        <w:rPr>
          <w:rFonts w:ascii="Arial" w:hAnsi="Arial" w:cs="Arial"/>
        </w:rPr>
      </w:pPr>
      <w:r w:rsidRPr="008F73BD">
        <w:rPr>
          <w:rFonts w:ascii="Arial" w:hAnsi="Arial" w:cs="Arial"/>
        </w:rPr>
        <w:t>[  ] de [        ] de 201….</w:t>
      </w:r>
    </w:p>
    <w:p w:rsidR="00194E04" w:rsidRPr="008F73BD" w:rsidRDefault="00194E04" w:rsidP="00194E04">
      <w:pPr>
        <w:spacing w:line="249" w:lineRule="auto"/>
        <w:jc w:val="both"/>
        <w:rPr>
          <w:rFonts w:ascii="Arial" w:hAnsi="Arial" w:cs="Arial"/>
        </w:rPr>
      </w:pPr>
      <w:r w:rsidRPr="008F73BD">
        <w:rPr>
          <w:rFonts w:ascii="Arial" w:hAnsi="Arial" w:cs="Arial"/>
        </w:rPr>
        <w:t>Señores</w:t>
      </w:r>
    </w:p>
    <w:p w:rsidR="00194E04" w:rsidRPr="008F73BD" w:rsidRDefault="00194E04" w:rsidP="00194E04">
      <w:pPr>
        <w:spacing w:line="249" w:lineRule="auto"/>
        <w:jc w:val="both"/>
        <w:rPr>
          <w:rFonts w:ascii="Arial" w:hAnsi="Arial" w:cs="Arial"/>
          <w:b/>
        </w:rPr>
      </w:pPr>
      <w:r w:rsidRPr="008F73BD">
        <w:rPr>
          <w:rFonts w:ascii="Arial" w:hAnsi="Arial" w:cs="Arial"/>
          <w:b/>
        </w:rPr>
        <w:t>AGENCIA DE PROMOCIÓN DE LA INVERSIÓN PRIVADA</w:t>
      </w:r>
    </w:p>
    <w:p w:rsidR="00194E04" w:rsidRPr="008F73BD" w:rsidRDefault="00194E04" w:rsidP="00194E04">
      <w:pPr>
        <w:spacing w:line="249" w:lineRule="auto"/>
        <w:jc w:val="both"/>
        <w:rPr>
          <w:rFonts w:ascii="Arial" w:hAnsi="Arial" w:cs="Arial"/>
          <w:b/>
        </w:rPr>
      </w:pPr>
      <w:r w:rsidRPr="008F73BD">
        <w:rPr>
          <w:rFonts w:ascii="Arial" w:hAnsi="Arial" w:cs="Arial"/>
          <w:b/>
        </w:rPr>
        <w:t>PROINVERSIÓN</w:t>
      </w:r>
    </w:p>
    <w:p w:rsidR="00194E04" w:rsidRPr="008F73BD" w:rsidRDefault="00194E04" w:rsidP="00194E04">
      <w:pPr>
        <w:spacing w:line="249" w:lineRule="auto"/>
        <w:jc w:val="both"/>
        <w:rPr>
          <w:rFonts w:ascii="Arial" w:hAnsi="Arial" w:cs="Arial"/>
        </w:rPr>
      </w:pPr>
      <w:r w:rsidRPr="008F73BD">
        <w:rPr>
          <w:rFonts w:ascii="Arial" w:hAnsi="Arial" w:cs="Arial"/>
        </w:rPr>
        <w:t>Av. Enrique Canaval Moreyra N° 150</w:t>
      </w:r>
    </w:p>
    <w:p w:rsidR="00194E04" w:rsidRPr="008F73BD" w:rsidRDefault="00194E04" w:rsidP="00194E04">
      <w:pPr>
        <w:spacing w:line="249" w:lineRule="auto"/>
        <w:jc w:val="both"/>
        <w:rPr>
          <w:rFonts w:ascii="Arial" w:hAnsi="Arial" w:cs="Arial"/>
        </w:rPr>
      </w:pPr>
      <w:r w:rsidRPr="008F73BD">
        <w:rPr>
          <w:rFonts w:ascii="Arial" w:hAnsi="Arial" w:cs="Arial"/>
        </w:rPr>
        <w:t>Lima 27, Perú</w:t>
      </w:r>
    </w:p>
    <w:p w:rsidR="00194E04" w:rsidRPr="008F73BD" w:rsidRDefault="00194E04" w:rsidP="00194E04">
      <w:pPr>
        <w:spacing w:line="249" w:lineRule="auto"/>
        <w:jc w:val="both"/>
        <w:rPr>
          <w:rFonts w:ascii="Arial" w:hAnsi="Arial" w:cs="Arial"/>
        </w:rPr>
      </w:pPr>
    </w:p>
    <w:p w:rsidR="00194E04" w:rsidRPr="008F73BD" w:rsidRDefault="00194E04" w:rsidP="002F6387">
      <w:pPr>
        <w:pStyle w:val="Textoindependiente"/>
        <w:spacing w:after="0"/>
        <w:ind w:left="1418" w:hanging="1418"/>
        <w:jc w:val="both"/>
        <w:outlineLvl w:val="9"/>
        <w:rPr>
          <w:rFonts w:cs="Arial"/>
          <w:b w:val="0"/>
          <w:sz w:val="20"/>
        </w:rPr>
      </w:pPr>
      <w:r w:rsidRPr="008F73BD">
        <w:rPr>
          <w:rFonts w:cs="Arial"/>
          <w:b w:val="0"/>
          <w:sz w:val="20"/>
        </w:rPr>
        <w:t>Referencia:</w:t>
      </w:r>
      <w:r w:rsidRPr="008F73BD">
        <w:rPr>
          <w:rFonts w:cs="Arial"/>
          <w:b w:val="0"/>
          <w:sz w:val="20"/>
        </w:rPr>
        <w:tab/>
        <w:t>Concurso Público Internacional para otorgar en concesión el Proyecto “Masificación de Uso de Gas Natural – Distribución de Gas Natural por Red de Ductos en las Regiones de Apurímac, Ayacucho, Huancavelica, Junín, Cusco, Puno y Ucayali”.</w:t>
      </w:r>
    </w:p>
    <w:p w:rsidR="00A4515A" w:rsidRPr="008F73BD" w:rsidRDefault="00A4515A" w:rsidP="002F6387">
      <w:pPr>
        <w:pStyle w:val="Textoindependiente"/>
        <w:spacing w:before="120" w:after="240" w:line="249" w:lineRule="auto"/>
        <w:jc w:val="both"/>
        <w:outlineLvl w:val="9"/>
        <w:rPr>
          <w:rFonts w:cs="Arial"/>
          <w:b w:val="0"/>
          <w:sz w:val="20"/>
        </w:rPr>
      </w:pPr>
      <w:r w:rsidRPr="008F73BD">
        <w:rPr>
          <w:rFonts w:cs="Arial"/>
          <w:b w:val="0"/>
          <w:sz w:val="20"/>
        </w:rPr>
        <w:t>Postor: ............................................................................</w:t>
      </w:r>
    </w:p>
    <w:p w:rsidR="00BA66CD" w:rsidRPr="00BA66CD" w:rsidRDefault="00A4515A" w:rsidP="00BA66CD">
      <w:pPr>
        <w:spacing w:before="360" w:line="249" w:lineRule="auto"/>
        <w:jc w:val="both"/>
        <w:rPr>
          <w:rFonts w:ascii="Arial" w:hAnsi="Arial" w:cs="Arial"/>
        </w:rPr>
      </w:pPr>
      <w:r w:rsidRPr="008F73BD">
        <w:rPr>
          <w:rFonts w:ascii="Arial" w:hAnsi="Arial" w:cs="Arial"/>
        </w:rPr>
        <w:t xml:space="preserve">Por medio de la presente, [.......................................... (Nombre del </w:t>
      </w:r>
      <w:r w:rsidR="00784582">
        <w:rPr>
          <w:rFonts w:ascii="Arial" w:hAnsi="Arial" w:cs="Arial"/>
        </w:rPr>
        <w:t xml:space="preserve">Adquirente / </w:t>
      </w:r>
      <w:r w:rsidRPr="008F73BD">
        <w:rPr>
          <w:rFonts w:ascii="Arial" w:hAnsi="Arial" w:cs="Arial"/>
        </w:rPr>
        <w:t xml:space="preserve">Postor), </w:t>
      </w:r>
      <w:r w:rsidR="00BA66CD" w:rsidRPr="00BA66CD">
        <w:rPr>
          <w:rFonts w:ascii="Arial" w:hAnsi="Arial" w:cs="Arial"/>
        </w:rPr>
        <w:t>declaramos bajo juramento que no nos encontramos incursos dentro de los alcances del artículo 29 del Decreto Legislativo 1362, Decreto Legislativo que regula la Promoción de la Inversión Privada mediante Asociaciones Público Privadas y Proyectos en Activos.</w:t>
      </w:r>
    </w:p>
    <w:p w:rsidR="00A4515A" w:rsidRPr="008F73BD" w:rsidRDefault="00A4515A" w:rsidP="00A4515A">
      <w:pPr>
        <w:pStyle w:val="Textosinformato"/>
        <w:spacing w:before="120" w:line="249" w:lineRule="auto"/>
        <w:ind w:left="0" w:firstLine="0"/>
        <w:jc w:val="both"/>
        <w:rPr>
          <w:rFonts w:ascii="Arial" w:hAnsi="Arial" w:cs="Arial"/>
          <w:lang w:val="es-PE" w:eastAsia="en-US"/>
        </w:rPr>
      </w:pPr>
    </w:p>
    <w:p w:rsidR="00A4515A" w:rsidRPr="008F73BD" w:rsidRDefault="00A4515A" w:rsidP="00A4515A">
      <w:pPr>
        <w:pStyle w:val="Textosinformato"/>
        <w:spacing w:line="249" w:lineRule="auto"/>
        <w:ind w:left="0" w:firstLine="0"/>
        <w:jc w:val="both"/>
        <w:rPr>
          <w:rFonts w:ascii="Arial" w:hAnsi="Arial" w:cs="Arial"/>
          <w:lang w:val="es-PE" w:eastAsia="en-US"/>
        </w:rPr>
      </w:pPr>
      <w:r w:rsidRPr="008F73BD">
        <w:rPr>
          <w:rFonts w:ascii="Arial" w:hAnsi="Arial" w:cs="Arial"/>
          <w:lang w:val="es-PE" w:eastAsia="en-US"/>
        </w:rPr>
        <w:t>Nombre...........................................................</w:t>
      </w:r>
      <w:r w:rsidR="008F73BD">
        <w:rPr>
          <w:rFonts w:ascii="Arial" w:hAnsi="Arial" w:cs="Arial"/>
          <w:lang w:val="es-PE" w:eastAsia="en-US"/>
        </w:rPr>
        <w:t>.</w:t>
      </w:r>
      <w:r w:rsidRPr="008F73BD">
        <w:rPr>
          <w:rFonts w:ascii="Arial" w:hAnsi="Arial" w:cs="Arial"/>
          <w:lang w:val="es-PE" w:eastAsia="en-US"/>
        </w:rPr>
        <w:t>.</w:t>
      </w:r>
      <w:r w:rsidR="008F73BD">
        <w:rPr>
          <w:rFonts w:ascii="Arial" w:hAnsi="Arial" w:cs="Arial"/>
          <w:lang w:val="es-PE" w:eastAsia="en-US"/>
        </w:rPr>
        <w:t>..</w:t>
      </w:r>
    </w:p>
    <w:p w:rsidR="00A4515A" w:rsidRPr="008F73BD" w:rsidRDefault="00A4515A" w:rsidP="00A4515A">
      <w:pPr>
        <w:pStyle w:val="Textosinformato"/>
        <w:spacing w:line="249" w:lineRule="auto"/>
        <w:ind w:left="0" w:firstLine="0"/>
        <w:jc w:val="both"/>
        <w:rPr>
          <w:rFonts w:ascii="Arial" w:hAnsi="Arial" w:cs="Arial"/>
          <w:lang w:val="es-PE" w:eastAsia="en-US"/>
        </w:rPr>
      </w:pPr>
      <w:r w:rsidRPr="008F73BD">
        <w:rPr>
          <w:rFonts w:ascii="Arial" w:hAnsi="Arial" w:cs="Arial"/>
          <w:lang w:val="es-PE" w:eastAsia="en-US"/>
        </w:rPr>
        <w:t xml:space="preserve">Representante Legal del </w:t>
      </w:r>
      <w:r w:rsidR="00784582">
        <w:rPr>
          <w:rFonts w:ascii="Arial" w:hAnsi="Arial" w:cs="Arial"/>
        </w:rPr>
        <w:t xml:space="preserve">Adquirente / </w:t>
      </w:r>
      <w:r w:rsidRPr="008F73BD">
        <w:rPr>
          <w:rFonts w:ascii="Arial" w:hAnsi="Arial" w:cs="Arial"/>
          <w:lang w:val="es-PE" w:eastAsia="en-US"/>
        </w:rPr>
        <w:t>Postor</w:t>
      </w:r>
    </w:p>
    <w:p w:rsidR="00A4515A" w:rsidRPr="008F73BD" w:rsidRDefault="00A4515A" w:rsidP="00A4515A">
      <w:pPr>
        <w:pStyle w:val="Textosinformato"/>
        <w:spacing w:line="249" w:lineRule="auto"/>
        <w:ind w:left="0" w:firstLine="0"/>
        <w:jc w:val="both"/>
        <w:rPr>
          <w:rFonts w:ascii="Arial" w:hAnsi="Arial" w:cs="Arial"/>
          <w:lang w:val="es-PE" w:eastAsia="en-US"/>
        </w:rPr>
      </w:pPr>
    </w:p>
    <w:p w:rsidR="00A4515A" w:rsidRPr="008F73BD" w:rsidRDefault="00A4515A" w:rsidP="00A4515A">
      <w:pPr>
        <w:pStyle w:val="Textosinformato"/>
        <w:spacing w:line="249" w:lineRule="auto"/>
        <w:ind w:left="0" w:firstLine="0"/>
        <w:jc w:val="both"/>
        <w:rPr>
          <w:rFonts w:ascii="Arial" w:hAnsi="Arial" w:cs="Arial"/>
          <w:lang w:val="es-PE" w:eastAsia="en-US"/>
        </w:rPr>
      </w:pPr>
      <w:r w:rsidRPr="008F73BD">
        <w:rPr>
          <w:rFonts w:ascii="Arial" w:hAnsi="Arial" w:cs="Arial"/>
          <w:lang w:val="es-PE" w:eastAsia="en-US"/>
        </w:rPr>
        <w:t>Firma: ................................................</w:t>
      </w:r>
      <w:r w:rsidR="00E34600" w:rsidRPr="008F73BD">
        <w:rPr>
          <w:rFonts w:ascii="Arial" w:hAnsi="Arial" w:cs="Arial"/>
          <w:lang w:val="es-PE" w:eastAsia="en-US"/>
        </w:rPr>
        <w:t>...</w:t>
      </w:r>
      <w:r w:rsidRPr="008F73BD">
        <w:rPr>
          <w:rFonts w:ascii="Arial" w:hAnsi="Arial" w:cs="Arial"/>
          <w:lang w:val="es-PE" w:eastAsia="en-US"/>
        </w:rPr>
        <w:t>........</w:t>
      </w:r>
      <w:r w:rsidR="008F73BD">
        <w:rPr>
          <w:rFonts w:ascii="Arial" w:hAnsi="Arial" w:cs="Arial"/>
          <w:lang w:val="es-PE" w:eastAsia="en-US"/>
        </w:rPr>
        <w:t>.</w:t>
      </w:r>
      <w:r w:rsidRPr="008F73BD">
        <w:rPr>
          <w:rFonts w:ascii="Arial" w:hAnsi="Arial" w:cs="Arial"/>
          <w:lang w:val="es-PE" w:eastAsia="en-US"/>
        </w:rPr>
        <w:t>...</w:t>
      </w:r>
      <w:r w:rsidR="008F73BD">
        <w:rPr>
          <w:rFonts w:ascii="Arial" w:hAnsi="Arial" w:cs="Arial"/>
          <w:lang w:val="es-PE" w:eastAsia="en-US"/>
        </w:rPr>
        <w:t>..</w:t>
      </w:r>
    </w:p>
    <w:p w:rsidR="00A4515A" w:rsidRPr="008F73BD" w:rsidRDefault="00A4515A" w:rsidP="00A4515A">
      <w:pPr>
        <w:pStyle w:val="Textosinformato"/>
        <w:tabs>
          <w:tab w:val="center" w:pos="4677"/>
        </w:tabs>
        <w:spacing w:line="249" w:lineRule="auto"/>
        <w:ind w:left="0" w:firstLine="0"/>
        <w:rPr>
          <w:rFonts w:ascii="Arial" w:hAnsi="Arial" w:cs="Arial"/>
          <w:lang w:val="es-PE" w:eastAsia="en-US"/>
        </w:rPr>
      </w:pPr>
      <w:r w:rsidRPr="008F73BD">
        <w:rPr>
          <w:rFonts w:ascii="Arial" w:hAnsi="Arial" w:cs="Arial"/>
          <w:lang w:val="es-PE" w:eastAsia="en-US"/>
        </w:rPr>
        <w:t>Documento de Identidad</w:t>
      </w:r>
    </w:p>
    <w:p w:rsidR="00A4515A" w:rsidRPr="008F73BD" w:rsidRDefault="00A4515A" w:rsidP="00A4515A">
      <w:pPr>
        <w:pStyle w:val="Textosinformato"/>
        <w:spacing w:line="249" w:lineRule="auto"/>
        <w:ind w:left="0" w:firstLine="0"/>
        <w:jc w:val="both"/>
        <w:rPr>
          <w:rFonts w:ascii="Arial" w:hAnsi="Arial" w:cs="Arial"/>
          <w:lang w:val="es-PE" w:eastAsia="en-US"/>
        </w:rPr>
      </w:pPr>
    </w:p>
    <w:p w:rsidR="00A4515A" w:rsidRPr="008F73BD" w:rsidRDefault="00A4515A" w:rsidP="00A4515A">
      <w:pPr>
        <w:pStyle w:val="Textosinformato"/>
        <w:spacing w:line="249" w:lineRule="auto"/>
        <w:ind w:left="0" w:firstLine="0"/>
        <w:jc w:val="both"/>
        <w:rPr>
          <w:rFonts w:ascii="Arial" w:hAnsi="Arial" w:cs="Arial"/>
          <w:lang w:val="es-PE" w:eastAsia="en-US"/>
        </w:rPr>
      </w:pPr>
    </w:p>
    <w:p w:rsidR="00A4515A" w:rsidRPr="008F73BD" w:rsidRDefault="00A4515A" w:rsidP="00A4515A">
      <w:pPr>
        <w:pStyle w:val="Textosinformato"/>
        <w:spacing w:after="120" w:line="249" w:lineRule="auto"/>
        <w:ind w:left="0" w:firstLine="0"/>
        <w:jc w:val="both"/>
        <w:rPr>
          <w:rFonts w:ascii="Arial" w:hAnsi="Arial" w:cs="Arial"/>
          <w:lang w:val="es-PE" w:eastAsia="en-US"/>
        </w:rPr>
      </w:pPr>
      <w:r w:rsidRPr="008F73BD">
        <w:rPr>
          <w:rFonts w:ascii="Arial" w:hAnsi="Arial" w:cs="Arial"/>
          <w:lang w:val="es-PE" w:eastAsia="en-US"/>
        </w:rPr>
        <w:t>Firmas de los integrantes en caso de ser Consorcio:</w:t>
      </w:r>
    </w:p>
    <w:p w:rsidR="00A4515A" w:rsidRPr="008F73BD" w:rsidRDefault="00A4515A" w:rsidP="00A4515A">
      <w:pPr>
        <w:pStyle w:val="Textosinformato"/>
        <w:spacing w:line="249" w:lineRule="auto"/>
        <w:ind w:left="0" w:firstLine="0"/>
        <w:jc w:val="both"/>
        <w:rPr>
          <w:rFonts w:ascii="Arial" w:hAnsi="Arial" w:cs="Arial"/>
          <w:lang w:val="es-PE" w:eastAsia="en-US"/>
        </w:rPr>
      </w:pPr>
      <w:r w:rsidRPr="008F73BD">
        <w:rPr>
          <w:rFonts w:ascii="Arial" w:hAnsi="Arial" w:cs="Arial"/>
          <w:lang w:val="es-PE" w:eastAsia="en-US"/>
        </w:rPr>
        <w:t>Empresa</w:t>
      </w:r>
      <w:r w:rsidRPr="008F73BD">
        <w:rPr>
          <w:rFonts w:ascii="Arial" w:hAnsi="Arial" w:cs="Arial"/>
          <w:lang w:val="es-PE" w:eastAsia="en-US"/>
        </w:rPr>
        <w:tab/>
        <w:t>..........................................</w:t>
      </w:r>
      <w:r w:rsidR="00E34600" w:rsidRPr="008F73BD">
        <w:rPr>
          <w:rFonts w:ascii="Arial" w:hAnsi="Arial" w:cs="Arial"/>
          <w:lang w:val="es-PE" w:eastAsia="en-US"/>
        </w:rPr>
        <w:t>................</w:t>
      </w:r>
      <w:r w:rsidRPr="008F73BD">
        <w:rPr>
          <w:rFonts w:ascii="Arial" w:hAnsi="Arial" w:cs="Arial"/>
          <w:lang w:val="es-PE" w:eastAsia="en-US"/>
        </w:rPr>
        <w:t>.....</w:t>
      </w:r>
    </w:p>
    <w:p w:rsidR="00A4515A" w:rsidRPr="008F73BD" w:rsidRDefault="00A4515A" w:rsidP="00A4515A">
      <w:pPr>
        <w:pStyle w:val="Textosinformato"/>
        <w:spacing w:line="249" w:lineRule="auto"/>
        <w:ind w:left="0" w:firstLine="0"/>
        <w:jc w:val="both"/>
        <w:rPr>
          <w:rFonts w:ascii="Arial" w:hAnsi="Arial" w:cs="Arial"/>
          <w:lang w:val="es-PE" w:eastAsia="en-US"/>
        </w:rPr>
      </w:pPr>
      <w:r w:rsidRPr="008F73BD">
        <w:rPr>
          <w:rFonts w:ascii="Arial" w:hAnsi="Arial" w:cs="Arial"/>
          <w:lang w:val="es-PE" w:eastAsia="en-US"/>
        </w:rPr>
        <w:t>Nombre</w:t>
      </w:r>
      <w:r w:rsidRPr="008F73BD">
        <w:rPr>
          <w:rFonts w:ascii="Arial" w:hAnsi="Arial" w:cs="Arial"/>
          <w:lang w:val="es-PE" w:eastAsia="en-US"/>
        </w:rPr>
        <w:tab/>
        <w:t>..............................................</w:t>
      </w:r>
      <w:r w:rsidR="00E34600" w:rsidRPr="008F73BD">
        <w:rPr>
          <w:rFonts w:ascii="Arial" w:hAnsi="Arial" w:cs="Arial"/>
          <w:lang w:val="es-PE" w:eastAsia="en-US"/>
        </w:rPr>
        <w:t>......</w:t>
      </w:r>
      <w:r w:rsidRPr="008F73BD">
        <w:rPr>
          <w:rFonts w:ascii="Arial" w:hAnsi="Arial" w:cs="Arial"/>
          <w:lang w:val="es-PE" w:eastAsia="en-US"/>
        </w:rPr>
        <w:t>.</w:t>
      </w:r>
      <w:r w:rsidR="00E34600" w:rsidRPr="008F73BD">
        <w:rPr>
          <w:rFonts w:ascii="Arial" w:hAnsi="Arial" w:cs="Arial"/>
          <w:lang w:val="es-PE" w:eastAsia="en-US"/>
        </w:rPr>
        <w:t>.......</w:t>
      </w:r>
      <w:r w:rsidRPr="008F73BD">
        <w:rPr>
          <w:rFonts w:ascii="Arial" w:hAnsi="Arial" w:cs="Arial"/>
          <w:lang w:val="es-PE" w:eastAsia="en-US"/>
        </w:rPr>
        <w:t>...</w:t>
      </w:r>
    </w:p>
    <w:p w:rsidR="00A4515A" w:rsidRPr="008F73BD" w:rsidRDefault="00A4515A" w:rsidP="00A4515A">
      <w:pPr>
        <w:pStyle w:val="Textosinformato"/>
        <w:tabs>
          <w:tab w:val="left" w:pos="708"/>
        </w:tabs>
        <w:spacing w:line="249" w:lineRule="auto"/>
        <w:ind w:left="851" w:firstLine="0"/>
        <w:jc w:val="both"/>
        <w:rPr>
          <w:rFonts w:ascii="Arial" w:hAnsi="Arial" w:cs="Arial"/>
          <w:lang w:val="es-PE" w:eastAsia="en-US"/>
        </w:rPr>
      </w:pPr>
      <w:r w:rsidRPr="008F73BD">
        <w:rPr>
          <w:rFonts w:ascii="Arial" w:hAnsi="Arial" w:cs="Arial"/>
          <w:lang w:val="es-PE" w:eastAsia="en-US"/>
        </w:rPr>
        <w:t>Representante Legal de (Integrante 1)</w:t>
      </w:r>
    </w:p>
    <w:p w:rsidR="00A4515A" w:rsidRPr="008F73BD" w:rsidRDefault="00A4515A" w:rsidP="00A4515A">
      <w:pPr>
        <w:pStyle w:val="Textosinformato"/>
        <w:spacing w:line="249" w:lineRule="auto"/>
        <w:ind w:left="0" w:firstLine="0"/>
        <w:jc w:val="both"/>
        <w:rPr>
          <w:rFonts w:ascii="Arial" w:hAnsi="Arial" w:cs="Arial"/>
          <w:lang w:val="es-PE" w:eastAsia="en-US"/>
        </w:rPr>
      </w:pPr>
    </w:p>
    <w:p w:rsidR="00A4515A" w:rsidRPr="008F73BD" w:rsidRDefault="00A4515A" w:rsidP="00A4515A">
      <w:pPr>
        <w:pStyle w:val="Textosinformato"/>
        <w:spacing w:line="249" w:lineRule="auto"/>
        <w:ind w:left="0" w:firstLine="0"/>
        <w:jc w:val="both"/>
        <w:rPr>
          <w:rFonts w:ascii="Arial" w:hAnsi="Arial" w:cs="Arial"/>
          <w:lang w:val="es-PE" w:eastAsia="en-US"/>
        </w:rPr>
      </w:pPr>
      <w:r w:rsidRPr="008F73BD">
        <w:rPr>
          <w:rFonts w:ascii="Arial" w:hAnsi="Arial" w:cs="Arial"/>
          <w:lang w:val="es-PE" w:eastAsia="en-US"/>
        </w:rPr>
        <w:t>Firma</w:t>
      </w:r>
      <w:r w:rsidRPr="008F73BD">
        <w:rPr>
          <w:rFonts w:ascii="Arial" w:hAnsi="Arial" w:cs="Arial"/>
          <w:lang w:val="es-PE" w:eastAsia="en-US"/>
        </w:rPr>
        <w:tab/>
        <w:t>................................................</w:t>
      </w:r>
      <w:r w:rsidR="00E34600" w:rsidRPr="008F73BD">
        <w:rPr>
          <w:rFonts w:ascii="Arial" w:hAnsi="Arial" w:cs="Arial"/>
          <w:lang w:val="es-PE" w:eastAsia="en-US"/>
        </w:rPr>
        <w:t>..</w:t>
      </w:r>
      <w:r w:rsidRPr="008F73BD">
        <w:rPr>
          <w:rFonts w:ascii="Arial" w:hAnsi="Arial" w:cs="Arial"/>
          <w:lang w:val="es-PE" w:eastAsia="en-US"/>
        </w:rPr>
        <w:t>............</w:t>
      </w:r>
    </w:p>
    <w:p w:rsidR="00A4515A" w:rsidRPr="008F73BD" w:rsidRDefault="00A4515A" w:rsidP="00A4515A">
      <w:pPr>
        <w:pStyle w:val="Textosinformato"/>
        <w:spacing w:line="249" w:lineRule="auto"/>
        <w:ind w:left="0" w:firstLine="0"/>
        <w:jc w:val="both"/>
        <w:rPr>
          <w:rFonts w:ascii="Arial" w:hAnsi="Arial" w:cs="Arial"/>
          <w:lang w:val="es-PE" w:eastAsia="en-US"/>
        </w:rPr>
      </w:pPr>
    </w:p>
    <w:p w:rsidR="00A4515A" w:rsidRPr="008F73BD" w:rsidRDefault="00A4515A" w:rsidP="00A4515A">
      <w:pPr>
        <w:pStyle w:val="Textosinformato"/>
        <w:spacing w:line="249" w:lineRule="auto"/>
        <w:ind w:left="0" w:firstLine="0"/>
        <w:jc w:val="both"/>
        <w:rPr>
          <w:rFonts w:ascii="Arial" w:hAnsi="Arial" w:cs="Arial"/>
          <w:lang w:val="es-PE" w:eastAsia="en-US"/>
        </w:rPr>
      </w:pPr>
      <w:r w:rsidRPr="008F73BD">
        <w:rPr>
          <w:rFonts w:ascii="Arial" w:hAnsi="Arial" w:cs="Arial"/>
          <w:lang w:val="es-PE" w:eastAsia="en-US"/>
        </w:rPr>
        <w:t>Empresa</w:t>
      </w:r>
      <w:r w:rsidRPr="008F73BD">
        <w:rPr>
          <w:rFonts w:ascii="Arial" w:hAnsi="Arial" w:cs="Arial"/>
          <w:lang w:val="es-PE" w:eastAsia="en-US"/>
        </w:rPr>
        <w:tab/>
        <w:t>...................................</w:t>
      </w:r>
      <w:r w:rsidR="00E34600" w:rsidRPr="008F73BD">
        <w:rPr>
          <w:rFonts w:ascii="Arial" w:hAnsi="Arial" w:cs="Arial"/>
          <w:lang w:val="es-PE" w:eastAsia="en-US"/>
        </w:rPr>
        <w:t>...............</w:t>
      </w:r>
      <w:r w:rsidRPr="008F73BD">
        <w:rPr>
          <w:rFonts w:ascii="Arial" w:hAnsi="Arial" w:cs="Arial"/>
          <w:lang w:val="es-PE" w:eastAsia="en-US"/>
        </w:rPr>
        <w:t>............</w:t>
      </w:r>
    </w:p>
    <w:p w:rsidR="00A4515A" w:rsidRPr="008F73BD" w:rsidRDefault="00A4515A" w:rsidP="00A4515A">
      <w:pPr>
        <w:pStyle w:val="Textosinformato"/>
        <w:spacing w:line="249" w:lineRule="auto"/>
        <w:ind w:left="0" w:firstLine="0"/>
        <w:jc w:val="both"/>
        <w:rPr>
          <w:rFonts w:ascii="Arial" w:hAnsi="Arial" w:cs="Arial"/>
          <w:lang w:val="es-PE" w:eastAsia="en-US"/>
        </w:rPr>
      </w:pPr>
      <w:r w:rsidRPr="008F73BD">
        <w:rPr>
          <w:rFonts w:ascii="Arial" w:hAnsi="Arial" w:cs="Arial"/>
          <w:lang w:val="es-PE" w:eastAsia="en-US"/>
        </w:rPr>
        <w:t>Nombre</w:t>
      </w:r>
      <w:r w:rsidRPr="008F73BD">
        <w:rPr>
          <w:rFonts w:ascii="Arial" w:hAnsi="Arial" w:cs="Arial"/>
          <w:lang w:val="es-PE" w:eastAsia="en-US"/>
        </w:rPr>
        <w:tab/>
        <w:t>................................</w:t>
      </w:r>
      <w:r w:rsidR="00E34600" w:rsidRPr="008F73BD">
        <w:rPr>
          <w:rFonts w:ascii="Arial" w:hAnsi="Arial" w:cs="Arial"/>
          <w:lang w:val="es-PE" w:eastAsia="en-US"/>
        </w:rPr>
        <w:t>..............</w:t>
      </w:r>
      <w:r w:rsidRPr="008F73BD">
        <w:rPr>
          <w:rFonts w:ascii="Arial" w:hAnsi="Arial" w:cs="Arial"/>
          <w:lang w:val="es-PE" w:eastAsia="en-US"/>
        </w:rPr>
        <w:t>................</w:t>
      </w:r>
    </w:p>
    <w:p w:rsidR="00A4515A" w:rsidRPr="008F73BD" w:rsidRDefault="00A4515A" w:rsidP="00A4515A">
      <w:pPr>
        <w:pStyle w:val="Textosinformato"/>
        <w:tabs>
          <w:tab w:val="left" w:pos="708"/>
        </w:tabs>
        <w:spacing w:line="249" w:lineRule="auto"/>
        <w:ind w:left="851" w:firstLine="0"/>
        <w:jc w:val="both"/>
        <w:rPr>
          <w:rFonts w:ascii="Arial" w:hAnsi="Arial" w:cs="Arial"/>
          <w:lang w:val="es-PE" w:eastAsia="en-US"/>
        </w:rPr>
      </w:pPr>
      <w:r w:rsidRPr="008F73BD">
        <w:rPr>
          <w:rFonts w:ascii="Arial" w:hAnsi="Arial" w:cs="Arial"/>
          <w:lang w:val="es-PE" w:eastAsia="en-US"/>
        </w:rPr>
        <w:t>Representante Legal de (Integrante 2)</w:t>
      </w:r>
    </w:p>
    <w:p w:rsidR="00A4515A" w:rsidRPr="008F73BD" w:rsidRDefault="00A4515A" w:rsidP="00A4515A">
      <w:pPr>
        <w:pStyle w:val="Textosinformato"/>
        <w:spacing w:line="249" w:lineRule="auto"/>
        <w:ind w:left="0" w:firstLine="0"/>
        <w:jc w:val="both"/>
        <w:rPr>
          <w:rFonts w:ascii="Arial" w:hAnsi="Arial" w:cs="Arial"/>
          <w:lang w:val="es-PE" w:eastAsia="en-US"/>
        </w:rPr>
      </w:pPr>
    </w:p>
    <w:p w:rsidR="00A4515A" w:rsidRPr="008F73BD" w:rsidRDefault="00A4515A" w:rsidP="00A4515A">
      <w:pPr>
        <w:pStyle w:val="Textosinformato"/>
        <w:spacing w:line="249" w:lineRule="auto"/>
        <w:ind w:left="0" w:firstLine="0"/>
        <w:jc w:val="both"/>
        <w:rPr>
          <w:rFonts w:ascii="Arial" w:hAnsi="Arial" w:cs="Arial"/>
          <w:lang w:val="es-PE" w:eastAsia="en-US"/>
        </w:rPr>
      </w:pPr>
      <w:r w:rsidRPr="008F73BD">
        <w:rPr>
          <w:rFonts w:ascii="Arial" w:hAnsi="Arial" w:cs="Arial"/>
          <w:lang w:val="es-PE" w:eastAsia="en-US"/>
        </w:rPr>
        <w:t>Firma</w:t>
      </w:r>
      <w:r w:rsidRPr="008F73BD">
        <w:rPr>
          <w:rFonts w:ascii="Arial" w:hAnsi="Arial" w:cs="Arial"/>
          <w:lang w:val="es-PE" w:eastAsia="en-US"/>
        </w:rPr>
        <w:tab/>
        <w:t>.....................................</w:t>
      </w:r>
      <w:r w:rsidR="00E34600" w:rsidRPr="008F73BD">
        <w:rPr>
          <w:rFonts w:ascii="Arial" w:hAnsi="Arial" w:cs="Arial"/>
          <w:lang w:val="es-PE" w:eastAsia="en-US"/>
        </w:rPr>
        <w:t>..............</w:t>
      </w:r>
      <w:r w:rsidRPr="008F73BD">
        <w:rPr>
          <w:rFonts w:ascii="Arial" w:hAnsi="Arial" w:cs="Arial"/>
          <w:lang w:val="es-PE" w:eastAsia="en-US"/>
        </w:rPr>
        <w:t>...........</w:t>
      </w:r>
    </w:p>
    <w:p w:rsidR="00A4515A" w:rsidRPr="002F6387" w:rsidRDefault="00A4515A" w:rsidP="00A4515A">
      <w:pPr>
        <w:rPr>
          <w:rFonts w:ascii="Arial" w:hAnsi="Arial" w:cs="Arial"/>
          <w:b/>
          <w:noProof/>
          <w:u w:val="single"/>
        </w:rPr>
      </w:pPr>
      <w:r w:rsidRPr="002F6387">
        <w:rPr>
          <w:rFonts w:ascii="Arial" w:hAnsi="Arial" w:cs="Arial"/>
          <w:b/>
          <w:noProof/>
          <w:u w:val="single"/>
        </w:rPr>
        <w:br w:type="page"/>
      </w:r>
    </w:p>
    <w:p w:rsidR="005623DF" w:rsidRPr="00AC064B" w:rsidRDefault="00A4515A" w:rsidP="00AC064B">
      <w:pPr>
        <w:pStyle w:val="Ttulo1"/>
        <w:spacing w:before="0" w:after="0"/>
        <w:jc w:val="center"/>
        <w:rPr>
          <w:rFonts w:cs="Arial"/>
          <w:b w:val="0"/>
          <w:noProof/>
          <w:sz w:val="24"/>
          <w:szCs w:val="24"/>
          <w:u w:val="single"/>
        </w:rPr>
      </w:pPr>
      <w:bookmarkStart w:id="611" w:name="_Toc498940200"/>
      <w:bookmarkStart w:id="612" w:name="_Toc507493696"/>
      <w:r w:rsidRPr="00AC064B">
        <w:rPr>
          <w:rFonts w:cs="Arial"/>
          <w:noProof/>
          <w:sz w:val="24"/>
          <w:szCs w:val="24"/>
          <w:u w:val="single"/>
        </w:rPr>
        <w:lastRenderedPageBreak/>
        <w:t xml:space="preserve">Formulario </w:t>
      </w:r>
      <w:r w:rsidR="00364838" w:rsidRPr="00AC064B">
        <w:rPr>
          <w:rFonts w:cs="Arial"/>
          <w:noProof/>
          <w:sz w:val="24"/>
          <w:szCs w:val="24"/>
          <w:u w:val="single"/>
        </w:rPr>
        <w:t>10</w:t>
      </w:r>
      <w:bookmarkEnd w:id="611"/>
      <w:bookmarkEnd w:id="612"/>
    </w:p>
    <w:p w:rsidR="00A4515A" w:rsidRPr="00AC064B" w:rsidRDefault="00A4515A" w:rsidP="00AC064B">
      <w:pPr>
        <w:pStyle w:val="Ttulo1"/>
        <w:spacing w:before="0" w:after="0"/>
        <w:jc w:val="center"/>
        <w:rPr>
          <w:rFonts w:cs="Arial"/>
          <w:b w:val="0"/>
          <w:noProof/>
          <w:sz w:val="24"/>
          <w:szCs w:val="24"/>
        </w:rPr>
      </w:pPr>
      <w:bookmarkStart w:id="613" w:name="_Toc498940201"/>
      <w:bookmarkStart w:id="614" w:name="_Toc507493697"/>
      <w:r w:rsidRPr="00AC064B">
        <w:rPr>
          <w:rFonts w:cs="Arial"/>
          <w:noProof/>
          <w:sz w:val="24"/>
          <w:szCs w:val="24"/>
        </w:rPr>
        <w:t>Acuerdo de Confidencialidad</w:t>
      </w:r>
      <w:bookmarkEnd w:id="613"/>
      <w:bookmarkEnd w:id="614"/>
    </w:p>
    <w:p w:rsidR="00725FD6" w:rsidRDefault="00725FD6" w:rsidP="002F6387">
      <w:pPr>
        <w:jc w:val="center"/>
        <w:rPr>
          <w:rFonts w:ascii="Arial" w:hAnsi="Arial" w:cs="Arial"/>
          <w:b/>
          <w:noProof/>
          <w:sz w:val="23"/>
          <w:szCs w:val="23"/>
        </w:rPr>
      </w:pPr>
    </w:p>
    <w:p w:rsidR="00A4515A" w:rsidRDefault="00A4515A" w:rsidP="00A4515A">
      <w:pPr>
        <w:spacing w:line="249" w:lineRule="auto"/>
        <w:rPr>
          <w:rFonts w:ascii="Arial" w:hAnsi="Arial" w:cs="Arial"/>
        </w:rPr>
      </w:pPr>
      <w:bookmarkStart w:id="615" w:name="_Toc241495070"/>
    </w:p>
    <w:p w:rsidR="00A4515A" w:rsidRPr="00D97FE2" w:rsidRDefault="00A4515A" w:rsidP="00A4515A">
      <w:pPr>
        <w:spacing w:line="249" w:lineRule="auto"/>
        <w:rPr>
          <w:rFonts w:ascii="Arial" w:hAnsi="Arial" w:cs="Arial"/>
        </w:rPr>
      </w:pPr>
      <w:r w:rsidRPr="00D97FE2">
        <w:rPr>
          <w:rFonts w:ascii="Arial" w:hAnsi="Arial" w:cs="Arial"/>
        </w:rPr>
        <w:t>Lima,....... de ............................. de 201....</w:t>
      </w:r>
      <w:bookmarkEnd w:id="615"/>
    </w:p>
    <w:p w:rsidR="00A4515A" w:rsidRPr="00D97FE2" w:rsidRDefault="00A4515A" w:rsidP="00A4515A">
      <w:pPr>
        <w:spacing w:line="249" w:lineRule="auto"/>
        <w:rPr>
          <w:rFonts w:ascii="Arial" w:hAnsi="Arial" w:cs="Arial"/>
        </w:rPr>
      </w:pPr>
    </w:p>
    <w:p w:rsidR="00194E04" w:rsidRPr="00D97FE2" w:rsidRDefault="00194E04" w:rsidP="00194E04">
      <w:pPr>
        <w:spacing w:line="249" w:lineRule="auto"/>
        <w:jc w:val="both"/>
        <w:rPr>
          <w:rFonts w:ascii="Arial" w:hAnsi="Arial" w:cs="Arial"/>
        </w:rPr>
      </w:pPr>
      <w:r w:rsidRPr="00D97FE2">
        <w:rPr>
          <w:rFonts w:ascii="Arial" w:hAnsi="Arial" w:cs="Arial"/>
        </w:rPr>
        <w:t>Señores</w:t>
      </w:r>
    </w:p>
    <w:p w:rsidR="00194E04" w:rsidRPr="00D97FE2" w:rsidRDefault="00194E04" w:rsidP="00194E04">
      <w:pPr>
        <w:spacing w:line="249" w:lineRule="auto"/>
        <w:jc w:val="both"/>
        <w:rPr>
          <w:rFonts w:ascii="Arial" w:hAnsi="Arial" w:cs="Arial"/>
          <w:b/>
        </w:rPr>
      </w:pPr>
      <w:r w:rsidRPr="00D97FE2">
        <w:rPr>
          <w:rFonts w:ascii="Arial" w:hAnsi="Arial" w:cs="Arial"/>
          <w:b/>
        </w:rPr>
        <w:t>AGENCIA DE PROMOCIÓN DE LA INVERSIÓN PRIVADA</w:t>
      </w:r>
    </w:p>
    <w:p w:rsidR="00194E04" w:rsidRPr="00D97FE2" w:rsidRDefault="00194E04" w:rsidP="00194E04">
      <w:pPr>
        <w:spacing w:line="249" w:lineRule="auto"/>
        <w:jc w:val="both"/>
        <w:rPr>
          <w:rFonts w:ascii="Arial" w:hAnsi="Arial" w:cs="Arial"/>
          <w:b/>
        </w:rPr>
      </w:pPr>
      <w:r w:rsidRPr="00D97FE2">
        <w:rPr>
          <w:rFonts w:ascii="Arial" w:hAnsi="Arial" w:cs="Arial"/>
          <w:b/>
        </w:rPr>
        <w:t>PROINVERSIÓN</w:t>
      </w:r>
    </w:p>
    <w:p w:rsidR="00194E04" w:rsidRPr="00D97FE2" w:rsidRDefault="00194E04" w:rsidP="00194E04">
      <w:pPr>
        <w:spacing w:line="249" w:lineRule="auto"/>
        <w:jc w:val="both"/>
        <w:rPr>
          <w:rFonts w:ascii="Arial" w:hAnsi="Arial" w:cs="Arial"/>
        </w:rPr>
      </w:pPr>
      <w:r w:rsidRPr="00D97FE2">
        <w:rPr>
          <w:rFonts w:ascii="Arial" w:hAnsi="Arial" w:cs="Arial"/>
        </w:rPr>
        <w:t>Av. Enrique Canaval Moreyra N° 150</w:t>
      </w:r>
    </w:p>
    <w:p w:rsidR="00194E04" w:rsidRPr="00D97FE2" w:rsidRDefault="00194E04" w:rsidP="00194E04">
      <w:pPr>
        <w:spacing w:line="249" w:lineRule="auto"/>
        <w:jc w:val="both"/>
        <w:rPr>
          <w:rFonts w:ascii="Arial" w:hAnsi="Arial" w:cs="Arial"/>
        </w:rPr>
      </w:pPr>
      <w:r w:rsidRPr="00D97FE2">
        <w:rPr>
          <w:rFonts w:ascii="Arial" w:hAnsi="Arial" w:cs="Arial"/>
        </w:rPr>
        <w:t>Lima 27, Perú</w:t>
      </w:r>
    </w:p>
    <w:p w:rsidR="00194E04" w:rsidRPr="00D97FE2" w:rsidRDefault="00194E04" w:rsidP="00194E04">
      <w:pPr>
        <w:spacing w:line="249" w:lineRule="auto"/>
        <w:jc w:val="both"/>
        <w:rPr>
          <w:rFonts w:ascii="Arial" w:hAnsi="Arial" w:cs="Arial"/>
        </w:rPr>
      </w:pPr>
    </w:p>
    <w:p w:rsidR="00194E04" w:rsidRPr="002F6387" w:rsidRDefault="00194E04" w:rsidP="002F6387">
      <w:pPr>
        <w:pStyle w:val="Textoindependiente"/>
        <w:spacing w:after="0"/>
        <w:ind w:left="1418" w:hanging="1418"/>
        <w:jc w:val="both"/>
        <w:outlineLvl w:val="9"/>
        <w:rPr>
          <w:rFonts w:cs="Arial"/>
          <w:b w:val="0"/>
          <w:sz w:val="20"/>
        </w:rPr>
      </w:pPr>
      <w:r w:rsidRPr="002F6387">
        <w:rPr>
          <w:rFonts w:cs="Arial"/>
          <w:b w:val="0"/>
          <w:sz w:val="20"/>
        </w:rPr>
        <w:t>Referencia:</w:t>
      </w:r>
      <w:r w:rsidRPr="002F6387">
        <w:rPr>
          <w:rFonts w:cs="Arial"/>
          <w:b w:val="0"/>
          <w:sz w:val="20"/>
        </w:rPr>
        <w:tab/>
        <w:t>Concurso Público Internacional para otorgar en concesión el Proyecto “Masificación de Uso de Gas Natural – Distribución de Gas Natural por Red de Ductos en las Regiones de Apurímac, Ayacucho, Huancavelica, Junín, Cusco, Puno y Ucayali”.</w:t>
      </w:r>
    </w:p>
    <w:p w:rsidR="00A4515A" w:rsidRPr="00D97FE2" w:rsidRDefault="00A4515A" w:rsidP="00A4515A">
      <w:pPr>
        <w:pStyle w:val="Textosinformato"/>
        <w:spacing w:line="249" w:lineRule="auto"/>
        <w:ind w:left="0" w:firstLine="0"/>
        <w:rPr>
          <w:rFonts w:ascii="Arial" w:hAnsi="Arial" w:cs="Arial"/>
          <w:lang w:val="es-PE" w:eastAsia="en-US"/>
        </w:rPr>
      </w:pPr>
    </w:p>
    <w:p w:rsidR="00A4515A" w:rsidRPr="00D97FE2" w:rsidRDefault="006724AA" w:rsidP="00A4515A">
      <w:pPr>
        <w:pStyle w:val="Textosinformato"/>
        <w:spacing w:line="249" w:lineRule="auto"/>
        <w:ind w:left="0" w:firstLine="0"/>
        <w:rPr>
          <w:rFonts w:ascii="Arial" w:hAnsi="Arial" w:cs="Arial"/>
          <w:lang w:val="es-PE" w:eastAsia="en-US"/>
        </w:rPr>
      </w:pPr>
      <w:r w:rsidRPr="00D97FE2">
        <w:rPr>
          <w:rFonts w:ascii="Arial" w:hAnsi="Arial" w:cs="Arial"/>
          <w:lang w:val="es-PE" w:eastAsia="en-US"/>
        </w:rPr>
        <w:t xml:space="preserve">Adquirente </w:t>
      </w:r>
      <w:r w:rsidR="00A4515A" w:rsidRPr="00D97FE2">
        <w:rPr>
          <w:rFonts w:ascii="Arial" w:hAnsi="Arial" w:cs="Arial"/>
          <w:lang w:val="es-PE" w:eastAsia="en-US"/>
        </w:rPr>
        <w:t>/Postor: .........................................................................................</w:t>
      </w:r>
    </w:p>
    <w:p w:rsidR="00A4515A" w:rsidRPr="00D97FE2" w:rsidRDefault="00A4515A" w:rsidP="00A4515A">
      <w:pPr>
        <w:pStyle w:val="Textosinformato"/>
        <w:spacing w:before="360" w:line="249" w:lineRule="auto"/>
        <w:ind w:left="0" w:firstLine="0"/>
        <w:jc w:val="both"/>
        <w:rPr>
          <w:rFonts w:ascii="Arial" w:hAnsi="Arial" w:cs="Arial"/>
          <w:lang w:val="es-PE" w:eastAsia="en-US"/>
        </w:rPr>
      </w:pPr>
      <w:r w:rsidRPr="00D97FE2">
        <w:rPr>
          <w:rFonts w:ascii="Arial" w:hAnsi="Arial" w:cs="Arial"/>
          <w:lang w:val="es-PE" w:eastAsia="en-US"/>
        </w:rPr>
        <w:t>..................................... (Nombre del</w:t>
      </w:r>
      <w:r w:rsidR="00784582" w:rsidRPr="00784582">
        <w:rPr>
          <w:rFonts w:ascii="Arial" w:hAnsi="Arial" w:cs="Arial"/>
        </w:rPr>
        <w:t xml:space="preserve"> </w:t>
      </w:r>
      <w:r w:rsidR="00784582">
        <w:rPr>
          <w:rFonts w:ascii="Arial" w:hAnsi="Arial" w:cs="Arial"/>
        </w:rPr>
        <w:t>Adquirente /</w:t>
      </w:r>
      <w:r w:rsidRPr="00D97FE2">
        <w:rPr>
          <w:rFonts w:ascii="Arial" w:hAnsi="Arial" w:cs="Arial"/>
          <w:lang w:val="es-PE" w:eastAsia="en-US"/>
        </w:rPr>
        <w:t xml:space="preserve"> Postor) …………………………..debidamente representado por su ............................................................. (Cargo del que suscribe</w:t>
      </w:r>
      <w:r w:rsidR="00752CEA" w:rsidRPr="00D97FE2">
        <w:rPr>
          <w:rFonts w:ascii="Arial" w:hAnsi="Arial" w:cs="Arial"/>
          <w:lang w:val="es-PE" w:eastAsia="en-US"/>
        </w:rPr>
        <w:t>)…</w:t>
      </w:r>
      <w:r w:rsidRPr="00D97FE2">
        <w:rPr>
          <w:rFonts w:ascii="Arial" w:hAnsi="Arial" w:cs="Arial"/>
          <w:lang w:val="es-PE" w:eastAsia="en-US"/>
        </w:rPr>
        <w:t xml:space="preserve">…………………………………, señor ……………………….... (nombre del que suscribe) …………………...……………………., identificado con ………..………...................., Nº ……………………... con domicilio en ........................................... ................................................................................... por medio de la presente manifestamos nuestro interés en acceder a la Sala de Datos que </w:t>
      </w:r>
      <w:r w:rsidR="00C24A2B" w:rsidRPr="00D97FE2">
        <w:rPr>
          <w:rFonts w:ascii="Arial" w:hAnsi="Arial" w:cs="Arial"/>
          <w:lang w:val="es-PE" w:eastAsia="en-US"/>
        </w:rPr>
        <w:t>PROINVERSIÒN</w:t>
      </w:r>
      <w:r w:rsidRPr="00D97FE2">
        <w:rPr>
          <w:rFonts w:ascii="Arial" w:hAnsi="Arial" w:cs="Arial"/>
          <w:lang w:val="es-PE" w:eastAsia="en-US"/>
        </w:rPr>
        <w:t xml:space="preserve"> pone a disposición, de acuerdo con las Bases del Concurso</w:t>
      </w:r>
      <w:r w:rsidR="00C24A2B" w:rsidRPr="00D97FE2">
        <w:rPr>
          <w:rFonts w:ascii="Arial" w:hAnsi="Arial" w:cs="Arial"/>
          <w:lang w:val="es-PE" w:eastAsia="en-US"/>
        </w:rPr>
        <w:t xml:space="preserve"> de la referencia</w:t>
      </w:r>
      <w:r w:rsidRPr="00D97FE2">
        <w:rPr>
          <w:rFonts w:ascii="Arial" w:hAnsi="Arial" w:cs="Arial"/>
          <w:lang w:val="es-PE" w:eastAsia="en-US"/>
        </w:rPr>
        <w:t>.</w:t>
      </w:r>
    </w:p>
    <w:p w:rsidR="00A4515A" w:rsidRPr="00D97FE2" w:rsidRDefault="00A4515A" w:rsidP="00A4515A">
      <w:pPr>
        <w:pStyle w:val="Textosinformato"/>
        <w:spacing w:before="120" w:line="249" w:lineRule="auto"/>
        <w:ind w:left="0" w:firstLine="0"/>
        <w:jc w:val="both"/>
        <w:rPr>
          <w:rFonts w:ascii="Arial" w:hAnsi="Arial" w:cs="Arial"/>
          <w:lang w:val="es-PE" w:eastAsia="en-US"/>
        </w:rPr>
      </w:pPr>
      <w:r w:rsidRPr="00D97FE2">
        <w:rPr>
          <w:rFonts w:ascii="Arial" w:hAnsi="Arial" w:cs="Arial"/>
          <w:lang w:val="es-PE" w:eastAsia="en-US"/>
        </w:rPr>
        <w:t xml:space="preserve">Al respecto, nos comprometemos a mantener confidencialidad respecto de toda la documentación o información obtenida de la Sala de Datos, a no divulgarla a terceras personas sin la previa autorización escrita del </w:t>
      </w:r>
      <w:r w:rsidR="00C24A2B" w:rsidRPr="00D97FE2">
        <w:rPr>
          <w:rFonts w:ascii="Arial" w:hAnsi="Arial" w:cs="Arial"/>
          <w:lang w:val="es-PE" w:eastAsia="en-US"/>
        </w:rPr>
        <w:t>Director de Proyecto</w:t>
      </w:r>
      <w:r w:rsidRPr="00D97FE2">
        <w:rPr>
          <w:rFonts w:ascii="Arial" w:hAnsi="Arial" w:cs="Arial"/>
          <w:lang w:val="es-PE" w:eastAsia="en-US"/>
        </w:rPr>
        <w:t xml:space="preserve">, a no utilizarla para ningún otro propósito que no esté relacionado con el proceso del Concurso </w:t>
      </w:r>
      <w:r w:rsidR="00C24A2B" w:rsidRPr="00D97FE2">
        <w:rPr>
          <w:rFonts w:ascii="Arial" w:hAnsi="Arial" w:cs="Arial"/>
          <w:lang w:val="es-PE" w:eastAsia="en-US"/>
        </w:rPr>
        <w:t>Público Internacional</w:t>
      </w:r>
      <w:r w:rsidRPr="00D97FE2">
        <w:rPr>
          <w:rFonts w:ascii="Arial" w:hAnsi="Arial" w:cs="Arial"/>
          <w:lang w:val="es-PE" w:eastAsia="en-US"/>
        </w:rPr>
        <w:t xml:space="preserve"> y a no utilizarla de cualquier manera que pudiera generar conflictos con los intereses del Estado, sus funcionarios o dependencias, PROINVERSIÓN</w:t>
      </w:r>
      <w:r w:rsidR="00C24A2B" w:rsidRPr="00D97FE2">
        <w:rPr>
          <w:rFonts w:ascii="Arial" w:hAnsi="Arial" w:cs="Arial"/>
          <w:lang w:val="es-PE" w:eastAsia="en-US"/>
        </w:rPr>
        <w:t>.</w:t>
      </w:r>
    </w:p>
    <w:p w:rsidR="00A4515A" w:rsidRPr="00D97FE2" w:rsidRDefault="00A4515A" w:rsidP="00A4515A">
      <w:pPr>
        <w:pStyle w:val="Textosinformato"/>
        <w:spacing w:before="120" w:line="249" w:lineRule="auto"/>
        <w:ind w:left="0" w:firstLine="0"/>
        <w:jc w:val="both"/>
        <w:rPr>
          <w:rFonts w:ascii="Arial" w:hAnsi="Arial" w:cs="Arial"/>
          <w:lang w:val="es-PE" w:eastAsia="en-US"/>
        </w:rPr>
      </w:pPr>
      <w:r w:rsidRPr="00D97FE2">
        <w:rPr>
          <w:rFonts w:ascii="Arial" w:hAnsi="Arial" w:cs="Arial"/>
          <w:lang w:val="es-PE" w:eastAsia="en-US"/>
        </w:rPr>
        <w:t xml:space="preserve">La documentación o información obtenida de la Sala de Datos únicamente serán puestas a disposición de nuestro personal, ejecutivos y consultores, por motivos relacionados con el proceso del </w:t>
      </w:r>
      <w:r w:rsidR="00C24A2B" w:rsidRPr="00D97FE2">
        <w:rPr>
          <w:rFonts w:ascii="Arial" w:hAnsi="Arial" w:cs="Arial"/>
          <w:lang w:val="es-PE" w:eastAsia="en-US"/>
        </w:rPr>
        <w:t xml:space="preserve">Concurso. </w:t>
      </w:r>
      <w:r w:rsidRPr="00D97FE2">
        <w:rPr>
          <w:rFonts w:ascii="Arial" w:hAnsi="Arial" w:cs="Arial"/>
          <w:lang w:val="es-PE" w:eastAsia="en-US"/>
        </w:rPr>
        <w:t>Dicho personal conocerá este acuerdo y se encontrará igualmente obligado a mantener confidencialidad respecto de la información antes mencionada. Tomaremos todas las acciones que fuesen razonables para impedir la divulgación de cualquier información a cualquier persona, sin el previo consentimiento escrito de</w:t>
      </w:r>
      <w:r w:rsidR="00C24A2B" w:rsidRPr="00D97FE2">
        <w:rPr>
          <w:rFonts w:ascii="Arial" w:hAnsi="Arial" w:cs="Arial"/>
          <w:lang w:val="es-PE" w:eastAsia="en-US"/>
        </w:rPr>
        <w:t>l Director de Proyecto</w:t>
      </w:r>
      <w:r w:rsidRPr="00D97FE2">
        <w:rPr>
          <w:rFonts w:ascii="Arial" w:hAnsi="Arial" w:cs="Arial"/>
          <w:lang w:val="es-PE" w:eastAsia="en-US"/>
        </w:rPr>
        <w:t>.</w:t>
      </w:r>
    </w:p>
    <w:p w:rsidR="00A4515A" w:rsidRPr="00D97FE2" w:rsidRDefault="00A4515A" w:rsidP="00A4515A">
      <w:pPr>
        <w:pStyle w:val="Textosinformato"/>
        <w:spacing w:before="120" w:line="249" w:lineRule="auto"/>
        <w:ind w:left="0" w:firstLine="0"/>
        <w:jc w:val="both"/>
        <w:rPr>
          <w:rFonts w:ascii="Arial" w:hAnsi="Arial" w:cs="Arial"/>
          <w:lang w:val="es-PE" w:eastAsia="en-US"/>
        </w:rPr>
      </w:pPr>
      <w:r w:rsidRPr="00D97FE2">
        <w:rPr>
          <w:rFonts w:ascii="Arial" w:hAnsi="Arial" w:cs="Arial"/>
          <w:lang w:val="es-PE" w:eastAsia="en-US"/>
        </w:rPr>
        <w:t>Ninguna licencia o derecho ha sido o será otorgado a nuestros asesores con relación a la disposición de cualquier información comprendida en el presente acuerdo.</w:t>
      </w:r>
    </w:p>
    <w:p w:rsidR="00A4515A" w:rsidRPr="00D97FE2" w:rsidRDefault="00A4515A" w:rsidP="00A4515A">
      <w:pPr>
        <w:pStyle w:val="Textosinformato"/>
        <w:spacing w:before="120" w:line="249" w:lineRule="auto"/>
        <w:ind w:left="0" w:firstLine="0"/>
        <w:jc w:val="both"/>
        <w:rPr>
          <w:rFonts w:ascii="Arial" w:hAnsi="Arial" w:cs="Arial"/>
          <w:lang w:val="es-PE" w:eastAsia="en-US"/>
        </w:rPr>
      </w:pPr>
      <w:r w:rsidRPr="00D97FE2">
        <w:rPr>
          <w:rFonts w:ascii="Arial" w:hAnsi="Arial" w:cs="Arial"/>
          <w:lang w:val="es-PE" w:eastAsia="en-US"/>
        </w:rPr>
        <w:t>Aceptamos que ni el Estado, sus funcionarios o dependencias, ni PROINVERSIÓN, ni el Comité, ni sus asesores o integrantes, están declarando o garantizando, expresa o implícitamente, la exactitud, confiabilidad o totalidad de la información puesta a nuestra disposición y que ninguna de estas partes o sus respectivos directores, funcionarios, empleados o representantes serán responsables frente a nosotros o frente a cualquier otra persona como consecuencia del uso de tal documentación o información. Nosotros aceptamos tomar nuestras propias decisiones relacionadas con la información puesta a nuestra disposición y reconocemos que no dependeremos o seremos inducidos por tal información al momento de decidir nuestra intención en relación con el proceso del Concurso.</w:t>
      </w:r>
    </w:p>
    <w:p w:rsidR="00A4515A" w:rsidRPr="00D97FE2" w:rsidRDefault="00A4515A" w:rsidP="00A4515A">
      <w:pPr>
        <w:rPr>
          <w:rFonts w:ascii="Arial" w:hAnsi="Arial" w:cs="Arial"/>
          <w:lang w:eastAsia="en-US"/>
        </w:rPr>
      </w:pPr>
      <w:r w:rsidRPr="00D97FE2">
        <w:rPr>
          <w:rFonts w:ascii="Arial" w:hAnsi="Arial" w:cs="Arial"/>
          <w:lang w:eastAsia="en-US"/>
        </w:rPr>
        <w:br w:type="page"/>
      </w:r>
    </w:p>
    <w:p w:rsidR="00C24A2B" w:rsidRDefault="00A4515A" w:rsidP="00A4515A">
      <w:pPr>
        <w:pStyle w:val="Textosinformato"/>
        <w:spacing w:before="120" w:line="249" w:lineRule="auto"/>
        <w:ind w:left="0" w:firstLine="0"/>
        <w:jc w:val="both"/>
        <w:rPr>
          <w:rFonts w:ascii="Arial" w:hAnsi="Arial" w:cs="Arial"/>
          <w:lang w:val="es-PE" w:eastAsia="en-US"/>
        </w:rPr>
      </w:pPr>
      <w:r>
        <w:rPr>
          <w:rFonts w:ascii="Arial" w:hAnsi="Arial" w:cs="Arial"/>
          <w:lang w:val="es-PE" w:eastAsia="en-US"/>
        </w:rPr>
        <w:lastRenderedPageBreak/>
        <w:t xml:space="preserve">Aceptamos que ninguna documentación o información suministrada, discusión, negociación u otros asuntos relacionados, constituyen una oferta por parte del </w:t>
      </w:r>
      <w:r w:rsidR="00C24A2B">
        <w:rPr>
          <w:rFonts w:ascii="Arial" w:hAnsi="Arial" w:cs="Arial"/>
          <w:lang w:val="es-PE" w:eastAsia="en-US"/>
        </w:rPr>
        <w:t>Director de Proyecto</w:t>
      </w:r>
      <w:r>
        <w:rPr>
          <w:rFonts w:ascii="Arial" w:hAnsi="Arial" w:cs="Arial"/>
          <w:lang w:val="es-PE" w:eastAsia="en-US"/>
        </w:rPr>
        <w:t xml:space="preserve">, y que no servirán de base o serán tomados en cuenta en conexión con cualquier acuerdo, excepto cuando haya sido expresamente acordado por escrito con el </w:t>
      </w:r>
      <w:r w:rsidR="00C24A2B">
        <w:rPr>
          <w:rFonts w:ascii="Arial" w:hAnsi="Arial" w:cs="Arial"/>
          <w:lang w:val="es-PE" w:eastAsia="en-US"/>
        </w:rPr>
        <w:t>Director de Proyecto.</w:t>
      </w:r>
    </w:p>
    <w:p w:rsidR="00C24A2B" w:rsidRDefault="00C24A2B" w:rsidP="00A4515A">
      <w:pPr>
        <w:pStyle w:val="Textosinformato"/>
        <w:spacing w:before="120" w:line="249" w:lineRule="auto"/>
        <w:ind w:left="0" w:firstLine="0"/>
        <w:jc w:val="both"/>
        <w:rPr>
          <w:rFonts w:ascii="Arial" w:hAnsi="Arial" w:cs="Arial"/>
          <w:lang w:val="es-PE" w:eastAsia="en-US"/>
        </w:rPr>
      </w:pPr>
      <w:r>
        <w:rPr>
          <w:rFonts w:ascii="Arial" w:hAnsi="Arial" w:cs="Arial"/>
          <w:lang w:val="es-PE" w:eastAsia="en-US"/>
        </w:rPr>
        <w:t>A petición del Director de Proyecto aceptamos devolver inmediatamente todas las copias de todos los documentos que fueron puestos a nuestra disposición o a disposición de nuestros representantes o asesores.</w:t>
      </w:r>
    </w:p>
    <w:p w:rsidR="00A4515A" w:rsidRDefault="00A4515A" w:rsidP="00A4515A">
      <w:pPr>
        <w:pStyle w:val="Textosinformato"/>
        <w:spacing w:before="120" w:line="249" w:lineRule="auto"/>
        <w:ind w:left="0" w:firstLine="0"/>
        <w:jc w:val="both"/>
        <w:rPr>
          <w:rFonts w:ascii="Arial" w:hAnsi="Arial" w:cs="Arial"/>
          <w:lang w:val="es-PE" w:eastAsia="en-US"/>
        </w:rPr>
      </w:pPr>
      <w:r>
        <w:rPr>
          <w:rFonts w:ascii="Arial" w:hAnsi="Arial" w:cs="Arial"/>
          <w:lang w:val="es-PE" w:eastAsia="en-US"/>
        </w:rPr>
        <w:t xml:space="preserve">Igualmente aceptamos que el </w:t>
      </w:r>
      <w:r w:rsidR="00C24A2B">
        <w:rPr>
          <w:rFonts w:ascii="Arial" w:hAnsi="Arial" w:cs="Arial"/>
          <w:lang w:val="es-PE" w:eastAsia="en-US"/>
        </w:rPr>
        <w:t xml:space="preserve">Director de Proyecto </w:t>
      </w:r>
      <w:r>
        <w:rPr>
          <w:rFonts w:ascii="Arial" w:hAnsi="Arial" w:cs="Arial"/>
          <w:lang w:val="es-PE" w:eastAsia="en-US"/>
        </w:rPr>
        <w:t>no se compromete ni se obliga a proporcionar el acceso a información adicional o a actualizar la información disponible o a corregir cualquier inexactitud que pudiera aparecer.</w:t>
      </w:r>
    </w:p>
    <w:p w:rsidR="00A4515A" w:rsidRDefault="00A4515A" w:rsidP="00A4515A">
      <w:pPr>
        <w:pStyle w:val="Textosinformato"/>
        <w:spacing w:before="120" w:line="249" w:lineRule="auto"/>
        <w:ind w:left="0" w:firstLine="0"/>
        <w:jc w:val="both"/>
        <w:rPr>
          <w:rFonts w:ascii="Arial" w:hAnsi="Arial" w:cs="Arial"/>
          <w:lang w:val="es-PE" w:eastAsia="en-US"/>
        </w:rPr>
      </w:pPr>
      <w:r>
        <w:rPr>
          <w:rFonts w:ascii="Arial" w:hAnsi="Arial" w:cs="Arial"/>
          <w:lang w:val="es-PE" w:eastAsia="en-US"/>
        </w:rPr>
        <w:t>Este acuerdo no se aplicará a la información que: (i) a la fecha en la que fue divulgada a nosotros o a nuestros asesores era de conocimiento público o en cualquier momento a partir de esa oportunidad sea del conocimiento público (exceptuando aquella objeto del incumplimiento de este acuerdo por nosotros o nuestros asesores), o (ii) a la fecha, ya se encuentre legalmente en nuestro poder y, por lo tanto, no esté sujeta al compromiso de confidencialidad.</w:t>
      </w:r>
    </w:p>
    <w:p w:rsidR="00A4515A" w:rsidRDefault="00A4515A" w:rsidP="00A4515A">
      <w:pPr>
        <w:pStyle w:val="Textosinformato"/>
        <w:spacing w:before="120" w:line="249" w:lineRule="auto"/>
        <w:ind w:left="0" w:firstLine="0"/>
        <w:jc w:val="both"/>
        <w:rPr>
          <w:rFonts w:ascii="Arial" w:hAnsi="Arial" w:cs="Arial"/>
          <w:lang w:val="es-PE" w:eastAsia="en-US"/>
        </w:rPr>
      </w:pPr>
      <w:r>
        <w:rPr>
          <w:rFonts w:ascii="Arial" w:hAnsi="Arial" w:cs="Arial"/>
          <w:lang w:val="es-PE" w:eastAsia="en-US"/>
        </w:rPr>
        <w:t>Los derechos y obligaciones establecidas en este documento se regirán e interpretaran de acuerdo a lo dispuesto por las leyes peruanas y las partes acuerdan someterse irrevocablemente a la jurisdicción y competencia de los jueces y tribunales de Lima, Perú.</w:t>
      </w:r>
    </w:p>
    <w:p w:rsidR="00A4515A" w:rsidRDefault="00A4515A" w:rsidP="00A4515A">
      <w:pPr>
        <w:pStyle w:val="Textosinformato"/>
        <w:spacing w:before="120" w:line="249" w:lineRule="auto"/>
        <w:ind w:left="0" w:firstLine="0"/>
        <w:jc w:val="both"/>
        <w:rPr>
          <w:rFonts w:ascii="Arial" w:hAnsi="Arial" w:cs="Arial"/>
          <w:lang w:val="es-PE" w:eastAsia="en-US"/>
        </w:rPr>
      </w:pPr>
      <w:r>
        <w:rPr>
          <w:rFonts w:ascii="Arial" w:hAnsi="Arial" w:cs="Arial"/>
          <w:lang w:val="es-PE" w:eastAsia="en-US"/>
        </w:rPr>
        <w:t>En señal de aceptación y conformidad con todos los términos y condiciones de este acuerdo de confidencialidad</w:t>
      </w:r>
      <w:r w:rsidR="00C24A2B">
        <w:rPr>
          <w:rFonts w:ascii="Arial" w:hAnsi="Arial" w:cs="Arial"/>
          <w:lang w:val="es-PE" w:eastAsia="en-US"/>
        </w:rPr>
        <w:t>,</w:t>
      </w:r>
      <w:r>
        <w:rPr>
          <w:rFonts w:ascii="Arial" w:hAnsi="Arial" w:cs="Arial"/>
          <w:lang w:val="es-PE" w:eastAsia="en-US"/>
        </w:rPr>
        <w:t xml:space="preserve"> firmamos y entregamos un ejemplar a</w:t>
      </w:r>
      <w:r w:rsidR="00C24A2B">
        <w:rPr>
          <w:rFonts w:ascii="Arial" w:hAnsi="Arial" w:cs="Arial"/>
          <w:lang w:val="es-PE" w:eastAsia="en-US"/>
        </w:rPr>
        <w:t xml:space="preserve"> Director de Proyecto</w:t>
      </w:r>
      <w:r>
        <w:rPr>
          <w:rFonts w:ascii="Arial" w:hAnsi="Arial" w:cs="Arial"/>
          <w:lang w:val="es-PE" w:eastAsia="en-US"/>
        </w:rPr>
        <w:t>, a los ………. días del mes de ................................. de  201....</w:t>
      </w:r>
    </w:p>
    <w:p w:rsidR="00A4515A" w:rsidRDefault="00A4515A" w:rsidP="00A4515A">
      <w:pPr>
        <w:spacing w:before="1200" w:line="249" w:lineRule="auto"/>
        <w:rPr>
          <w:rFonts w:ascii="Arial" w:hAnsi="Arial" w:cs="Arial"/>
          <w:lang w:eastAsia="en-US"/>
        </w:rPr>
      </w:pPr>
      <w:bookmarkStart w:id="616" w:name="_Toc241495072"/>
      <w:r>
        <w:rPr>
          <w:rFonts w:ascii="Arial" w:hAnsi="Arial" w:cs="Arial"/>
          <w:lang w:eastAsia="en-US"/>
        </w:rPr>
        <w:t>…..................................</w:t>
      </w:r>
      <w:bookmarkEnd w:id="616"/>
      <w:r>
        <w:rPr>
          <w:rFonts w:ascii="Arial" w:hAnsi="Arial" w:cs="Arial"/>
          <w:lang w:eastAsia="en-US"/>
        </w:rPr>
        <w:t>...........................................</w:t>
      </w:r>
      <w:r w:rsidR="00E34600">
        <w:rPr>
          <w:rFonts w:ascii="Arial" w:hAnsi="Arial" w:cs="Arial"/>
          <w:lang w:eastAsia="en-US"/>
        </w:rPr>
        <w:t>.........</w:t>
      </w:r>
      <w:r>
        <w:rPr>
          <w:rFonts w:ascii="Arial" w:hAnsi="Arial" w:cs="Arial"/>
          <w:lang w:eastAsia="en-US"/>
        </w:rPr>
        <w:t>.....</w:t>
      </w:r>
    </w:p>
    <w:p w:rsidR="00A4515A" w:rsidRDefault="00A4515A" w:rsidP="00A4515A">
      <w:pPr>
        <w:spacing w:line="249" w:lineRule="auto"/>
        <w:rPr>
          <w:rFonts w:ascii="Arial" w:hAnsi="Arial" w:cs="Arial"/>
          <w:lang w:eastAsia="en-US"/>
        </w:rPr>
      </w:pPr>
      <w:r>
        <w:rPr>
          <w:rFonts w:ascii="Arial" w:hAnsi="Arial" w:cs="Arial"/>
          <w:lang w:eastAsia="en-US"/>
        </w:rPr>
        <w:t>Firma del Agente Autorizado o Representante Legal</w:t>
      </w:r>
    </w:p>
    <w:p w:rsidR="00A4515A" w:rsidRDefault="00A4515A" w:rsidP="00A4515A">
      <w:pPr>
        <w:spacing w:line="249" w:lineRule="auto"/>
        <w:rPr>
          <w:rFonts w:ascii="Arial" w:hAnsi="Arial" w:cs="Arial"/>
          <w:lang w:eastAsia="en-US"/>
        </w:rPr>
      </w:pPr>
      <w:r>
        <w:rPr>
          <w:rFonts w:ascii="Arial" w:hAnsi="Arial" w:cs="Arial"/>
          <w:lang w:eastAsia="en-US"/>
        </w:rPr>
        <w:t xml:space="preserve">del </w:t>
      </w:r>
      <w:r w:rsidR="006724AA">
        <w:rPr>
          <w:rFonts w:ascii="Arial" w:hAnsi="Arial" w:cs="Arial"/>
          <w:lang w:eastAsia="en-US"/>
        </w:rPr>
        <w:t xml:space="preserve">Adquirente </w:t>
      </w:r>
      <w:r>
        <w:rPr>
          <w:rFonts w:ascii="Arial" w:hAnsi="Arial" w:cs="Arial"/>
          <w:lang w:eastAsia="en-US"/>
        </w:rPr>
        <w:t>/ Postor</w:t>
      </w:r>
    </w:p>
    <w:p w:rsidR="00A4515A" w:rsidRDefault="00A4515A" w:rsidP="00A4515A">
      <w:pPr>
        <w:spacing w:before="360" w:line="249" w:lineRule="auto"/>
        <w:rPr>
          <w:rFonts w:ascii="Arial" w:hAnsi="Arial" w:cs="Arial"/>
          <w:lang w:eastAsia="en-US"/>
        </w:rPr>
      </w:pPr>
      <w:bookmarkStart w:id="617" w:name="_Toc241495073"/>
      <w:r>
        <w:rPr>
          <w:rFonts w:ascii="Arial" w:hAnsi="Arial" w:cs="Arial"/>
          <w:lang w:eastAsia="en-US"/>
        </w:rPr>
        <w:t>Nombre: ..................................................................................</w:t>
      </w:r>
    </w:p>
    <w:bookmarkEnd w:id="617"/>
    <w:p w:rsidR="00A4515A" w:rsidRDefault="00A4515A" w:rsidP="00A4515A">
      <w:pPr>
        <w:spacing w:before="360" w:line="249" w:lineRule="auto"/>
        <w:rPr>
          <w:rFonts w:ascii="Arial" w:hAnsi="Arial" w:cs="Arial"/>
          <w:lang w:eastAsia="en-US"/>
        </w:rPr>
      </w:pPr>
      <w:r>
        <w:rPr>
          <w:rFonts w:ascii="Arial" w:hAnsi="Arial" w:cs="Arial"/>
          <w:lang w:eastAsia="en-US"/>
        </w:rPr>
        <w:t>Postor: .......................................................................</w:t>
      </w:r>
      <w:r w:rsidR="00E34600">
        <w:rPr>
          <w:rFonts w:ascii="Arial" w:hAnsi="Arial" w:cs="Arial"/>
          <w:lang w:eastAsia="en-US"/>
        </w:rPr>
        <w:t>..</w:t>
      </w:r>
      <w:r>
        <w:rPr>
          <w:rFonts w:ascii="Arial" w:hAnsi="Arial" w:cs="Arial"/>
          <w:lang w:eastAsia="en-US"/>
        </w:rPr>
        <w:t xml:space="preserve">............ </w:t>
      </w:r>
    </w:p>
    <w:p w:rsidR="00A4515A" w:rsidRDefault="00A4515A" w:rsidP="00A4515A">
      <w:pPr>
        <w:spacing w:before="360" w:line="249" w:lineRule="auto"/>
        <w:rPr>
          <w:rFonts w:ascii="Arial" w:hAnsi="Arial" w:cs="Arial"/>
          <w:lang w:eastAsia="en-US"/>
        </w:rPr>
      </w:pPr>
    </w:p>
    <w:p w:rsidR="00A4515A" w:rsidRDefault="00A4515A" w:rsidP="00A4515A">
      <w:pPr>
        <w:spacing w:before="360" w:line="249" w:lineRule="auto"/>
        <w:rPr>
          <w:rFonts w:ascii="Arial" w:hAnsi="Arial" w:cs="Arial"/>
          <w:lang w:eastAsia="en-US"/>
        </w:rPr>
      </w:pPr>
    </w:p>
    <w:p w:rsidR="00A4515A" w:rsidRDefault="00A4515A" w:rsidP="00A4515A">
      <w:pPr>
        <w:spacing w:before="360" w:line="249" w:lineRule="auto"/>
        <w:rPr>
          <w:rFonts w:ascii="Arial" w:hAnsi="Arial" w:cs="Arial"/>
          <w:lang w:eastAsia="en-US"/>
        </w:rPr>
      </w:pPr>
    </w:p>
    <w:p w:rsidR="00A4515A" w:rsidRPr="00541D0A" w:rsidRDefault="00A4515A" w:rsidP="00A4515A">
      <w:pPr>
        <w:tabs>
          <w:tab w:val="left" w:pos="709"/>
        </w:tabs>
        <w:spacing w:before="120" w:line="249" w:lineRule="auto"/>
        <w:ind w:left="709" w:hanging="709"/>
        <w:jc w:val="both"/>
        <w:rPr>
          <w:rFonts w:ascii="Arial" w:hAnsi="Arial" w:cs="Arial"/>
          <w:sz w:val="18"/>
          <w:lang w:eastAsia="en-US"/>
        </w:rPr>
      </w:pPr>
      <w:r w:rsidRPr="00541D0A">
        <w:rPr>
          <w:rFonts w:ascii="Arial" w:hAnsi="Arial" w:cs="Arial"/>
          <w:b/>
          <w:sz w:val="18"/>
          <w:u w:val="single"/>
          <w:lang w:eastAsia="en-US"/>
        </w:rPr>
        <w:t>Nota</w:t>
      </w:r>
      <w:r w:rsidRPr="00541D0A">
        <w:rPr>
          <w:rFonts w:ascii="Arial" w:hAnsi="Arial" w:cs="Arial"/>
          <w:sz w:val="18"/>
          <w:lang w:eastAsia="en-US"/>
        </w:rPr>
        <w:t>:</w:t>
      </w:r>
      <w:r w:rsidRPr="00541D0A">
        <w:rPr>
          <w:rFonts w:ascii="Arial" w:hAnsi="Arial" w:cs="Arial"/>
          <w:sz w:val="18"/>
          <w:lang w:eastAsia="en-US"/>
        </w:rPr>
        <w:tab/>
        <w:t>Una vez suscrito el presente Acuerdo, deberá ser presentado por Mesa de Partes de PROINVERSIÓN. Posteriormente se asignará un usuario y contraseña para el acceso a la Sala de Datos.</w:t>
      </w:r>
    </w:p>
    <w:p w:rsidR="00A4515A" w:rsidRDefault="00A4515A" w:rsidP="00A4515A">
      <w:pPr>
        <w:pStyle w:val="Ttulo1"/>
        <w:spacing w:before="0" w:after="0"/>
        <w:jc w:val="center"/>
        <w:rPr>
          <w:u w:val="wave"/>
        </w:rPr>
      </w:pPr>
      <w:bookmarkStart w:id="618" w:name="_Toc410908338"/>
    </w:p>
    <w:p w:rsidR="00A4515A" w:rsidRPr="00190CB0" w:rsidRDefault="00A4515A" w:rsidP="00A4515A">
      <w:r>
        <w:br w:type="page"/>
      </w:r>
    </w:p>
    <w:p w:rsidR="005623DF" w:rsidRPr="00AC064B" w:rsidRDefault="00A4515A" w:rsidP="00AC064B">
      <w:pPr>
        <w:pStyle w:val="Ttulo1"/>
        <w:spacing w:before="0" w:after="0"/>
        <w:jc w:val="center"/>
        <w:rPr>
          <w:rFonts w:cs="Arial"/>
          <w:b w:val="0"/>
          <w:noProof/>
          <w:sz w:val="24"/>
          <w:szCs w:val="24"/>
          <w:u w:val="single"/>
        </w:rPr>
      </w:pPr>
      <w:bookmarkStart w:id="619" w:name="_Toc498940202"/>
      <w:bookmarkStart w:id="620" w:name="_Toc507493698"/>
      <w:r w:rsidRPr="00AC064B">
        <w:rPr>
          <w:rFonts w:cs="Arial"/>
          <w:noProof/>
          <w:sz w:val="24"/>
          <w:szCs w:val="24"/>
          <w:u w:val="single"/>
        </w:rPr>
        <w:lastRenderedPageBreak/>
        <w:t>Formulario 1</w:t>
      </w:r>
      <w:r w:rsidR="00364838" w:rsidRPr="00AC064B">
        <w:rPr>
          <w:rFonts w:cs="Arial"/>
          <w:noProof/>
          <w:sz w:val="24"/>
          <w:szCs w:val="24"/>
          <w:u w:val="single"/>
        </w:rPr>
        <w:t>1</w:t>
      </w:r>
      <w:bookmarkEnd w:id="619"/>
      <w:bookmarkEnd w:id="620"/>
    </w:p>
    <w:p w:rsidR="00A4515A" w:rsidRPr="00AC064B" w:rsidRDefault="00A4515A" w:rsidP="00AC064B">
      <w:pPr>
        <w:pStyle w:val="Ttulo1"/>
        <w:spacing w:before="0" w:after="0"/>
        <w:jc w:val="center"/>
        <w:rPr>
          <w:rFonts w:cs="Arial"/>
          <w:noProof/>
          <w:sz w:val="24"/>
          <w:szCs w:val="24"/>
        </w:rPr>
      </w:pPr>
      <w:bookmarkStart w:id="621" w:name="_Toc498940203"/>
      <w:bookmarkStart w:id="622" w:name="_Toc507493699"/>
      <w:bookmarkEnd w:id="618"/>
      <w:r w:rsidRPr="00AC064B">
        <w:rPr>
          <w:rFonts w:cs="Arial"/>
          <w:noProof/>
          <w:sz w:val="24"/>
          <w:szCs w:val="24"/>
        </w:rPr>
        <w:t>Vigencia de los poderes de los Representantes Legales</w:t>
      </w:r>
      <w:bookmarkEnd w:id="621"/>
      <w:bookmarkEnd w:id="622"/>
    </w:p>
    <w:p w:rsidR="00A4515A" w:rsidRDefault="00A4515A" w:rsidP="00A4515A">
      <w:pPr>
        <w:spacing w:after="200" w:line="249" w:lineRule="auto"/>
        <w:jc w:val="center"/>
        <w:rPr>
          <w:rFonts w:ascii="Arial" w:hAnsi="Arial" w:cs="Arial"/>
          <w:sz w:val="22"/>
          <w:szCs w:val="22"/>
        </w:rPr>
      </w:pPr>
    </w:p>
    <w:p w:rsidR="00A4515A" w:rsidRDefault="00A4515A" w:rsidP="00A4515A">
      <w:pPr>
        <w:spacing w:after="200" w:line="249" w:lineRule="auto"/>
        <w:jc w:val="center"/>
        <w:rPr>
          <w:rFonts w:ascii="Arial" w:eastAsiaTheme="minorHAnsi" w:hAnsi="Arial" w:cs="Arial"/>
          <w:b/>
          <w:sz w:val="26"/>
          <w:szCs w:val="26"/>
          <w:lang w:eastAsia="en-US"/>
        </w:rPr>
      </w:pPr>
      <w:r>
        <w:rPr>
          <w:rFonts w:ascii="Arial" w:eastAsiaTheme="minorHAnsi" w:hAnsi="Arial" w:cs="Arial"/>
          <w:b/>
          <w:sz w:val="26"/>
          <w:szCs w:val="26"/>
          <w:lang w:eastAsia="en-US"/>
        </w:rPr>
        <w:t>DECLARACIÓN JURADA</w:t>
      </w:r>
    </w:p>
    <w:p w:rsidR="00194E04" w:rsidRPr="00F918AB" w:rsidRDefault="00194E04" w:rsidP="00194E04">
      <w:pPr>
        <w:spacing w:line="249" w:lineRule="auto"/>
        <w:jc w:val="both"/>
        <w:rPr>
          <w:rFonts w:ascii="Arial" w:hAnsi="Arial" w:cs="Arial"/>
        </w:rPr>
      </w:pPr>
      <w:r w:rsidRPr="00F918AB">
        <w:rPr>
          <w:rFonts w:ascii="Arial" w:hAnsi="Arial" w:cs="Arial"/>
        </w:rPr>
        <w:t>Señores</w:t>
      </w:r>
    </w:p>
    <w:p w:rsidR="00194E04" w:rsidRPr="00F918AB" w:rsidRDefault="00194E04" w:rsidP="00194E04">
      <w:pPr>
        <w:spacing w:line="249" w:lineRule="auto"/>
        <w:jc w:val="both"/>
        <w:rPr>
          <w:rFonts w:ascii="Arial" w:hAnsi="Arial" w:cs="Arial"/>
          <w:b/>
        </w:rPr>
      </w:pPr>
      <w:r w:rsidRPr="00F918AB">
        <w:rPr>
          <w:rFonts w:ascii="Arial" w:hAnsi="Arial" w:cs="Arial"/>
          <w:b/>
        </w:rPr>
        <w:t>AGENCIA DE PROMOCIÓN DE LA INVERSIÓN PRIVADA</w:t>
      </w:r>
    </w:p>
    <w:p w:rsidR="00194E04" w:rsidRPr="00F918AB" w:rsidRDefault="00194E04" w:rsidP="00194E04">
      <w:pPr>
        <w:spacing w:line="249" w:lineRule="auto"/>
        <w:jc w:val="both"/>
        <w:rPr>
          <w:rFonts w:ascii="Arial" w:hAnsi="Arial" w:cs="Arial"/>
          <w:b/>
        </w:rPr>
      </w:pPr>
      <w:r w:rsidRPr="00F918AB">
        <w:rPr>
          <w:rFonts w:ascii="Arial" w:hAnsi="Arial" w:cs="Arial"/>
          <w:b/>
        </w:rPr>
        <w:t>PROINVERSIÓN</w:t>
      </w:r>
    </w:p>
    <w:p w:rsidR="00194E04" w:rsidRPr="00F918AB" w:rsidRDefault="00194E04" w:rsidP="00194E04">
      <w:pPr>
        <w:spacing w:line="249" w:lineRule="auto"/>
        <w:jc w:val="both"/>
        <w:rPr>
          <w:rFonts w:ascii="Arial" w:hAnsi="Arial" w:cs="Arial"/>
        </w:rPr>
      </w:pPr>
      <w:r w:rsidRPr="00F918AB">
        <w:rPr>
          <w:rFonts w:ascii="Arial" w:hAnsi="Arial" w:cs="Arial"/>
        </w:rPr>
        <w:t>Av. Enrique Canaval Moreyra N° 150</w:t>
      </w:r>
    </w:p>
    <w:p w:rsidR="00194E04" w:rsidRPr="00F918AB" w:rsidRDefault="00194E04" w:rsidP="00194E04">
      <w:pPr>
        <w:spacing w:line="249" w:lineRule="auto"/>
        <w:jc w:val="both"/>
        <w:rPr>
          <w:rFonts w:ascii="Arial" w:hAnsi="Arial" w:cs="Arial"/>
        </w:rPr>
      </w:pPr>
      <w:r w:rsidRPr="00F918AB">
        <w:rPr>
          <w:rFonts w:ascii="Arial" w:hAnsi="Arial" w:cs="Arial"/>
        </w:rPr>
        <w:t>Lima 27, Perú</w:t>
      </w:r>
    </w:p>
    <w:p w:rsidR="00194E04" w:rsidRPr="00F918AB" w:rsidRDefault="00194E04" w:rsidP="002F6387">
      <w:pPr>
        <w:rPr>
          <w:rFonts w:ascii="Arial" w:hAnsi="Arial" w:cs="Arial"/>
        </w:rPr>
      </w:pPr>
    </w:p>
    <w:p w:rsidR="00194E04" w:rsidRPr="00F918AB" w:rsidRDefault="00194E04" w:rsidP="002F6387">
      <w:pPr>
        <w:spacing w:line="249" w:lineRule="auto"/>
        <w:ind w:left="1418" w:hanging="1418"/>
        <w:jc w:val="both"/>
        <w:rPr>
          <w:rFonts w:cs="Arial"/>
        </w:rPr>
      </w:pPr>
      <w:r w:rsidRPr="00F918AB">
        <w:rPr>
          <w:rFonts w:ascii="Arial" w:hAnsi="Arial" w:cs="Arial"/>
        </w:rPr>
        <w:t>Referencia:</w:t>
      </w:r>
      <w:r w:rsidRPr="00F918AB">
        <w:rPr>
          <w:rFonts w:ascii="Arial" w:hAnsi="Arial" w:cs="Arial"/>
        </w:rPr>
        <w:tab/>
        <w:t>Concurso Público Internacional para otorgar en concesión el Proyecto “Masificación de Uso de Gas Natural – Distribución de Gas Natural por Red de Ductos en las Regiones de Apurímac, Ayacucho, Huancavelica, Junín, Cusco, Puno y Ucayali”.</w:t>
      </w:r>
    </w:p>
    <w:p w:rsidR="0001196D" w:rsidRPr="00F918AB" w:rsidRDefault="0001196D" w:rsidP="002F6387">
      <w:pPr>
        <w:rPr>
          <w:rFonts w:eastAsiaTheme="minorHAnsi" w:cs="Arial"/>
          <w:b/>
          <w:lang w:eastAsia="en-US"/>
        </w:rPr>
      </w:pPr>
    </w:p>
    <w:p w:rsidR="00A4515A" w:rsidRPr="00F918AB" w:rsidRDefault="00A4515A" w:rsidP="00A4515A">
      <w:pPr>
        <w:spacing w:after="200" w:line="249" w:lineRule="auto"/>
        <w:rPr>
          <w:rFonts w:ascii="Arial" w:eastAsiaTheme="minorHAnsi" w:hAnsi="Arial" w:cs="Arial"/>
          <w:iCs/>
          <w:lang w:eastAsia="en-US"/>
        </w:rPr>
      </w:pPr>
      <w:r w:rsidRPr="00F918AB">
        <w:rPr>
          <w:rFonts w:ascii="Arial" w:eastAsiaTheme="minorHAnsi" w:hAnsi="Arial" w:cs="Arial"/>
          <w:iCs/>
          <w:lang w:eastAsia="en-US"/>
        </w:rPr>
        <w:t>Postor: ..................................................................................................</w:t>
      </w:r>
    </w:p>
    <w:p w:rsidR="00A4515A" w:rsidRPr="00F918AB" w:rsidRDefault="00A4515A" w:rsidP="00A4515A">
      <w:pPr>
        <w:spacing w:after="200" w:line="249" w:lineRule="auto"/>
        <w:rPr>
          <w:rFonts w:ascii="Arial" w:eastAsiaTheme="minorHAnsi" w:hAnsi="Arial" w:cs="Arial"/>
          <w:lang w:eastAsia="en-US"/>
        </w:rPr>
      </w:pPr>
    </w:p>
    <w:p w:rsidR="00A4515A" w:rsidRPr="00F918AB" w:rsidRDefault="00A4515A" w:rsidP="00A4515A">
      <w:pPr>
        <w:spacing w:after="200" w:line="249" w:lineRule="auto"/>
        <w:jc w:val="both"/>
        <w:rPr>
          <w:rFonts w:ascii="Arial" w:eastAsiaTheme="minorHAnsi" w:hAnsi="Arial" w:cs="Arial"/>
          <w:lang w:eastAsia="en-US"/>
        </w:rPr>
      </w:pPr>
      <w:r w:rsidRPr="00F918AB">
        <w:rPr>
          <w:rFonts w:ascii="Arial" w:eastAsiaTheme="minorHAnsi" w:hAnsi="Arial" w:cs="Arial"/>
          <w:lang w:eastAsia="en-US"/>
        </w:rPr>
        <w:t>Por medio de la presente declaramos bajo juramento que, los poderes de los Representantes Legales presentados en el sobre de Calificación permanecen vigentes a la fecha y permanecerán de la misma manera hasta la fecha de suscripción del Contrato.</w:t>
      </w:r>
    </w:p>
    <w:p w:rsidR="00A4515A" w:rsidRPr="00F918AB" w:rsidRDefault="00A4515A" w:rsidP="00A4515A">
      <w:pPr>
        <w:spacing w:after="200" w:line="249" w:lineRule="auto"/>
        <w:rPr>
          <w:rFonts w:ascii="Arial" w:eastAsiaTheme="minorHAnsi" w:hAnsi="Arial" w:cs="Arial"/>
          <w:lang w:eastAsia="en-US"/>
        </w:rPr>
      </w:pPr>
      <w:r w:rsidRPr="00F918AB">
        <w:rPr>
          <w:rFonts w:ascii="Arial" w:eastAsiaTheme="minorHAnsi" w:hAnsi="Arial" w:cs="Arial"/>
          <w:lang w:eastAsia="en-US"/>
        </w:rPr>
        <w:t>Lugar y fecha: .........,..... de ......... de 201...</w:t>
      </w:r>
    </w:p>
    <w:p w:rsidR="00A4515A" w:rsidRPr="00F918AB" w:rsidRDefault="00A4515A" w:rsidP="00541D0A">
      <w:pPr>
        <w:spacing w:line="249" w:lineRule="auto"/>
        <w:rPr>
          <w:rFonts w:ascii="Arial" w:eastAsiaTheme="minorHAnsi" w:hAnsi="Arial" w:cs="Arial"/>
          <w:lang w:eastAsia="en-US"/>
        </w:rPr>
      </w:pPr>
      <w:r w:rsidRPr="00F918AB">
        <w:rPr>
          <w:rFonts w:ascii="Arial" w:eastAsiaTheme="minorHAnsi" w:hAnsi="Arial" w:cs="Arial"/>
          <w:lang w:eastAsia="en-US"/>
        </w:rPr>
        <w:t xml:space="preserve">Nombre Representante Legal del </w:t>
      </w:r>
      <w:r w:rsidR="00E34600" w:rsidRPr="00F918AB">
        <w:rPr>
          <w:rFonts w:ascii="Arial" w:eastAsiaTheme="minorHAnsi" w:hAnsi="Arial" w:cs="Arial"/>
          <w:lang w:eastAsia="en-US"/>
        </w:rPr>
        <w:t>Postor...............................................................</w:t>
      </w:r>
    </w:p>
    <w:p w:rsidR="00A4515A" w:rsidRPr="00F918AB" w:rsidRDefault="00A4515A" w:rsidP="00541D0A">
      <w:pPr>
        <w:spacing w:line="249" w:lineRule="auto"/>
        <w:rPr>
          <w:rFonts w:ascii="Arial" w:eastAsiaTheme="minorHAnsi" w:hAnsi="Arial" w:cs="Arial"/>
          <w:lang w:eastAsia="en-US"/>
        </w:rPr>
      </w:pPr>
      <w:r w:rsidRPr="00F918AB">
        <w:rPr>
          <w:rFonts w:ascii="Arial" w:eastAsiaTheme="minorHAnsi" w:hAnsi="Arial" w:cs="Arial"/>
          <w:lang w:eastAsia="en-US"/>
        </w:rPr>
        <w:t>Firma</w:t>
      </w:r>
      <w:r w:rsidRPr="00F918AB">
        <w:rPr>
          <w:rFonts w:ascii="Arial" w:eastAsiaTheme="minorHAnsi" w:hAnsi="Arial" w:cs="Arial"/>
          <w:lang w:eastAsia="en-US"/>
        </w:rPr>
        <w:tab/>
      </w:r>
      <w:r w:rsidRPr="00F918AB">
        <w:rPr>
          <w:rFonts w:ascii="Arial" w:eastAsiaTheme="minorHAnsi" w:hAnsi="Arial" w:cs="Arial"/>
          <w:lang w:eastAsia="en-US"/>
        </w:rPr>
        <w:tab/>
        <w:t>............................................................</w:t>
      </w:r>
    </w:p>
    <w:p w:rsidR="00A4515A" w:rsidRPr="00F918AB" w:rsidRDefault="00A4515A" w:rsidP="00541D0A">
      <w:pPr>
        <w:spacing w:line="249" w:lineRule="auto"/>
        <w:rPr>
          <w:rFonts w:ascii="Arial" w:eastAsiaTheme="minorHAnsi" w:hAnsi="Arial" w:cs="Arial"/>
          <w:lang w:eastAsia="en-US"/>
        </w:rPr>
      </w:pPr>
      <w:r w:rsidRPr="00F918AB">
        <w:rPr>
          <w:rFonts w:ascii="Arial" w:eastAsiaTheme="minorHAnsi" w:hAnsi="Arial" w:cs="Arial"/>
          <w:lang w:eastAsia="en-US"/>
        </w:rPr>
        <w:t>Empresa</w:t>
      </w:r>
      <w:r w:rsidRPr="00F918AB">
        <w:rPr>
          <w:rFonts w:ascii="Arial" w:eastAsiaTheme="minorHAnsi" w:hAnsi="Arial" w:cs="Arial"/>
          <w:lang w:eastAsia="en-US"/>
        </w:rPr>
        <w:tab/>
        <w:t>............................................................</w:t>
      </w:r>
    </w:p>
    <w:p w:rsidR="00541D0A" w:rsidRDefault="00541D0A" w:rsidP="00541D0A">
      <w:pPr>
        <w:spacing w:line="249" w:lineRule="auto"/>
        <w:rPr>
          <w:rFonts w:ascii="Arial" w:eastAsiaTheme="minorHAnsi" w:hAnsi="Arial" w:cs="Arial"/>
          <w:lang w:eastAsia="en-US"/>
        </w:rPr>
      </w:pPr>
    </w:p>
    <w:p w:rsidR="00541D0A" w:rsidRDefault="00541D0A" w:rsidP="00541D0A">
      <w:pPr>
        <w:spacing w:line="249" w:lineRule="auto"/>
        <w:rPr>
          <w:rFonts w:ascii="Arial" w:eastAsiaTheme="minorHAnsi" w:hAnsi="Arial" w:cs="Arial"/>
          <w:lang w:eastAsia="en-US"/>
        </w:rPr>
      </w:pPr>
    </w:p>
    <w:p w:rsidR="00A4515A" w:rsidRPr="00F918AB" w:rsidRDefault="00A4515A" w:rsidP="00541D0A">
      <w:pPr>
        <w:spacing w:line="249" w:lineRule="auto"/>
        <w:rPr>
          <w:rFonts w:ascii="Arial" w:eastAsiaTheme="minorHAnsi" w:hAnsi="Arial" w:cs="Arial"/>
          <w:lang w:eastAsia="en-US"/>
        </w:rPr>
      </w:pPr>
      <w:r w:rsidRPr="00F918AB">
        <w:rPr>
          <w:rFonts w:ascii="Arial" w:eastAsiaTheme="minorHAnsi" w:hAnsi="Arial" w:cs="Arial"/>
          <w:lang w:eastAsia="en-US"/>
        </w:rPr>
        <w:t xml:space="preserve">Nombre Representante Legal de </w:t>
      </w:r>
      <w:r w:rsidRPr="00F918AB">
        <w:rPr>
          <w:rFonts w:ascii="Arial" w:eastAsiaTheme="minorHAnsi" w:hAnsi="Arial" w:cs="Arial"/>
          <w:lang w:eastAsia="en-US"/>
        </w:rPr>
        <w:tab/>
        <w:t>(Integrante 1</w:t>
      </w:r>
      <w:r w:rsidR="00E34600" w:rsidRPr="00F918AB">
        <w:rPr>
          <w:rFonts w:ascii="Arial" w:eastAsiaTheme="minorHAnsi" w:hAnsi="Arial" w:cs="Arial"/>
          <w:lang w:eastAsia="en-US"/>
        </w:rPr>
        <w:t>)..................................................</w:t>
      </w:r>
    </w:p>
    <w:p w:rsidR="00A4515A" w:rsidRPr="00F918AB" w:rsidRDefault="00A4515A" w:rsidP="00541D0A">
      <w:pPr>
        <w:spacing w:line="249" w:lineRule="auto"/>
        <w:rPr>
          <w:rFonts w:ascii="Arial" w:eastAsiaTheme="minorHAnsi" w:hAnsi="Arial" w:cs="Arial"/>
          <w:lang w:eastAsia="en-US"/>
        </w:rPr>
      </w:pPr>
      <w:r w:rsidRPr="00F918AB">
        <w:rPr>
          <w:rFonts w:ascii="Arial" w:eastAsiaTheme="minorHAnsi" w:hAnsi="Arial" w:cs="Arial"/>
          <w:lang w:eastAsia="en-US"/>
        </w:rPr>
        <w:t>Firma</w:t>
      </w:r>
      <w:r w:rsidRPr="00F918AB">
        <w:rPr>
          <w:rFonts w:ascii="Arial" w:eastAsiaTheme="minorHAnsi" w:hAnsi="Arial" w:cs="Arial"/>
          <w:lang w:eastAsia="en-US"/>
        </w:rPr>
        <w:tab/>
      </w:r>
      <w:r w:rsidRPr="00F918AB">
        <w:rPr>
          <w:rFonts w:ascii="Arial" w:eastAsiaTheme="minorHAnsi" w:hAnsi="Arial" w:cs="Arial"/>
          <w:lang w:eastAsia="en-US"/>
        </w:rPr>
        <w:tab/>
        <w:t>............................................................</w:t>
      </w:r>
    </w:p>
    <w:p w:rsidR="00A4515A" w:rsidRPr="00F918AB" w:rsidRDefault="00A4515A" w:rsidP="00541D0A">
      <w:pPr>
        <w:spacing w:line="249" w:lineRule="auto"/>
        <w:rPr>
          <w:rFonts w:ascii="Arial" w:eastAsiaTheme="minorHAnsi" w:hAnsi="Arial" w:cs="Arial"/>
          <w:lang w:eastAsia="en-US"/>
        </w:rPr>
      </w:pPr>
      <w:r w:rsidRPr="00F918AB">
        <w:rPr>
          <w:rFonts w:ascii="Arial" w:eastAsiaTheme="minorHAnsi" w:hAnsi="Arial" w:cs="Arial"/>
          <w:lang w:eastAsia="en-US"/>
        </w:rPr>
        <w:t>Empresa</w:t>
      </w:r>
      <w:r w:rsidRPr="00F918AB">
        <w:rPr>
          <w:rFonts w:ascii="Arial" w:eastAsiaTheme="minorHAnsi" w:hAnsi="Arial" w:cs="Arial"/>
          <w:lang w:eastAsia="en-US"/>
        </w:rPr>
        <w:tab/>
        <w:t>............................................................</w:t>
      </w:r>
    </w:p>
    <w:p w:rsidR="00541D0A" w:rsidRDefault="00541D0A" w:rsidP="00541D0A">
      <w:pPr>
        <w:spacing w:line="249" w:lineRule="auto"/>
        <w:rPr>
          <w:rFonts w:ascii="Arial" w:eastAsiaTheme="minorHAnsi" w:hAnsi="Arial" w:cs="Arial"/>
          <w:lang w:eastAsia="en-US"/>
        </w:rPr>
      </w:pPr>
    </w:p>
    <w:p w:rsidR="00541D0A" w:rsidRDefault="00541D0A" w:rsidP="00541D0A">
      <w:pPr>
        <w:spacing w:line="249" w:lineRule="auto"/>
        <w:rPr>
          <w:rFonts w:ascii="Arial" w:eastAsiaTheme="minorHAnsi" w:hAnsi="Arial" w:cs="Arial"/>
          <w:lang w:eastAsia="en-US"/>
        </w:rPr>
      </w:pPr>
    </w:p>
    <w:p w:rsidR="00A4515A" w:rsidRPr="00F918AB" w:rsidRDefault="00A4515A" w:rsidP="00541D0A">
      <w:pPr>
        <w:spacing w:line="249" w:lineRule="auto"/>
        <w:rPr>
          <w:rFonts w:ascii="Arial" w:eastAsiaTheme="minorHAnsi" w:hAnsi="Arial" w:cs="Arial"/>
          <w:lang w:eastAsia="en-US"/>
        </w:rPr>
      </w:pPr>
      <w:r w:rsidRPr="00F918AB">
        <w:rPr>
          <w:rFonts w:ascii="Arial" w:eastAsiaTheme="minorHAnsi" w:hAnsi="Arial" w:cs="Arial"/>
          <w:lang w:eastAsia="en-US"/>
        </w:rPr>
        <w:t xml:space="preserve">Nombre Representante Legal de </w:t>
      </w:r>
      <w:r w:rsidRPr="00F918AB">
        <w:rPr>
          <w:rFonts w:ascii="Arial" w:eastAsiaTheme="minorHAnsi" w:hAnsi="Arial" w:cs="Arial"/>
          <w:lang w:eastAsia="en-US"/>
        </w:rPr>
        <w:tab/>
        <w:t>(Integrante 2</w:t>
      </w:r>
      <w:r w:rsidR="00E34600" w:rsidRPr="00F918AB">
        <w:rPr>
          <w:rFonts w:ascii="Arial" w:eastAsiaTheme="minorHAnsi" w:hAnsi="Arial" w:cs="Arial"/>
          <w:lang w:eastAsia="en-US"/>
        </w:rPr>
        <w:t>)...................................................</w:t>
      </w:r>
    </w:p>
    <w:p w:rsidR="00A4515A" w:rsidRPr="00F918AB" w:rsidRDefault="00A4515A" w:rsidP="00541D0A">
      <w:pPr>
        <w:spacing w:line="249" w:lineRule="auto"/>
        <w:rPr>
          <w:rFonts w:ascii="Arial" w:hAnsi="Arial" w:cs="Arial"/>
        </w:rPr>
      </w:pPr>
      <w:r w:rsidRPr="00F918AB">
        <w:rPr>
          <w:rFonts w:ascii="Arial" w:hAnsi="Arial" w:cs="Arial"/>
        </w:rPr>
        <w:t xml:space="preserve">Firma </w:t>
      </w:r>
      <w:r w:rsidRPr="00F918AB">
        <w:rPr>
          <w:rFonts w:ascii="Arial" w:hAnsi="Arial" w:cs="Arial"/>
        </w:rPr>
        <w:tab/>
      </w:r>
      <w:r w:rsidRPr="00F918AB">
        <w:rPr>
          <w:rFonts w:ascii="Arial" w:hAnsi="Arial" w:cs="Arial"/>
        </w:rPr>
        <w:tab/>
        <w:t>.............................................................</w:t>
      </w:r>
    </w:p>
    <w:p w:rsidR="00A4515A" w:rsidRPr="00F918AB" w:rsidRDefault="00A4515A" w:rsidP="00541D0A">
      <w:pPr>
        <w:spacing w:line="249" w:lineRule="auto"/>
        <w:rPr>
          <w:rFonts w:ascii="Arial" w:eastAsiaTheme="minorHAnsi" w:hAnsi="Arial" w:cs="Arial"/>
          <w:lang w:eastAsia="en-US"/>
        </w:rPr>
      </w:pPr>
      <w:r w:rsidRPr="00F918AB">
        <w:rPr>
          <w:rFonts w:ascii="Arial" w:eastAsiaTheme="minorHAnsi" w:hAnsi="Arial" w:cs="Arial"/>
          <w:lang w:eastAsia="en-US"/>
        </w:rPr>
        <w:t>Empresa</w:t>
      </w:r>
      <w:r w:rsidRPr="00F918AB">
        <w:rPr>
          <w:rFonts w:ascii="Arial" w:eastAsiaTheme="minorHAnsi" w:hAnsi="Arial" w:cs="Arial"/>
          <w:lang w:eastAsia="en-US"/>
        </w:rPr>
        <w:tab/>
        <w:t>............................................................</w:t>
      </w:r>
    </w:p>
    <w:p w:rsidR="00A4515A" w:rsidRDefault="00A4515A" w:rsidP="00A4515A">
      <w:pPr>
        <w:spacing w:line="249" w:lineRule="auto"/>
        <w:rPr>
          <w:rFonts w:ascii="Arial" w:hAnsi="Arial" w:cs="Arial"/>
          <w:b/>
          <w:noProof/>
          <w:sz w:val="26"/>
          <w:szCs w:val="26"/>
          <w:u w:val="single"/>
        </w:rPr>
      </w:pPr>
      <w:r>
        <w:rPr>
          <w:rFonts w:ascii="Arial" w:hAnsi="Arial" w:cs="Arial"/>
          <w:b/>
          <w:noProof/>
          <w:sz w:val="26"/>
          <w:szCs w:val="26"/>
          <w:u w:val="single"/>
        </w:rPr>
        <w:br w:type="page"/>
      </w:r>
    </w:p>
    <w:p w:rsidR="00230BBF" w:rsidRPr="00AC064B" w:rsidRDefault="00A4515A" w:rsidP="00AC064B">
      <w:pPr>
        <w:pStyle w:val="Ttulo1"/>
        <w:spacing w:before="0" w:after="0"/>
        <w:jc w:val="center"/>
        <w:rPr>
          <w:rFonts w:cs="Arial"/>
          <w:b w:val="0"/>
          <w:noProof/>
          <w:sz w:val="24"/>
          <w:szCs w:val="24"/>
          <w:u w:val="single"/>
        </w:rPr>
      </w:pPr>
      <w:bookmarkStart w:id="623" w:name="_Toc498940204"/>
      <w:bookmarkStart w:id="624" w:name="_Toc507493700"/>
      <w:r w:rsidRPr="00AC064B">
        <w:rPr>
          <w:rFonts w:cs="Arial"/>
          <w:noProof/>
          <w:sz w:val="24"/>
          <w:szCs w:val="24"/>
          <w:u w:val="single"/>
        </w:rPr>
        <w:lastRenderedPageBreak/>
        <w:t>Formulario 1</w:t>
      </w:r>
      <w:r w:rsidR="00364838" w:rsidRPr="00AC064B">
        <w:rPr>
          <w:rFonts w:cs="Arial"/>
          <w:noProof/>
          <w:sz w:val="24"/>
          <w:szCs w:val="24"/>
          <w:u w:val="single"/>
        </w:rPr>
        <w:t>2</w:t>
      </w:r>
      <w:bookmarkEnd w:id="623"/>
      <w:bookmarkEnd w:id="624"/>
    </w:p>
    <w:p w:rsidR="00A4515A" w:rsidRPr="00AC064B" w:rsidRDefault="00A4515A" w:rsidP="00AC064B">
      <w:pPr>
        <w:pStyle w:val="Ttulo1"/>
        <w:spacing w:before="0" w:after="0"/>
        <w:jc w:val="center"/>
        <w:rPr>
          <w:rFonts w:cs="Arial"/>
          <w:noProof/>
          <w:sz w:val="24"/>
          <w:szCs w:val="24"/>
        </w:rPr>
      </w:pPr>
      <w:bookmarkStart w:id="625" w:name="_Toc498940205"/>
      <w:bookmarkStart w:id="626" w:name="_Toc507493701"/>
      <w:r w:rsidRPr="00AC064B">
        <w:rPr>
          <w:rFonts w:cs="Arial"/>
          <w:noProof/>
          <w:sz w:val="24"/>
          <w:szCs w:val="24"/>
        </w:rPr>
        <w:t>Transferencia del Derecho de Participación (*)</w:t>
      </w:r>
      <w:bookmarkEnd w:id="625"/>
      <w:bookmarkEnd w:id="626"/>
    </w:p>
    <w:p w:rsidR="00230BBF" w:rsidRPr="00BF4DD1" w:rsidRDefault="00230BBF" w:rsidP="002F6387">
      <w:pPr>
        <w:jc w:val="center"/>
        <w:rPr>
          <w:rFonts w:ascii="Arial" w:hAnsi="Arial" w:cs="Arial"/>
          <w:b/>
          <w:noProof/>
          <w:sz w:val="14"/>
          <w:szCs w:val="26"/>
        </w:rPr>
      </w:pPr>
    </w:p>
    <w:p w:rsidR="00A4515A" w:rsidRDefault="00A4515A" w:rsidP="002F6387">
      <w:pPr>
        <w:jc w:val="center"/>
        <w:rPr>
          <w:rFonts w:ascii="Arial" w:hAnsi="Arial" w:cs="Arial"/>
          <w:b/>
          <w:noProof/>
          <w:sz w:val="26"/>
          <w:szCs w:val="26"/>
        </w:rPr>
      </w:pPr>
      <w:r>
        <w:rPr>
          <w:rFonts w:ascii="Arial" w:hAnsi="Arial" w:cs="Arial"/>
          <w:b/>
          <w:noProof/>
          <w:sz w:val="26"/>
          <w:szCs w:val="26"/>
        </w:rPr>
        <w:t>DECLARACIÓN JURADA</w:t>
      </w:r>
    </w:p>
    <w:p w:rsidR="00A4515A" w:rsidRPr="00F918AB" w:rsidRDefault="00A4515A" w:rsidP="00BF4DD1">
      <w:pPr>
        <w:spacing w:before="240" w:line="250" w:lineRule="auto"/>
        <w:rPr>
          <w:rFonts w:ascii="Arial" w:hAnsi="Arial" w:cs="Arial"/>
        </w:rPr>
      </w:pPr>
      <w:r w:rsidRPr="00F918AB">
        <w:rPr>
          <w:rFonts w:ascii="Arial" w:hAnsi="Arial" w:cs="Arial"/>
        </w:rPr>
        <w:t>Lima,....... de ............................. de  201....</w:t>
      </w:r>
    </w:p>
    <w:p w:rsidR="00A4515A" w:rsidRPr="00F918AB" w:rsidRDefault="00A4515A" w:rsidP="00A4515A">
      <w:pPr>
        <w:spacing w:line="249" w:lineRule="auto"/>
        <w:rPr>
          <w:rFonts w:ascii="Arial" w:hAnsi="Arial" w:cs="Arial"/>
        </w:rPr>
      </w:pPr>
    </w:p>
    <w:p w:rsidR="00194E04" w:rsidRPr="00F918AB" w:rsidRDefault="00194E04" w:rsidP="00194E04">
      <w:pPr>
        <w:spacing w:line="249" w:lineRule="auto"/>
        <w:jc w:val="both"/>
        <w:rPr>
          <w:rFonts w:ascii="Arial" w:hAnsi="Arial" w:cs="Arial"/>
        </w:rPr>
      </w:pPr>
      <w:r w:rsidRPr="00F918AB">
        <w:rPr>
          <w:rFonts w:ascii="Arial" w:hAnsi="Arial" w:cs="Arial"/>
        </w:rPr>
        <w:t>Señores</w:t>
      </w:r>
    </w:p>
    <w:p w:rsidR="00194E04" w:rsidRPr="00F918AB" w:rsidRDefault="00194E04" w:rsidP="00194E04">
      <w:pPr>
        <w:spacing w:line="249" w:lineRule="auto"/>
        <w:jc w:val="both"/>
        <w:rPr>
          <w:rFonts w:ascii="Arial" w:hAnsi="Arial" w:cs="Arial"/>
          <w:b/>
        </w:rPr>
      </w:pPr>
      <w:r w:rsidRPr="00F918AB">
        <w:rPr>
          <w:rFonts w:ascii="Arial" w:hAnsi="Arial" w:cs="Arial"/>
          <w:b/>
        </w:rPr>
        <w:t>AGENCIA DE PROMOCIÓN DE LA INVERSIÓN PRIVADA</w:t>
      </w:r>
    </w:p>
    <w:p w:rsidR="00194E04" w:rsidRPr="00F918AB" w:rsidRDefault="00194E04" w:rsidP="00194E04">
      <w:pPr>
        <w:spacing w:line="249" w:lineRule="auto"/>
        <w:jc w:val="both"/>
        <w:rPr>
          <w:rFonts w:ascii="Arial" w:hAnsi="Arial" w:cs="Arial"/>
          <w:b/>
        </w:rPr>
      </w:pPr>
      <w:r w:rsidRPr="00F918AB">
        <w:rPr>
          <w:rFonts w:ascii="Arial" w:hAnsi="Arial" w:cs="Arial"/>
          <w:b/>
        </w:rPr>
        <w:t>PROINVERSIÓN</w:t>
      </w:r>
    </w:p>
    <w:p w:rsidR="00194E04" w:rsidRPr="00F918AB" w:rsidRDefault="00194E04" w:rsidP="00194E04">
      <w:pPr>
        <w:spacing w:line="249" w:lineRule="auto"/>
        <w:jc w:val="both"/>
        <w:rPr>
          <w:rFonts w:ascii="Arial" w:hAnsi="Arial" w:cs="Arial"/>
        </w:rPr>
      </w:pPr>
      <w:r w:rsidRPr="00F918AB">
        <w:rPr>
          <w:rFonts w:ascii="Arial" w:hAnsi="Arial" w:cs="Arial"/>
        </w:rPr>
        <w:t>Av. Enrique Canaval Moreyra N° 150</w:t>
      </w:r>
    </w:p>
    <w:p w:rsidR="00194E04" w:rsidRPr="00F918AB" w:rsidRDefault="00194E04" w:rsidP="00194E04">
      <w:pPr>
        <w:spacing w:line="249" w:lineRule="auto"/>
        <w:jc w:val="both"/>
        <w:rPr>
          <w:rFonts w:ascii="Arial" w:hAnsi="Arial" w:cs="Arial"/>
        </w:rPr>
      </w:pPr>
      <w:r w:rsidRPr="00F918AB">
        <w:rPr>
          <w:rFonts w:ascii="Arial" w:hAnsi="Arial" w:cs="Arial"/>
        </w:rPr>
        <w:t>Lima 27, Perú</w:t>
      </w:r>
    </w:p>
    <w:p w:rsidR="00194E04" w:rsidRPr="00F918AB" w:rsidRDefault="00194E04" w:rsidP="00194E04">
      <w:pPr>
        <w:spacing w:line="249" w:lineRule="auto"/>
        <w:jc w:val="both"/>
        <w:rPr>
          <w:rFonts w:ascii="Arial" w:hAnsi="Arial" w:cs="Arial"/>
        </w:rPr>
      </w:pPr>
    </w:p>
    <w:p w:rsidR="00194E04" w:rsidRPr="002F6387" w:rsidRDefault="00194E04" w:rsidP="002F6387">
      <w:pPr>
        <w:pStyle w:val="Textoindependiente"/>
        <w:spacing w:after="0"/>
        <w:ind w:left="1418" w:hanging="1418"/>
        <w:jc w:val="both"/>
        <w:outlineLvl w:val="9"/>
        <w:rPr>
          <w:rFonts w:cs="Arial"/>
          <w:b w:val="0"/>
          <w:sz w:val="20"/>
        </w:rPr>
      </w:pPr>
      <w:r w:rsidRPr="00F918AB">
        <w:rPr>
          <w:rFonts w:cs="Arial"/>
          <w:b w:val="0"/>
          <w:sz w:val="20"/>
        </w:rPr>
        <w:t>Referencia:</w:t>
      </w:r>
      <w:r w:rsidRPr="00F918AB">
        <w:rPr>
          <w:rFonts w:cs="Arial"/>
          <w:b w:val="0"/>
          <w:sz w:val="20"/>
        </w:rPr>
        <w:tab/>
        <w:t>Concurso Público Internacional para otorgar en concesión el Proyecto “Masificación de Uso</w:t>
      </w:r>
      <w:r w:rsidRPr="002F6387">
        <w:rPr>
          <w:rFonts w:cs="Arial"/>
          <w:b w:val="0"/>
          <w:sz w:val="20"/>
        </w:rPr>
        <w:t xml:space="preserve"> de Gas Natural – Distribución de Gas Natural por Red de Ductos en las Regiones de Apurímac, Ayacucho, Huancavelica, Junín, Cusco, Puno y Ucayali”.</w:t>
      </w:r>
    </w:p>
    <w:p w:rsidR="00A4515A" w:rsidRPr="00BF4DD1" w:rsidRDefault="00A4515A" w:rsidP="00A4515A">
      <w:pPr>
        <w:pStyle w:val="Textosinformato"/>
        <w:widowControl w:val="0"/>
        <w:spacing w:line="249" w:lineRule="auto"/>
        <w:ind w:left="0"/>
        <w:jc w:val="both"/>
        <w:rPr>
          <w:sz w:val="16"/>
          <w:lang w:val="es-PE"/>
        </w:rPr>
      </w:pPr>
    </w:p>
    <w:p w:rsidR="00A4515A" w:rsidRPr="001E5A81" w:rsidRDefault="00A4515A" w:rsidP="00A4515A">
      <w:pPr>
        <w:pStyle w:val="Textosinformato"/>
        <w:widowControl w:val="0"/>
        <w:spacing w:line="249" w:lineRule="auto"/>
        <w:ind w:left="0" w:firstLine="0"/>
        <w:jc w:val="both"/>
        <w:rPr>
          <w:rFonts w:ascii="Arial" w:hAnsi="Arial" w:cs="Arial"/>
          <w:lang w:val="es-PE" w:eastAsia="en-US"/>
        </w:rPr>
      </w:pPr>
      <w:r w:rsidRPr="001E5A81">
        <w:rPr>
          <w:rFonts w:ascii="Arial" w:hAnsi="Arial" w:cs="Arial"/>
          <w:lang w:val="es-PE" w:eastAsia="en-US"/>
        </w:rPr>
        <w:t>Por medio de la presente, declaramos bajo juramento lo siguiente:</w:t>
      </w:r>
    </w:p>
    <w:p w:rsidR="00A4515A" w:rsidRPr="001E5A81" w:rsidRDefault="00A4515A" w:rsidP="00A4515A">
      <w:pPr>
        <w:pStyle w:val="Textosinformato"/>
        <w:widowControl w:val="0"/>
        <w:spacing w:line="249" w:lineRule="auto"/>
        <w:ind w:left="0" w:firstLine="0"/>
        <w:jc w:val="both"/>
        <w:rPr>
          <w:rFonts w:ascii="Arial" w:hAnsi="Arial" w:cs="Arial"/>
          <w:lang w:val="es-PE" w:eastAsia="en-US"/>
        </w:rPr>
      </w:pPr>
    </w:p>
    <w:p w:rsidR="00A4515A" w:rsidRPr="001E5A81" w:rsidRDefault="00A4515A" w:rsidP="00A4515A">
      <w:pPr>
        <w:pStyle w:val="Textosinformato"/>
        <w:widowControl w:val="0"/>
        <w:spacing w:line="249" w:lineRule="auto"/>
        <w:ind w:left="0" w:firstLine="0"/>
        <w:jc w:val="both"/>
        <w:rPr>
          <w:rFonts w:ascii="Arial" w:hAnsi="Arial" w:cs="Arial"/>
          <w:lang w:val="es-PE" w:eastAsia="en-US"/>
        </w:rPr>
      </w:pPr>
      <w:r w:rsidRPr="001E5A81">
        <w:rPr>
          <w:rFonts w:ascii="Arial" w:hAnsi="Arial" w:cs="Arial"/>
          <w:lang w:val="es-PE" w:eastAsia="en-US"/>
        </w:rPr>
        <w:t>Que _______________________________ (nombre de quien presenta el sobre de Calificación), adquirió el Derecho de Participación, a través de _____________ (nombre de la persona que pagó dicho derecho) _______________, el mismo que es ____________ (según sea el caso, colocar: i) Uno de nuestros accionistas o socios o integrantes, o una Empresa Vinculada a nosotros o a uno de nuestros accionistas o socios o integrantes, o ii) Quien cedió su Derecho de Participación, a través de cesión de derechos).</w:t>
      </w:r>
    </w:p>
    <w:p w:rsidR="00A4515A" w:rsidRPr="001E5A81" w:rsidRDefault="006724AA" w:rsidP="00A4515A">
      <w:pPr>
        <w:pStyle w:val="Textosinformato"/>
        <w:widowControl w:val="0"/>
        <w:spacing w:before="240" w:line="249" w:lineRule="auto"/>
        <w:ind w:left="0" w:firstLine="0"/>
        <w:jc w:val="both"/>
        <w:rPr>
          <w:rFonts w:ascii="Arial" w:hAnsi="Arial" w:cs="Arial"/>
          <w:lang w:val="es-PE" w:eastAsia="en-US"/>
        </w:rPr>
      </w:pPr>
      <w:r w:rsidRPr="002F6387">
        <w:rPr>
          <w:rFonts w:ascii="Arial" w:hAnsi="Arial" w:cs="Arial"/>
          <w:lang w:val="es-PE" w:eastAsia="en-US"/>
        </w:rPr>
        <w:t>Adquirente</w:t>
      </w:r>
      <w:r w:rsidR="00A4515A" w:rsidRPr="001E5A81">
        <w:rPr>
          <w:rFonts w:ascii="Arial" w:hAnsi="Arial" w:cs="Arial"/>
          <w:lang w:val="es-PE" w:eastAsia="en-US"/>
        </w:rPr>
        <w:t>: …..........................................................................................</w:t>
      </w:r>
    </w:p>
    <w:p w:rsidR="00AC2B7D" w:rsidRDefault="00AC2B7D" w:rsidP="00AC2B7D">
      <w:pPr>
        <w:pStyle w:val="Textosinformato"/>
        <w:widowControl w:val="0"/>
        <w:spacing w:before="600" w:line="250" w:lineRule="auto"/>
        <w:ind w:left="0" w:firstLine="0"/>
        <w:jc w:val="both"/>
        <w:rPr>
          <w:rFonts w:ascii="Arial" w:hAnsi="Arial" w:cs="Arial"/>
          <w:lang w:val="es-PE" w:eastAsia="en-US"/>
        </w:rPr>
      </w:pPr>
      <w:r w:rsidRPr="002F1E0B">
        <w:rPr>
          <w:rFonts w:ascii="Arial" w:hAnsi="Arial" w:cs="Arial"/>
          <w:lang w:val="es-PE" w:eastAsia="en-US"/>
        </w:rPr>
        <w:t xml:space="preserve">Firma del </w:t>
      </w:r>
      <w:r w:rsidRPr="00D42CD1">
        <w:rPr>
          <w:rFonts w:ascii="Arial" w:hAnsi="Arial" w:cs="Arial"/>
          <w:lang w:val="es-PE" w:eastAsia="en-US"/>
        </w:rPr>
        <w:t>R</w:t>
      </w:r>
      <w:r w:rsidRPr="002F1E0B">
        <w:rPr>
          <w:rFonts w:ascii="Arial" w:hAnsi="Arial" w:cs="Arial"/>
          <w:lang w:val="es-PE" w:eastAsia="en-US"/>
        </w:rPr>
        <w:t xml:space="preserve">epresentante </w:t>
      </w:r>
      <w:r w:rsidRPr="00D42CD1">
        <w:rPr>
          <w:rFonts w:ascii="Arial" w:hAnsi="Arial" w:cs="Arial"/>
          <w:lang w:val="es-PE" w:eastAsia="en-US"/>
        </w:rPr>
        <w:t>L</w:t>
      </w:r>
      <w:r w:rsidRPr="002F1E0B">
        <w:rPr>
          <w:rFonts w:ascii="Arial" w:hAnsi="Arial" w:cs="Arial"/>
          <w:lang w:val="es-PE" w:eastAsia="en-US"/>
        </w:rPr>
        <w:t xml:space="preserve">egal del </w:t>
      </w:r>
      <w:r w:rsidR="0017299D">
        <w:rPr>
          <w:rFonts w:ascii="Arial" w:hAnsi="Arial" w:cs="Arial"/>
          <w:lang w:val="es-PE" w:eastAsia="en-US"/>
        </w:rPr>
        <w:t>Adquirente</w:t>
      </w:r>
      <w:r w:rsidRPr="007D6465">
        <w:rPr>
          <w:rFonts w:ascii="Arial" w:hAnsi="Arial" w:cs="Arial"/>
          <w:lang w:val="es-PE" w:eastAsia="en-US"/>
        </w:rPr>
        <w:t>:</w:t>
      </w:r>
      <w:r>
        <w:rPr>
          <w:rFonts w:ascii="Arial" w:hAnsi="Arial" w:cs="Arial"/>
          <w:lang w:val="es-PE" w:eastAsia="en-US"/>
        </w:rPr>
        <w:tab/>
      </w:r>
      <w:r>
        <w:rPr>
          <w:rFonts w:ascii="Arial" w:hAnsi="Arial" w:cs="Arial"/>
          <w:lang w:val="es-PE" w:eastAsia="en-US"/>
        </w:rPr>
        <w:tab/>
      </w:r>
      <w:r w:rsidRPr="007D6465">
        <w:rPr>
          <w:rFonts w:ascii="Arial" w:hAnsi="Arial" w:cs="Arial"/>
          <w:lang w:val="es-PE" w:eastAsia="en-US"/>
        </w:rPr>
        <w:t>…………………………………………………..</w:t>
      </w:r>
    </w:p>
    <w:p w:rsidR="00AC2B7D" w:rsidRPr="002F1E0B" w:rsidRDefault="00AC2B7D" w:rsidP="00AC2B7D">
      <w:pPr>
        <w:pStyle w:val="Textosinformato"/>
        <w:spacing w:line="250" w:lineRule="auto"/>
        <w:ind w:left="0" w:firstLine="0"/>
        <w:jc w:val="both"/>
        <w:rPr>
          <w:rFonts w:ascii="Arial" w:hAnsi="Arial" w:cs="Arial"/>
          <w:lang w:val="es-PE" w:eastAsia="en-US"/>
        </w:rPr>
      </w:pPr>
      <w:r w:rsidRPr="002F1E0B">
        <w:rPr>
          <w:rFonts w:ascii="Arial" w:hAnsi="Arial" w:cs="Arial"/>
          <w:lang w:val="es-PE" w:eastAsia="en-US"/>
        </w:rPr>
        <w:t xml:space="preserve">Nombre Representante Legal del </w:t>
      </w:r>
      <w:r w:rsidR="0017299D">
        <w:rPr>
          <w:rFonts w:ascii="Arial" w:hAnsi="Arial" w:cs="Arial"/>
          <w:lang w:val="es-PE" w:eastAsia="en-US"/>
        </w:rPr>
        <w:t>Adquirente</w:t>
      </w:r>
      <w:r w:rsidRPr="002F1E0B">
        <w:rPr>
          <w:rFonts w:ascii="Arial" w:hAnsi="Arial" w:cs="Arial"/>
          <w:lang w:val="es-PE" w:eastAsia="en-US"/>
        </w:rPr>
        <w:t>:</w:t>
      </w:r>
      <w:r>
        <w:rPr>
          <w:rFonts w:ascii="Arial" w:hAnsi="Arial" w:cs="Arial"/>
          <w:lang w:val="es-PE" w:eastAsia="en-US"/>
        </w:rPr>
        <w:tab/>
      </w:r>
      <w:r>
        <w:rPr>
          <w:rFonts w:ascii="Arial" w:hAnsi="Arial" w:cs="Arial"/>
          <w:lang w:val="es-PE" w:eastAsia="en-US"/>
        </w:rPr>
        <w:tab/>
      </w:r>
      <w:r w:rsidRPr="002F1E0B">
        <w:rPr>
          <w:rFonts w:ascii="Arial" w:hAnsi="Arial" w:cs="Arial"/>
          <w:lang w:val="es-PE" w:eastAsia="en-US"/>
        </w:rPr>
        <w:t>…..........................................................</w:t>
      </w:r>
      <w:r>
        <w:rPr>
          <w:rFonts w:ascii="Arial" w:hAnsi="Arial" w:cs="Arial"/>
          <w:lang w:val="es-PE" w:eastAsia="en-US"/>
        </w:rPr>
        <w:t>.........</w:t>
      </w:r>
    </w:p>
    <w:p w:rsidR="00AC2B7D" w:rsidRPr="005732EF" w:rsidRDefault="00AC2B7D" w:rsidP="00AC2B7D">
      <w:pPr>
        <w:pStyle w:val="Textosinformato"/>
        <w:spacing w:line="250" w:lineRule="auto"/>
        <w:ind w:left="0" w:firstLine="0"/>
        <w:jc w:val="both"/>
        <w:rPr>
          <w:rFonts w:ascii="Arial" w:hAnsi="Arial" w:cs="Arial"/>
          <w:lang w:val="es-PE" w:eastAsia="en-US"/>
        </w:rPr>
      </w:pPr>
      <w:r>
        <w:rPr>
          <w:rFonts w:ascii="Arial" w:hAnsi="Arial" w:cs="Arial"/>
          <w:lang w:val="es-PE" w:eastAsia="en-US"/>
        </w:rPr>
        <w:t>Documento de Identidad: ………………………..………………</w:t>
      </w:r>
    </w:p>
    <w:p w:rsidR="00AC2B7D" w:rsidRPr="002F1E0B" w:rsidRDefault="00AC2B7D" w:rsidP="00AC2B7D">
      <w:pPr>
        <w:spacing w:before="240" w:line="250" w:lineRule="auto"/>
        <w:jc w:val="both"/>
        <w:rPr>
          <w:rFonts w:ascii="Arial" w:hAnsi="Arial" w:cs="Arial"/>
          <w:lang w:eastAsia="en-US"/>
        </w:rPr>
      </w:pPr>
      <w:r>
        <w:rPr>
          <w:rFonts w:ascii="Arial" w:hAnsi="Arial" w:cs="Arial"/>
          <w:lang w:eastAsia="en-US"/>
        </w:rPr>
        <w:t>En caso de</w:t>
      </w:r>
      <w:r w:rsidRPr="005732EF">
        <w:rPr>
          <w:rFonts w:ascii="Arial" w:hAnsi="Arial" w:cs="Arial"/>
          <w:lang w:eastAsia="en-US"/>
        </w:rPr>
        <w:t xml:space="preserve"> cesión de derecho</w:t>
      </w:r>
      <w:r w:rsidRPr="002F1E0B">
        <w:rPr>
          <w:rFonts w:ascii="Arial" w:hAnsi="Arial" w:cs="Arial"/>
          <w:lang w:eastAsia="en-US"/>
        </w:rPr>
        <w:t>s, también deberá suscribir la presente declaración el cedente:</w:t>
      </w:r>
    </w:p>
    <w:p w:rsidR="00AC2B7D" w:rsidRPr="002F1E0B" w:rsidRDefault="00AC2B7D" w:rsidP="00AC2B7D">
      <w:pPr>
        <w:spacing w:before="480" w:line="250" w:lineRule="auto"/>
        <w:rPr>
          <w:rFonts w:ascii="Arial" w:hAnsi="Arial" w:cs="Arial"/>
          <w:lang w:eastAsia="en-US"/>
        </w:rPr>
      </w:pPr>
      <w:r w:rsidRPr="002F1E0B">
        <w:rPr>
          <w:rFonts w:ascii="Arial" w:hAnsi="Arial" w:cs="Arial"/>
          <w:lang w:eastAsia="en-US"/>
        </w:rPr>
        <w:t>Cedente: …........</w:t>
      </w:r>
      <w:r>
        <w:rPr>
          <w:rFonts w:ascii="Arial" w:hAnsi="Arial" w:cs="Arial"/>
          <w:lang w:eastAsia="en-US"/>
        </w:rPr>
        <w:t>...................................</w:t>
      </w:r>
      <w:r w:rsidRPr="002F1E0B">
        <w:rPr>
          <w:rFonts w:ascii="Arial" w:hAnsi="Arial" w:cs="Arial"/>
          <w:lang w:eastAsia="en-US"/>
        </w:rPr>
        <w:t>....................................</w:t>
      </w:r>
    </w:p>
    <w:p w:rsidR="00AC2B7D" w:rsidRPr="002F1E0B" w:rsidRDefault="00AC2B7D" w:rsidP="00AC2B7D">
      <w:pPr>
        <w:spacing w:before="600" w:line="250" w:lineRule="auto"/>
        <w:rPr>
          <w:rFonts w:ascii="Arial" w:hAnsi="Arial" w:cs="Arial"/>
          <w:lang w:eastAsia="en-US"/>
        </w:rPr>
      </w:pPr>
      <w:r w:rsidRPr="002F1E0B">
        <w:rPr>
          <w:rFonts w:ascii="Arial" w:hAnsi="Arial" w:cs="Arial"/>
          <w:lang w:eastAsia="en-US"/>
        </w:rPr>
        <w:t>Firma del Representante Legal del Cedente:</w:t>
      </w:r>
      <w:r>
        <w:rPr>
          <w:rFonts w:ascii="Arial" w:hAnsi="Arial" w:cs="Arial"/>
          <w:lang w:eastAsia="en-US"/>
        </w:rPr>
        <w:tab/>
      </w:r>
      <w:r>
        <w:rPr>
          <w:rFonts w:ascii="Arial" w:hAnsi="Arial" w:cs="Arial"/>
          <w:lang w:eastAsia="en-US"/>
        </w:rPr>
        <w:tab/>
      </w:r>
      <w:r w:rsidRPr="002F1E0B">
        <w:rPr>
          <w:rFonts w:ascii="Arial" w:hAnsi="Arial" w:cs="Arial"/>
          <w:lang w:eastAsia="en-US"/>
        </w:rPr>
        <w:t>….......................................................</w:t>
      </w:r>
      <w:r>
        <w:rPr>
          <w:rFonts w:ascii="Arial" w:hAnsi="Arial" w:cs="Arial"/>
          <w:lang w:eastAsia="en-US"/>
        </w:rPr>
        <w:t>..........</w:t>
      </w:r>
      <w:r w:rsidRPr="002F1E0B">
        <w:rPr>
          <w:rFonts w:ascii="Arial" w:hAnsi="Arial" w:cs="Arial"/>
          <w:lang w:eastAsia="en-US"/>
        </w:rPr>
        <w:t>..</w:t>
      </w:r>
    </w:p>
    <w:p w:rsidR="00AC2B7D" w:rsidRDefault="00AC2B7D" w:rsidP="00AC2B7D">
      <w:pPr>
        <w:spacing w:line="250" w:lineRule="auto"/>
        <w:rPr>
          <w:rFonts w:ascii="Arial" w:hAnsi="Arial" w:cs="Arial"/>
          <w:lang w:eastAsia="en-US"/>
        </w:rPr>
      </w:pPr>
      <w:r w:rsidRPr="002F1E0B">
        <w:rPr>
          <w:rFonts w:ascii="Arial" w:hAnsi="Arial" w:cs="Arial"/>
          <w:lang w:eastAsia="en-US"/>
        </w:rPr>
        <w:t>Nombre del Representante Legal del Cedente</w:t>
      </w:r>
      <w:r>
        <w:rPr>
          <w:rFonts w:ascii="Arial" w:hAnsi="Arial" w:cs="Arial"/>
          <w:lang w:eastAsia="en-US"/>
        </w:rPr>
        <w:t>:</w:t>
      </w:r>
      <w:r>
        <w:rPr>
          <w:rFonts w:ascii="Arial" w:hAnsi="Arial" w:cs="Arial"/>
          <w:lang w:eastAsia="en-US"/>
        </w:rPr>
        <w:tab/>
      </w:r>
      <w:r>
        <w:rPr>
          <w:rFonts w:ascii="Arial" w:hAnsi="Arial" w:cs="Arial"/>
          <w:lang w:eastAsia="en-US"/>
        </w:rPr>
        <w:tab/>
        <w:t>…………………………………………………..</w:t>
      </w:r>
    </w:p>
    <w:p w:rsidR="00AC2B7D" w:rsidRDefault="00AC2B7D" w:rsidP="00AC2B7D">
      <w:pPr>
        <w:spacing w:line="250" w:lineRule="auto"/>
        <w:rPr>
          <w:rFonts w:ascii="Arial" w:hAnsi="Arial" w:cs="Arial"/>
          <w:lang w:eastAsia="en-US"/>
        </w:rPr>
      </w:pPr>
      <w:r w:rsidRPr="007C1200">
        <w:rPr>
          <w:rFonts w:ascii="Arial" w:hAnsi="Arial" w:cs="Arial"/>
          <w:lang w:eastAsia="en-US"/>
        </w:rPr>
        <w:t>Documento de Identidad: ………</w:t>
      </w:r>
      <w:r>
        <w:rPr>
          <w:rFonts w:ascii="Arial" w:hAnsi="Arial" w:cs="Arial"/>
          <w:lang w:eastAsia="en-US"/>
        </w:rPr>
        <w:t>………………………………</w:t>
      </w:r>
      <w:r w:rsidRPr="007C1200">
        <w:rPr>
          <w:rFonts w:ascii="Arial" w:hAnsi="Arial" w:cs="Arial"/>
          <w:lang w:eastAsia="en-US"/>
        </w:rPr>
        <w:t>…</w:t>
      </w:r>
    </w:p>
    <w:p w:rsidR="00A4515A" w:rsidRPr="00CA369A" w:rsidRDefault="00AC2B7D" w:rsidP="00BF4DD1">
      <w:pPr>
        <w:spacing w:before="600" w:line="249" w:lineRule="auto"/>
        <w:ind w:left="426" w:hanging="426"/>
        <w:rPr>
          <w:rFonts w:ascii="Arial" w:eastAsia="Calibri" w:hAnsi="Arial" w:cs="Arial"/>
          <w:lang w:eastAsia="en-US"/>
        </w:rPr>
      </w:pPr>
      <w:r w:rsidRPr="003561F0">
        <w:rPr>
          <w:rFonts w:ascii="Arial" w:hAnsi="Arial"/>
          <w:b/>
          <w:sz w:val="16"/>
        </w:rPr>
        <w:t>(*)</w:t>
      </w:r>
      <w:r w:rsidRPr="003561F0">
        <w:rPr>
          <w:rFonts w:ascii="Arial" w:hAnsi="Arial"/>
          <w:b/>
          <w:sz w:val="16"/>
        </w:rPr>
        <w:tab/>
      </w:r>
      <w:r w:rsidRPr="003561F0">
        <w:rPr>
          <w:rFonts w:ascii="Arial" w:hAnsi="Arial"/>
          <w:sz w:val="16"/>
        </w:rPr>
        <w:t xml:space="preserve">En caso la persona jurídica que adquirió el Derecho de Participación sea la misma que presenta el </w:t>
      </w:r>
      <w:r w:rsidR="003F6771">
        <w:rPr>
          <w:rFonts w:ascii="Arial" w:hAnsi="Arial"/>
          <w:sz w:val="16"/>
        </w:rPr>
        <w:t>s</w:t>
      </w:r>
      <w:r w:rsidRPr="003561F0">
        <w:rPr>
          <w:rFonts w:ascii="Arial" w:hAnsi="Arial"/>
          <w:sz w:val="16"/>
        </w:rPr>
        <w:t>obre N</w:t>
      </w:r>
      <w:r>
        <w:rPr>
          <w:rFonts w:ascii="Arial" w:hAnsi="Arial"/>
          <w:sz w:val="16"/>
        </w:rPr>
        <w:t>º</w:t>
      </w:r>
      <w:r w:rsidRPr="003561F0">
        <w:rPr>
          <w:rFonts w:ascii="Arial" w:hAnsi="Arial"/>
          <w:sz w:val="16"/>
        </w:rPr>
        <w:t xml:space="preserve"> 1, no será exigible la presentación del presente Formulario</w:t>
      </w:r>
      <w:r w:rsidR="0073469B">
        <w:rPr>
          <w:rFonts w:ascii="Arial" w:hAnsi="Arial"/>
          <w:sz w:val="16"/>
        </w:rPr>
        <w:t>.</w:t>
      </w:r>
    </w:p>
    <w:p w:rsidR="00306A5A" w:rsidRPr="002F6387" w:rsidRDefault="00306A5A" w:rsidP="0073469B">
      <w:pPr>
        <w:rPr>
          <w:rFonts w:ascii="Arial" w:hAnsi="Arial" w:cs="Arial"/>
        </w:rPr>
      </w:pPr>
      <w:bookmarkStart w:id="627" w:name="_Toc480191124"/>
      <w:bookmarkStart w:id="628" w:name="_Toc480191343"/>
      <w:bookmarkStart w:id="629" w:name="_Hlt93500632"/>
      <w:bookmarkStart w:id="630" w:name="_Hlt93819085"/>
      <w:bookmarkStart w:id="631" w:name="_Hlt100662442"/>
      <w:bookmarkStart w:id="632" w:name="_Toc480191132"/>
      <w:bookmarkStart w:id="633" w:name="_Toc480191351"/>
      <w:bookmarkEnd w:id="329"/>
      <w:bookmarkEnd w:id="330"/>
      <w:bookmarkEnd w:id="331"/>
      <w:bookmarkEnd w:id="627"/>
      <w:bookmarkEnd w:id="628"/>
      <w:bookmarkEnd w:id="629"/>
      <w:bookmarkEnd w:id="630"/>
      <w:bookmarkEnd w:id="631"/>
      <w:bookmarkEnd w:id="632"/>
      <w:bookmarkEnd w:id="633"/>
    </w:p>
    <w:sectPr w:rsidR="00306A5A" w:rsidRPr="002F6387" w:rsidSect="00310243">
      <w:pgSz w:w="11907" w:h="16840" w:code="9"/>
      <w:pgMar w:top="2657" w:right="1134" w:bottom="1134" w:left="993" w:header="851" w:footer="567" w:gutter="0"/>
      <w:pgNumType w:chapStyle="8"/>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664" w:rsidRDefault="00EC4664">
      <w:r>
        <w:separator/>
      </w:r>
    </w:p>
  </w:endnote>
  <w:endnote w:type="continuationSeparator" w:id="0">
    <w:p w:rsidR="00EC4664" w:rsidRDefault="00EC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D3A" w:rsidRPr="00F2210C" w:rsidRDefault="003B4D3A" w:rsidP="00267575">
    <w:pPr>
      <w:pStyle w:val="Piedepgina"/>
      <w:tabs>
        <w:tab w:val="clear" w:pos="4419"/>
        <w:tab w:val="clear" w:pos="8838"/>
        <w:tab w:val="right" w:pos="8800"/>
      </w:tabs>
      <w:jc w:val="both"/>
      <w:rPr>
        <w:b/>
        <w:bCs/>
        <w:smallCaps/>
        <w:sz w:val="4"/>
        <w:szCs w:val="4"/>
      </w:rPr>
    </w:pPr>
  </w:p>
  <w:p w:rsidR="003B4D3A" w:rsidRPr="00DD66E8" w:rsidRDefault="003B4D3A" w:rsidP="00267575">
    <w:pPr>
      <w:pStyle w:val="Piedepgina"/>
      <w:tabs>
        <w:tab w:val="clear" w:pos="8838"/>
        <w:tab w:val="right" w:pos="7938"/>
        <w:tab w:val="right" w:pos="9355"/>
      </w:tabs>
      <w:rPr>
        <w:rFonts w:ascii="Arial" w:hAnsi="Arial" w:cs="Arial"/>
        <w:b/>
        <w:bCs/>
        <w:i/>
        <w:smallCaps/>
        <w:sz w:val="15"/>
        <w:szCs w:val="15"/>
      </w:rPr>
    </w:pPr>
    <w:r w:rsidRPr="00B809B9">
      <w:rPr>
        <w:rFonts w:ascii="Arial" w:hAnsi="Arial" w:cs="Arial"/>
        <w:b/>
        <w:bCs/>
        <w:i/>
        <w:smallCaps/>
        <w:sz w:val="15"/>
        <w:szCs w:val="15"/>
      </w:rPr>
      <w:t xml:space="preserve">Bases </w:t>
    </w:r>
    <w:r>
      <w:rPr>
        <w:rFonts w:ascii="Arial" w:hAnsi="Arial" w:cs="Arial"/>
        <w:b/>
        <w:bCs/>
        <w:i/>
        <w:smallCaps/>
        <w:sz w:val="15"/>
        <w:szCs w:val="15"/>
      </w:rPr>
      <w:t>-</w:t>
    </w:r>
    <w:r w:rsidRPr="00112C2D">
      <w:rPr>
        <w:rFonts w:ascii="Arial" w:hAnsi="Arial" w:cs="Arial"/>
        <w:b/>
        <w:bCs/>
        <w:i/>
        <w:smallCaps/>
        <w:sz w:val="15"/>
        <w:szCs w:val="15"/>
      </w:rPr>
      <w:t>“Masificación de Uso de Gas Natural – Distribución de Gas Natural por Red de Ductos en las Regiones de Apurímac, Ayacucho, Huancavelica, Junín, Cusco, Puno y Ucayali</w:t>
    </w:r>
    <w:r w:rsidRPr="00DD66E8">
      <w:rPr>
        <w:rFonts w:ascii="Arial" w:hAnsi="Arial" w:cs="Arial"/>
        <w:b/>
        <w:bCs/>
        <w:i/>
        <w:smallCaps/>
        <w:sz w:val="15"/>
        <w:szCs w:val="15"/>
      </w:rPr>
      <w:t xml:space="preserve">” </w:t>
    </w:r>
    <w:r w:rsidRPr="00DD66E8">
      <w:rPr>
        <w:rFonts w:ascii="Arial" w:hAnsi="Arial" w:cs="Arial"/>
        <w:b/>
        <w:bCs/>
        <w:i/>
        <w:smallCaps/>
        <w:sz w:val="13"/>
        <w:szCs w:val="15"/>
      </w:rPr>
      <w:t>(ENERO 2019)</w:t>
    </w:r>
  </w:p>
  <w:p w:rsidR="003B4D3A" w:rsidRDefault="003B4D3A" w:rsidP="00267575">
    <w:pPr>
      <w:pStyle w:val="Piedepgina"/>
      <w:tabs>
        <w:tab w:val="clear" w:pos="4419"/>
        <w:tab w:val="clear" w:pos="8838"/>
        <w:tab w:val="right" w:pos="9356"/>
      </w:tabs>
      <w:rPr>
        <w:rStyle w:val="Nmerodepgina"/>
        <w:b/>
        <w:bCs/>
        <w:i/>
        <w:sz w:val="15"/>
        <w:szCs w:val="15"/>
      </w:rPr>
    </w:pPr>
    <w:r w:rsidRPr="00B809B9">
      <w:rPr>
        <w:rFonts w:ascii="Arial" w:hAnsi="Arial" w:cs="Arial"/>
        <w:b/>
        <w:bCs/>
        <w:i/>
        <w:smallCaps/>
        <w:sz w:val="15"/>
        <w:szCs w:val="15"/>
      </w:rPr>
      <w:tab/>
    </w:r>
    <w:r w:rsidRPr="00B809B9">
      <w:rPr>
        <w:rFonts w:ascii="Arial" w:hAnsi="Arial" w:cs="Arial"/>
        <w:b/>
        <w:bCs/>
        <w:i/>
        <w:sz w:val="15"/>
        <w:szCs w:val="15"/>
      </w:rPr>
      <w:t>Pág</w:t>
    </w:r>
    <w:r w:rsidRPr="00B809B9">
      <w:rPr>
        <w:rFonts w:ascii="Arial" w:hAnsi="Arial" w:cs="Arial"/>
        <w:b/>
        <w:bCs/>
        <w:i/>
        <w:smallCaps/>
        <w:sz w:val="15"/>
        <w:szCs w:val="15"/>
      </w:rPr>
      <w:t xml:space="preserve">. </w:t>
    </w:r>
    <w:r w:rsidRPr="00B809B9">
      <w:rPr>
        <w:rStyle w:val="Nmerodepgina"/>
        <w:b/>
        <w:bCs/>
        <w:i/>
        <w:sz w:val="15"/>
        <w:szCs w:val="15"/>
      </w:rPr>
      <w:fldChar w:fldCharType="begin"/>
    </w:r>
    <w:r w:rsidRPr="00B809B9">
      <w:rPr>
        <w:rStyle w:val="Nmerodepgina"/>
        <w:b/>
        <w:bCs/>
        <w:i/>
        <w:sz w:val="15"/>
        <w:szCs w:val="15"/>
        <w:lang w:val="fr-FR"/>
      </w:rPr>
      <w:instrText xml:space="preserve"> PAGE </w:instrText>
    </w:r>
    <w:r w:rsidRPr="00B809B9">
      <w:rPr>
        <w:rStyle w:val="Nmerodepgina"/>
        <w:b/>
        <w:bCs/>
        <w:i/>
        <w:sz w:val="15"/>
        <w:szCs w:val="15"/>
      </w:rPr>
      <w:fldChar w:fldCharType="separate"/>
    </w:r>
    <w:r w:rsidR="003F24AF">
      <w:rPr>
        <w:rStyle w:val="Nmerodepgina"/>
        <w:b/>
        <w:bCs/>
        <w:i/>
        <w:noProof/>
        <w:sz w:val="15"/>
        <w:szCs w:val="15"/>
        <w:lang w:val="fr-FR"/>
      </w:rPr>
      <w:t>2</w:t>
    </w:r>
    <w:r w:rsidRPr="00B809B9">
      <w:rPr>
        <w:rStyle w:val="Nmerodepgina"/>
        <w:b/>
        <w:bCs/>
        <w:i/>
        <w:sz w:val="15"/>
        <w:szCs w:val="15"/>
      </w:rPr>
      <w:fldChar w:fldCharType="end"/>
    </w:r>
    <w:r w:rsidRPr="00B809B9">
      <w:rPr>
        <w:rStyle w:val="Nmerodepgina"/>
        <w:b/>
        <w:bCs/>
        <w:i/>
        <w:sz w:val="15"/>
        <w:szCs w:val="15"/>
      </w:rPr>
      <w:t xml:space="preserve"> de </w:t>
    </w:r>
    <w:r w:rsidRPr="00B809B9">
      <w:rPr>
        <w:rStyle w:val="Nmerodepgina"/>
        <w:b/>
        <w:bCs/>
        <w:i/>
        <w:sz w:val="15"/>
        <w:szCs w:val="15"/>
      </w:rPr>
      <w:fldChar w:fldCharType="begin"/>
    </w:r>
    <w:r w:rsidRPr="00B809B9">
      <w:rPr>
        <w:rStyle w:val="Nmerodepgina"/>
        <w:b/>
        <w:bCs/>
        <w:i/>
        <w:sz w:val="15"/>
        <w:szCs w:val="15"/>
      </w:rPr>
      <w:instrText xml:space="preserve"> NUMPAGES </w:instrText>
    </w:r>
    <w:r w:rsidRPr="00B809B9">
      <w:rPr>
        <w:rStyle w:val="Nmerodepgina"/>
        <w:b/>
        <w:bCs/>
        <w:i/>
        <w:sz w:val="15"/>
        <w:szCs w:val="15"/>
      </w:rPr>
      <w:fldChar w:fldCharType="separate"/>
    </w:r>
    <w:r w:rsidR="003F24AF">
      <w:rPr>
        <w:rStyle w:val="Nmerodepgina"/>
        <w:b/>
        <w:bCs/>
        <w:i/>
        <w:noProof/>
        <w:sz w:val="15"/>
        <w:szCs w:val="15"/>
      </w:rPr>
      <w:t>49</w:t>
    </w:r>
    <w:r w:rsidRPr="00B809B9">
      <w:rPr>
        <w:rStyle w:val="Nmerodepgina"/>
        <w:b/>
        <w:bCs/>
        <w:i/>
        <w:sz w:val="15"/>
        <w:szCs w:val="15"/>
      </w:rPr>
      <w:fldChar w:fldCharType="end"/>
    </w:r>
  </w:p>
  <w:p w:rsidR="003B4D3A" w:rsidRDefault="003B4D3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D3A" w:rsidRPr="00686F4B" w:rsidRDefault="003B4D3A" w:rsidP="00686F4B">
    <w:pPr>
      <w:pStyle w:val="Piedepgina"/>
      <w:tabs>
        <w:tab w:val="clear" w:pos="8838"/>
        <w:tab w:val="right" w:pos="7938"/>
        <w:tab w:val="right" w:pos="9355"/>
      </w:tabs>
      <w:rPr>
        <w:rFonts w:ascii="Arial" w:hAnsi="Arial" w:cs="Arial"/>
        <w:b/>
        <w:bCs/>
        <w:i/>
        <w:smallCaps/>
        <w:sz w:val="13"/>
        <w:szCs w:val="15"/>
      </w:rPr>
    </w:pPr>
    <w:r w:rsidRPr="00B809B9">
      <w:rPr>
        <w:rFonts w:ascii="Arial" w:hAnsi="Arial" w:cs="Arial"/>
        <w:b/>
        <w:bCs/>
        <w:i/>
        <w:smallCaps/>
        <w:sz w:val="15"/>
        <w:szCs w:val="15"/>
      </w:rPr>
      <w:t xml:space="preserve">Bases </w:t>
    </w:r>
    <w:r>
      <w:rPr>
        <w:rFonts w:ascii="Arial" w:hAnsi="Arial" w:cs="Arial"/>
        <w:b/>
        <w:bCs/>
        <w:i/>
        <w:smallCaps/>
        <w:sz w:val="15"/>
        <w:szCs w:val="15"/>
      </w:rPr>
      <w:t>-</w:t>
    </w:r>
    <w:r w:rsidRPr="00112C2D">
      <w:rPr>
        <w:rFonts w:ascii="Arial" w:hAnsi="Arial" w:cs="Arial"/>
        <w:b/>
        <w:bCs/>
        <w:i/>
        <w:smallCaps/>
        <w:sz w:val="15"/>
        <w:szCs w:val="15"/>
      </w:rPr>
      <w:t>“Masificación de Uso de Gas Natural – Distribución de Gas Natural por Red de Ductos en las Regiones de Apurímac, Ayacucho, Huancavelica, Junín, Cusco, Puno y Ucayali</w:t>
    </w:r>
    <w:r w:rsidRPr="00686F4B">
      <w:rPr>
        <w:rFonts w:ascii="Arial" w:hAnsi="Arial" w:cs="Arial"/>
        <w:b/>
        <w:bCs/>
        <w:i/>
        <w:smallCaps/>
        <w:sz w:val="13"/>
        <w:szCs w:val="15"/>
      </w:rPr>
      <w:t>” (ENERO 2019)</w:t>
    </w:r>
  </w:p>
  <w:p w:rsidR="00884998" w:rsidRPr="00DD66E8" w:rsidRDefault="00884998" w:rsidP="00884998">
    <w:pPr>
      <w:pStyle w:val="Piedepgina"/>
      <w:tabs>
        <w:tab w:val="clear" w:pos="8838"/>
        <w:tab w:val="right" w:pos="7938"/>
        <w:tab w:val="right" w:pos="9355"/>
      </w:tabs>
      <w:rPr>
        <w:rFonts w:ascii="Arial" w:hAnsi="Arial" w:cs="Arial"/>
        <w:b/>
        <w:bCs/>
        <w:i/>
        <w:smallCaps/>
        <w:sz w:val="15"/>
        <w:szCs w:val="15"/>
      </w:rPr>
    </w:pPr>
  </w:p>
  <w:p w:rsidR="00884998" w:rsidRDefault="00884998" w:rsidP="00884998">
    <w:pPr>
      <w:pStyle w:val="Piedepgina"/>
      <w:tabs>
        <w:tab w:val="clear" w:pos="4419"/>
        <w:tab w:val="clear" w:pos="8838"/>
        <w:tab w:val="right" w:pos="9356"/>
      </w:tabs>
      <w:rPr>
        <w:rStyle w:val="Nmerodepgina"/>
        <w:b/>
        <w:bCs/>
        <w:i/>
        <w:sz w:val="15"/>
        <w:szCs w:val="15"/>
      </w:rPr>
    </w:pPr>
    <w:r w:rsidRPr="00B809B9">
      <w:rPr>
        <w:rFonts w:ascii="Arial" w:hAnsi="Arial" w:cs="Arial"/>
        <w:b/>
        <w:bCs/>
        <w:i/>
        <w:smallCaps/>
        <w:sz w:val="15"/>
        <w:szCs w:val="15"/>
      </w:rPr>
      <w:tab/>
    </w:r>
    <w:r w:rsidRPr="00B809B9">
      <w:rPr>
        <w:rFonts w:ascii="Arial" w:hAnsi="Arial" w:cs="Arial"/>
        <w:b/>
        <w:bCs/>
        <w:i/>
        <w:sz w:val="15"/>
        <w:szCs w:val="15"/>
      </w:rPr>
      <w:t>Pág</w:t>
    </w:r>
    <w:r w:rsidRPr="00B809B9">
      <w:rPr>
        <w:rFonts w:ascii="Arial" w:hAnsi="Arial" w:cs="Arial"/>
        <w:b/>
        <w:bCs/>
        <w:i/>
        <w:smallCaps/>
        <w:sz w:val="15"/>
        <w:szCs w:val="15"/>
      </w:rPr>
      <w:t xml:space="preserve">. </w:t>
    </w:r>
    <w:r w:rsidRPr="00B809B9">
      <w:rPr>
        <w:rStyle w:val="Nmerodepgina"/>
        <w:b/>
        <w:bCs/>
        <w:i/>
        <w:sz w:val="15"/>
        <w:szCs w:val="15"/>
      </w:rPr>
      <w:fldChar w:fldCharType="begin"/>
    </w:r>
    <w:r w:rsidRPr="00B809B9">
      <w:rPr>
        <w:rStyle w:val="Nmerodepgina"/>
        <w:b/>
        <w:bCs/>
        <w:i/>
        <w:sz w:val="15"/>
        <w:szCs w:val="15"/>
        <w:lang w:val="fr-FR"/>
      </w:rPr>
      <w:instrText xml:space="preserve"> PAGE </w:instrText>
    </w:r>
    <w:r w:rsidRPr="00B809B9">
      <w:rPr>
        <w:rStyle w:val="Nmerodepgina"/>
        <w:b/>
        <w:bCs/>
        <w:i/>
        <w:sz w:val="15"/>
        <w:szCs w:val="15"/>
      </w:rPr>
      <w:fldChar w:fldCharType="separate"/>
    </w:r>
    <w:r w:rsidR="003F24AF">
      <w:rPr>
        <w:rStyle w:val="Nmerodepgina"/>
        <w:b/>
        <w:bCs/>
        <w:i/>
        <w:noProof/>
        <w:sz w:val="15"/>
        <w:szCs w:val="15"/>
        <w:lang w:val="fr-FR"/>
      </w:rPr>
      <w:t>1</w:t>
    </w:r>
    <w:r w:rsidRPr="00B809B9">
      <w:rPr>
        <w:rStyle w:val="Nmerodepgina"/>
        <w:b/>
        <w:bCs/>
        <w:i/>
        <w:sz w:val="15"/>
        <w:szCs w:val="15"/>
      </w:rPr>
      <w:fldChar w:fldCharType="end"/>
    </w:r>
    <w:r w:rsidRPr="00B809B9">
      <w:rPr>
        <w:rStyle w:val="Nmerodepgina"/>
        <w:b/>
        <w:bCs/>
        <w:i/>
        <w:sz w:val="15"/>
        <w:szCs w:val="15"/>
      </w:rPr>
      <w:t xml:space="preserve"> de </w:t>
    </w:r>
    <w:r w:rsidRPr="00B809B9">
      <w:rPr>
        <w:rStyle w:val="Nmerodepgina"/>
        <w:b/>
        <w:bCs/>
        <w:i/>
        <w:sz w:val="15"/>
        <w:szCs w:val="15"/>
      </w:rPr>
      <w:fldChar w:fldCharType="begin"/>
    </w:r>
    <w:r w:rsidRPr="00B809B9">
      <w:rPr>
        <w:rStyle w:val="Nmerodepgina"/>
        <w:b/>
        <w:bCs/>
        <w:i/>
        <w:sz w:val="15"/>
        <w:szCs w:val="15"/>
      </w:rPr>
      <w:instrText xml:space="preserve"> NUMPAGES </w:instrText>
    </w:r>
    <w:r w:rsidRPr="00B809B9">
      <w:rPr>
        <w:rStyle w:val="Nmerodepgina"/>
        <w:b/>
        <w:bCs/>
        <w:i/>
        <w:sz w:val="15"/>
        <w:szCs w:val="15"/>
      </w:rPr>
      <w:fldChar w:fldCharType="separate"/>
    </w:r>
    <w:r w:rsidR="003F24AF">
      <w:rPr>
        <w:rStyle w:val="Nmerodepgina"/>
        <w:b/>
        <w:bCs/>
        <w:i/>
        <w:noProof/>
        <w:sz w:val="15"/>
        <w:szCs w:val="15"/>
      </w:rPr>
      <w:t>49</w:t>
    </w:r>
    <w:r w:rsidRPr="00B809B9">
      <w:rPr>
        <w:rStyle w:val="Nmerodepgina"/>
        <w:b/>
        <w:bCs/>
        <w:i/>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664" w:rsidRDefault="00EC4664">
      <w:r>
        <w:separator/>
      </w:r>
    </w:p>
  </w:footnote>
  <w:footnote w:type="continuationSeparator" w:id="0">
    <w:p w:rsidR="00EC4664" w:rsidRDefault="00EC4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D3A" w:rsidRDefault="003B4D3A">
    <w:pPr>
      <w:pStyle w:val="Encabezado"/>
    </w:pPr>
    <w:r>
      <w:rPr>
        <w:noProof/>
        <w:lang w:val="es-ES"/>
      </w:rPr>
      <mc:AlternateContent>
        <mc:Choice Requires="wps">
          <w:drawing>
            <wp:anchor distT="0" distB="0" distL="114300" distR="114300" simplePos="0" relativeHeight="251683840" behindDoc="0" locked="0" layoutInCell="1" allowOverlap="1" wp14:anchorId="4FAC50D9" wp14:editId="20A6696E">
              <wp:simplePos x="0" y="0"/>
              <wp:positionH relativeFrom="column">
                <wp:posOffset>358775</wp:posOffset>
              </wp:positionH>
              <wp:positionV relativeFrom="paragraph">
                <wp:posOffset>677545</wp:posOffset>
              </wp:positionV>
              <wp:extent cx="4970145" cy="467833"/>
              <wp:effectExtent l="0" t="0" r="20955" b="2794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145" cy="467833"/>
                      </a:xfrm>
                      <a:prstGeom prst="rect">
                        <a:avLst/>
                      </a:prstGeom>
                      <a:solidFill>
                        <a:srgbClr val="FFFFFF"/>
                      </a:solidFill>
                      <a:ln w="9525">
                        <a:solidFill>
                          <a:srgbClr val="FFFFFF"/>
                        </a:solidFill>
                        <a:miter lim="800000"/>
                        <a:headEnd/>
                        <a:tailEnd/>
                      </a:ln>
                    </wps:spPr>
                    <wps:txbx>
                      <w:txbxContent>
                        <w:p w:rsidR="003B4D3A" w:rsidRPr="00F721CA" w:rsidRDefault="003B4D3A" w:rsidP="00F721CA">
                          <w:pPr>
                            <w:jc w:val="center"/>
                            <w:rPr>
                              <w:b/>
                              <w:sz w:val="18"/>
                              <w:szCs w:val="18"/>
                            </w:rPr>
                          </w:pPr>
                          <w:r w:rsidRPr="00F721CA">
                            <w:rPr>
                              <w:b/>
                              <w:sz w:val="18"/>
                              <w:szCs w:val="18"/>
                            </w:rPr>
                            <w:t>“Decenio de la Igualdad de Oportunidades para Mujeres y Hombres”</w:t>
                          </w:r>
                        </w:p>
                        <w:p w:rsidR="003B4D3A" w:rsidRPr="002733CF" w:rsidRDefault="003B4D3A" w:rsidP="00830748">
                          <w:pPr>
                            <w:jc w:val="center"/>
                            <w:rPr>
                              <w:b/>
                            </w:rPr>
                          </w:pPr>
                          <w:r w:rsidRPr="00F721CA">
                            <w:rPr>
                              <w:b/>
                              <w:sz w:val="18"/>
                              <w:szCs w:val="18"/>
                            </w:rPr>
                            <w:t>“Año de la Lucha contra la Corrupción y la Impunidad”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AC50D9" id="_x0000_t202" coordsize="21600,21600" o:spt="202" path="m,l,21600r21600,l21600,xe">
              <v:stroke joinstyle="miter"/>
              <v:path gradientshapeok="t" o:connecttype="rect"/>
            </v:shapetype>
            <v:shape id="Cuadro de texto 4" o:spid="_x0000_s1026" type="#_x0000_t202" style="position:absolute;margin-left:28.25pt;margin-top:53.35pt;width:391.35pt;height:36.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MeLgIAAFcEAAAOAAAAZHJzL2Uyb0RvYy54bWysVM1u2zAMvg/YOwi6r05Sp0mMOkWXrsOA&#10;7gfo9gCKJMfCZFGjlNjZ04+S0zbYLsMwHwRSpD6SH0lf3wydZQeNwYCr+fRiwpl2EpRxu5p/+3r/&#10;ZslZiMIpYcHpmh914Dfr16+ue1/pGbRglUZGIC5Uva95G6OviiLIVnciXIDXjowNYCciqbgrFIqe&#10;0DtbzCaTq6IHVB5B6hDo9m408nXGbxot4+emCToyW3PKLeYT87lNZ7G+FtUOhW+NPKUh/iGLThhH&#10;QZ+h7kQUbI/mD6jOSIQATbyQ0BXQNEbqXANVM538Vs1jK7zOtRA5wT/TFP4frPx0+ILMKOodZ050&#10;1KLNXigEpjSLeojAykRS70NFvo+evOPwFob0IBUc/API74E52LTC7fQtIvStFoqSnKaXxdnTESck&#10;kG3/ERRFE/sIGWhosEuAxAkjdGrW8blBlAeTdFmuFpNpOedMkq28WiwvL3MIUT299hjiew0dS0LN&#10;kQYgo4vDQ4gpG1E9ueTswRp1b6zNCu62G4vsIGhY7vN3Qg/nbtaxvuar+Ww+EnBuC38H0ZlIU29N&#10;V/PlJH0pjqgSbe+cynIUxo4ypWzdicdE3UhiHLYDOSZyt6COxCjCON20jSS0gD8562myax5+7AVq&#10;zuwHR11ZTcsyrUJWyvliRgqeW7bnFuEkQdU8cjaKmziuz96j2bUUaZwDB7fUycZkkl+yOuVN05u5&#10;P21aWo9zPXu9/A/WvwAAAP//AwBQSwMEFAAGAAgAAAAhAL5N4wTeAAAACgEAAA8AAABkcnMvZG93&#10;bnJldi54bWxMj8FOwzAMhu9IvENkJC6IJRRWSmk6TROI8wYXblnjtRWN0zbZ2vH0mBMc/fvT78/F&#10;anadOOEYWk8a7hYKBFLlbUu1ho/319sMRIiGrOk8oYYzBliVlxeFya2faIunXawFl1DIjYYmxj6X&#10;MlQNOhMWvkfi3cGPzkQex1ra0Uxc7jqZKJVKZ1riC43pcdNg9bU7Og1+ejk7j4NKbj6/3dtmPWwP&#10;yaD19dW8fgYRcY5/MPzqszqU7LT3R7JBdBqW6ZJJzlX6CIKB7P4pAbHnJFMPIMtC/n+h/AEAAP//&#10;AwBQSwECLQAUAAYACAAAACEAtoM4kv4AAADhAQAAEwAAAAAAAAAAAAAAAAAAAAAAW0NvbnRlbnRf&#10;VHlwZXNdLnhtbFBLAQItABQABgAIAAAAIQA4/SH/1gAAAJQBAAALAAAAAAAAAAAAAAAAAC8BAABf&#10;cmVscy8ucmVsc1BLAQItABQABgAIAAAAIQAXVxMeLgIAAFcEAAAOAAAAAAAAAAAAAAAAAC4CAABk&#10;cnMvZTJvRG9jLnhtbFBLAQItABQABgAIAAAAIQC+TeME3gAAAAoBAAAPAAAAAAAAAAAAAAAAAIgE&#10;AABkcnMvZG93bnJldi54bWxQSwUGAAAAAAQABADzAAAAkwUAAAAA&#10;" strokecolor="white">
              <v:textbox>
                <w:txbxContent>
                  <w:p w:rsidR="003B4D3A" w:rsidRPr="00F721CA" w:rsidRDefault="003B4D3A" w:rsidP="00F721CA">
                    <w:pPr>
                      <w:jc w:val="center"/>
                      <w:rPr>
                        <w:b/>
                        <w:sz w:val="18"/>
                        <w:szCs w:val="18"/>
                      </w:rPr>
                    </w:pPr>
                    <w:r w:rsidRPr="00F721CA">
                      <w:rPr>
                        <w:b/>
                        <w:sz w:val="18"/>
                        <w:szCs w:val="18"/>
                      </w:rPr>
                      <w:t>“Decenio de la Igualdad de Oportunidades para Mujeres y Hombres”</w:t>
                    </w:r>
                  </w:p>
                  <w:p w:rsidR="003B4D3A" w:rsidRPr="002733CF" w:rsidRDefault="003B4D3A" w:rsidP="00830748">
                    <w:pPr>
                      <w:jc w:val="center"/>
                      <w:rPr>
                        <w:b/>
                      </w:rPr>
                    </w:pPr>
                    <w:r w:rsidRPr="00F721CA">
                      <w:rPr>
                        <w:b/>
                        <w:sz w:val="18"/>
                        <w:szCs w:val="18"/>
                      </w:rPr>
                      <w:t>“Año de la Lucha contra la Corrupción y la Impunidad”</w:t>
                    </w:r>
                  </w:p>
                </w:txbxContent>
              </v:textbox>
            </v:shape>
          </w:pict>
        </mc:Fallback>
      </mc:AlternateContent>
    </w:r>
    <w:r>
      <w:rPr>
        <w:noProof/>
        <w:lang w:val="es-ES"/>
      </w:rPr>
      <mc:AlternateContent>
        <mc:Choice Requires="wpg">
          <w:drawing>
            <wp:anchor distT="0" distB="0" distL="114300" distR="114300" simplePos="0" relativeHeight="251677696" behindDoc="0" locked="0" layoutInCell="1" allowOverlap="1" wp14:anchorId="2B275736" wp14:editId="1F497994">
              <wp:simplePos x="0" y="0"/>
              <wp:positionH relativeFrom="column">
                <wp:posOffset>33020</wp:posOffset>
              </wp:positionH>
              <wp:positionV relativeFrom="paragraph">
                <wp:posOffset>-73660</wp:posOffset>
              </wp:positionV>
              <wp:extent cx="6087110" cy="813435"/>
              <wp:effectExtent l="0" t="0" r="8890" b="5715"/>
              <wp:wrapNone/>
              <wp:docPr id="3" name="3 Grupo"/>
              <wp:cNvGraphicFramePr/>
              <a:graphic xmlns:a="http://schemas.openxmlformats.org/drawingml/2006/main">
                <a:graphicData uri="http://schemas.microsoft.com/office/word/2010/wordprocessingGroup">
                  <wpg:wgp>
                    <wpg:cNvGrpSpPr/>
                    <wpg:grpSpPr>
                      <a:xfrm>
                        <a:off x="0" y="0"/>
                        <a:ext cx="6087110" cy="813435"/>
                        <a:chOff x="0" y="0"/>
                        <a:chExt cx="6101080" cy="813435"/>
                      </a:xfrm>
                    </wpg:grpSpPr>
                    <pic:pic xmlns:pic="http://schemas.openxmlformats.org/drawingml/2006/picture">
                      <pic:nvPicPr>
                        <pic:cNvPr id="16" name="Picture 2" descr="membrete-PI"/>
                        <pic:cNvPicPr>
                          <a:picLocks noChangeAspect="1" noChangeArrowheads="1"/>
                        </pic:cNvPicPr>
                      </pic:nvPicPr>
                      <pic:blipFill>
                        <a:blip r:embed="rId1">
                          <a:extLst>
                            <a:ext uri="{28A0092B-C50C-407E-A947-70E740481C1C}">
                              <a14:useLocalDpi xmlns:a14="http://schemas.microsoft.com/office/drawing/2010/main" val="0"/>
                            </a:ext>
                          </a:extLst>
                        </a:blip>
                        <a:srcRect b="33488"/>
                        <a:stretch>
                          <a:fillRect/>
                        </a:stretch>
                      </pic:blipFill>
                      <pic:spPr bwMode="auto">
                        <a:xfrm>
                          <a:off x="0" y="0"/>
                          <a:ext cx="6101080" cy="813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1"/>
                      <wps:cNvSpPr txBox="1">
                        <a:spLocks noChangeArrowheads="1"/>
                      </wps:cNvSpPr>
                      <wps:spPr bwMode="auto">
                        <a:xfrm>
                          <a:off x="4432300" y="176719"/>
                          <a:ext cx="1601316" cy="385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D3A" w:rsidRPr="00400E46" w:rsidRDefault="003B4D3A" w:rsidP="002F6387">
                            <w:pPr>
                              <w:shd w:val="clear" w:color="auto" w:fill="BFBFBF" w:themeFill="background1" w:themeFillShade="BF"/>
                              <w:ind w:left="-142" w:right="-96"/>
                              <w:jc w:val="center"/>
                              <w:rPr>
                                <w:rFonts w:ascii="Arial" w:hAnsi="Arial" w:cs="Arial"/>
                                <w:b/>
                                <w:lang w:val="es-MX"/>
                              </w:rPr>
                            </w:pPr>
                            <w:r w:rsidRPr="00400E46">
                              <w:rPr>
                                <w:rFonts w:ascii="Arial" w:hAnsi="Arial" w:cs="Arial"/>
                                <w:b/>
                                <w:lang w:val="es-MX"/>
                              </w:rPr>
                              <w:t>Dirección de Portafolio</w:t>
                            </w:r>
                            <w:r w:rsidRPr="00916265">
                              <w:rPr>
                                <w:rFonts w:ascii="Arial" w:hAnsi="Arial" w:cs="Arial"/>
                                <w:b/>
                                <w:lang w:val="es-MX"/>
                              </w:rPr>
                              <w:t xml:space="preserve">         </w:t>
                            </w:r>
                            <w:r w:rsidRPr="00400E46">
                              <w:rPr>
                                <w:rFonts w:ascii="Arial" w:hAnsi="Arial" w:cs="Arial"/>
                                <w:b/>
                                <w:lang w:val="es-MX"/>
                              </w:rPr>
                              <w:t xml:space="preserve"> de Proyectos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B275736" id="3 Grupo" o:spid="_x0000_s1027" style="position:absolute;margin-left:2.6pt;margin-top:-5.8pt;width:479.3pt;height:64.05pt;z-index:251677696;mso-width-relative:margin;mso-height-relative:margin" coordsize="61010,81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z7nJYBAAAYQwAAA4AAABkcnMvZTJvRG9jLnhtbOxX227jNhB9L9B/&#10;IPSu6GrrgjiLxJcgwLYNutsPoCXKIlYSWZKOnS36750hLduJU2yw+7oBbJNDcjhzZs4Mc/1h33fk&#10;iSnNxTDzoqvQI2yoRM2Hzcz76/PKzz2iDR1q2omBzbxnpr0PN7/+cr2TJYtFK7qaKQJKBl3u5Mxr&#10;jZFlEOiqZT3VV0KyARYboXpqYKo2Qa3oDrT3XRCH4TTYCVVLJSqmNUgXbtG7sfqbhlXmj6bRzJBu&#10;5oFtxn4r+73G7+DmmpYbRWXLq4MZ9Dus6Ckf4NKjqgU1lGwVv1DV80oJLRpzVYk+EE3DK2Z9AG+i&#10;8JU390pspfVlU+428ggTQPsKp+9WW/3+9KgIr2de4pGB9hCihNyrrRQIzU5uSthxr+Qn+agOgo2b&#10;obf7RvX4C36QvQX1+Qgq2xtSgXAa5lkUAfYVrOVRkiYTh3rVQmgujlXtcjwYASL5xcFgvDZA647G&#10;SF6V8DlgBKMLjL6dS3DKbBXzDkr6d+noqfqylT6EU1LD17zj5tmmJgQOjRqeHnn1qNzkBHc0HfGG&#10;ZbyVxB6pma4gOXvWrxUzzH98QKhQCx50aii6+VFUXzQZxLylw4bdagmJDvQDlaNIKbFrGa01ikFJ&#10;8FKLnb4wbd1xueJdh/HE8QEEMOdVrr2Bo8vjhai2PRuMI6ZiHeAhBt1yqT2iSnCKQZ6phzqyVIEE&#10;+agNXoepYsnyT5zfhmER3/nzSTj30zBb+rdFmvlZuMzSMM2jeTT/F09HabnVDGCg3ULyg60gvbD2&#10;TWYcaojjnOUueaK2QiBS1qDx15oIIoQEbdWq+hPAJlA9kiTNc5fL2kC8qhY3NIAh7nCajgsW8BPG&#10;GA0NnCLr3W+iBtbRrREWlndx6hvUgBxR2twz0RMcAOhgkNVOn8AhZ9q4BY0eBIYe5LTshhcCcN1J&#10;3gpXERbLfJmnfhpPlxCuxcK/Xc1Tf7qKsskiWczni2gMV8vrmg14zY9HCy3UouP1mLBabdbzTrko&#10;ruyfTfoX2wLMmpMZY4RR2SkDiyhOw7u48FfTPPPTVTrxiyzM/TAq7oppmBbpYvXSpY98YD/uEtnN&#10;vGIST2yU/t+30P5d+kbLnhvopB3vocoeN9ESa8ByqG1oDeWdG59BgeafoHDJ75J+zFFYxSF8sCNA&#10;n9ZjcYDZ+wiHXfqtDveppZKBy6j2VBtjKPquF33GwNyJPbE17LALexExexBjbbO5IF8VxIvqd3bU&#10;3fYu8qVpEichWAOtK8qmWVQ4uqNV2NuiaRglWMmxtyU5hG96CM3I4pFkP3l4outZ8jn+jhX3Jw/f&#10;bD6Yu5iuLnHNfr23D7YjJdaifgZGKAGFHnIVXuMwaIX66pEdvGxnnv57S/FZ0z0MwNciSlPYZuwk&#10;nWTINnW+sj5foUMFqmae8Ygbzg3M4MhWKr5p4SZHwUHcQgdruG0uaLGzCmoHTqBk2JF9x9pqc3hz&#10;40P5fG53nf4zuPkP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r+nR0N8AAAAJAQAA&#10;DwAAAGRycy9kb3ducmV2LnhtbEyPQWvCQBCF74X+h2UKvelmlYQ2ZiMibU9SqBaKtzEZk2B2N2TX&#10;JP77Tk/1OLyPN9/L1pNpxUC9b5zVoOYRCLKFKxtbafg+vM9eQPiAtsTWWdJwIw/r/PEhw7R0o/2i&#10;YR8qwSXWp6ihDqFLpfRFTQb93HVkOTu73mDgs69k2ePI5aaViyhKpMHG8ocaO9rWVFz2V6PhY8Rx&#10;s1Rvw+5y3t6Oh/jzZ6dI6+enabMCEWgK/zD86bM65Ox0cldbetFqiBcMapgplYDg/DVZ8pQTgyqJ&#10;QeaZvF+Q/wIAAP//AwBQSwMECgAAAAAAAAAhAFJbeniQlQAAkJUAABUAAABkcnMvbWVkaWEvaW1h&#10;Z2UxLmpwZWf/2P/gABBKRklGAAEBAQBgAGAAAP/hMiJodHRwOi8vbnMuYWRvYmUuY29tL3hhcC8x&#10;LjAvADw/eHBhY2tldCBiZWdpbj0i77u/IiBpZD0iVzVNME1wQ2VoaUh6cmVTek5UY3prYzlkIj8+&#10;Cjx4OnhtcG1ldGEgeG1sbnM6eD0iYWRvYmU6bnM6bWV0YS8iIHg6eG1wdGs9IkFkb2JlIFhNUCBD&#10;b3JlIDUuMy1jMDExIDY2LjE0NTY2MSwgMjAxMi8wMi8wNi0xNDo1NjoyNyAgICAgICAgIj4KICAg&#10;PHJkZjpSREYgeG1sbnM6cmRmPSJodHRwOi8vd3d3LnczLm9yZy8xOTk5LzAyLzIyLXJkZi1zeW50&#10;YXgtbnMjIj4KICAgICAgPHJkZjpEZXNjcmlwdGlvbiByZGY6YWJvdXQ9IiIKICAgICAgICAgICAg&#10;eG1sbnM6eG1wPSJodHRwOi8vbnMuYWRvYmUuY29tL3hhcC8xLjAvIj4KICAgICAgICAgPHhtcDpD&#10;cmVhdG9yVG9vbD5BZG9iZSBGaXJld29ya3MgQ1M2IChXaW5kb3dzKTwveG1wOkNyZWF0b3JUb29s&#10;PgogICAgICAgICA8eG1wOkNyZWF0ZURhdGU+MjAxNy0wMS0wMlQxNDoyMjoyM1o8L3htcDpDcmVh&#10;dGVEYXRlPgogICAgICAgICA8eG1wOk1vZGlmeURhdGU+MjAxNy0wMS0wOVQxMzo0Mjo0OVo8L3ht&#10;cDpNb2RpZnlEYXRlPgogICAgICA8L3JkZjpEZXNjcmlwdGlvbj4KICAgICAgPHJkZjpEZXNjcmlw&#10;dGlvbiByZGY6YWJvdXQ9IiIKICAgICAgICAgICAgeG1sbnM6ZGM9Imh0dHA6Ly9wdXJsLm9yZy9k&#10;Yy9lbGVtZW50cy8xLjEvIj4KICAgICAgICAgPGRjOmZvcm1hdD5pbWFnZS9qcGVnPC9kYzpmb3Jt&#10;YXQ+CiAgICAgIDwvcmRmOkRlc2NyaXB0aW9uPgogICA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Ao8P3hwYWNrZXQgZW5kPSJ3Ij8+/9sAQwABAQEBAQEBAQEBAQEB&#10;AQEBAQEBAQEBAQEBAQEBAgEBAQEBAQICAgICAgICAgICAgICAgICAgICAgICAgICAgIC/9sAQwEB&#10;AQEBAQECAgICAgICAgICAgICAgICAgICAgICAgICAgICAgICAgICAgICAgICAgICAgICAgICAgIC&#10;AgICAgIC/8AAEQgAegJ5AwERAAIRAQMRAf/EAB4AAQABBAMBAQAAAAAAAAAAAAAIBQYHCQIDBAoB&#10;/8QAVxAAAAYCAQAFBA0IBgYIBgMAAgMEBQYHAAEICRESExQVVFfUFhcYGSF2k5SWl9HS1SIjMVNW&#10;WJW1JDM2N0G2CjhzeLLTJTI0QkNRUnEmOTpFVZFhYnf/xAAeAQEBAAEEAwEAAAAAAAAAAAAAAQID&#10;BwgJBAUGCv/EAFERAAEDAwICAwYLGAICAwAAAAABAgMEBREGEhMhBzFRCBQiQWGBMjZUcZGTobGy&#10;0dMJFRYXGSMzOEJSVVZydHV2lJWztMHS1eEk8BglYmPx/9oADAMBAAIRAxEAPwD7+MAYAwBgDAGA&#10;Rq5Hcv8AjpxIQxJy5C2QmrpFOV7o2RY9SwSt906rmVKWtcyAgiyFcIvuizSxdZ2iwi7XUDYt63rX&#10;or3qWyadSNaydIUlVyR5ZI/crMbvsbXYxuTrx1m7/RJ0C9LPTrU10OlbQ+7SW2OGatayqoqbgR1D&#10;3xwuVa2ppkfvexyYjV6pjwkROZFf35fo1/3mWr6vbb/AM9B9M3Q/q5vtNR8kb2fU++69/E6b962L&#10;/Jj35fo1/wB5lq+r22/wDH0zdD+rm+01HyQ+p9917+J0371sX+THvy/Rr/vMtX1e23+AY+mbof1c&#10;32mo+SH1PvuvfxOm/eti/wAmPfl+jX/eZavq9tv8Ax9M3Q/q5vtNR8kPqffde/idN+9bF/kx78v0&#10;a/7zLV9Xtt/gGPpm6H9XN9pqPkh9T77r38Tpv3rYv8mPfl+jX/eZavq9tv8AAMfTN0P6ub7TUfJD&#10;6n33Xv4nTfvWxf5Mu+vula4B2pO4hWkC5BNsgm88kDfFomxlwezURju+uhndIEAFjmykpytmC+Dt&#10;nGll6/7w9azyaPpB0hcKuOCGsR8sr0jjbwp03Pd1JlYkRM+VUQ9DqnuIu6h0VpqvvFz0tLS262Us&#10;tbXVK3KzSJBTQJullWOG4SSvRqfcxse9fE1S0FXTL9GsjVK0Snk01FKUKpSiVFbr62xbKVIzxJlJ&#10;WxBYN632RhEHr1vet9XXre9Z9rtccUNzTo9+g6ND951p+ry3fwDG1w3NHv0HRofvOtP1eW7+AY2u&#10;G5o9+g6ND951p+ry3fwDG1w3NHv0HRofvOtP1eW7+AY2uG5o9+g6ND951p+ry3fwDG1w3NHv0HRo&#10;fvOtP1eW7+AY2uG5o9+g6ND951p+ry3fwDG1w3NHv0HRofvOtP1eW7+AY2uG5o9+g6ND951p+ry3&#10;fwDG1w3NHv0HRofvOtP1eW7+AY2uG5o9+g6ND951p+ry3fwDG1w3NHv0HRofvOtP1eW7+AY2uG5o&#10;9+g6ND951p+ry3fwDG1w3NHv0HRofvOtP1eW7+AY2uG5o9+g6ND951p+ry3fwDG1w3NHv0HRofvO&#10;tP1eW7+AY2uG5o9+g6ND951p+ry3fwDG1w3NHv0HRofvOtP1eW7+AY2uG5o9+g6ND951p+ry3fwD&#10;G1w3NHv0HRofvOtP1eW7+AY2uG5pkyC9J9wXstokL7CL4b31qii9hbH9WXDLHR6b10nJWqGMgRTi&#10;zkjH34G5ZvWygjCDud6M2DYy+02OG5pdPvhPD70xovopO/wvLw39hcoPfCeH3pjRfRSd/heOG/sG&#10;UHvhPD70xovopO/wvHDf2DKD3wnh96Y0X0Unf4Xjhv7BlB74Tw+9MaL6KTv8Lxw39gyg98J4femN&#10;F9FJ3+F44b+wZQe+E8PvTGi+ik7/AAvHDf2DKD3wnh96Y0X0Unf4Xjhv7BlB74Tw+9MaL6KTv8Lx&#10;w39gyg98J4femNF9FJ3+F44b+wZQe+E8PvTGi+ik7/C8cN/YMoPfCeH3pjRfRSd/heOG/sGUHvhP&#10;D70xovopO/wvHDf2DKD3wnh96Y0X0Unf4Xjhv7BlB74Tw+9MaL6KTv8AC8cN/YMoPfCeH3pjRfRS&#10;d/heOG/sGUHvhPD70xovopO/wvHDf2DKD3wnh96Y0X0Unf4Xjhv7BlB74Tw+9MaL6KTv8Lxw39gy&#10;g98J4femNF9FJ3+F44b+wZQ/N9IXw9DrYt3Ii1oOt73v2KTz4Na+Hf8A9rxw39gyhlY/k3RybZIT&#10;p0QDahE3uJP/AENIt9tG6oC3NAd+Sk/8Qg4sfVv8oPa6ha0LW9abH9hNyHT7qSiP29T/AMFknqeO&#10;G/sG5o91JRH7ep/4LJPU8cN/YNzR7qSiP29T/wAFknqeOG/sG5o91JRH7ep/4LJPU8cN/YNzR7qS&#10;iP29T/wWSep44b+wbmj3UlEft6n/AILJPU8cN/YNzR7qSiP29T/wWSep44b+wbmj3UlEft6n/gsk&#10;9Txw39g3NHupKI/b1P8AwWSep44b+wbmj3UlEft6n/gsk9Txw39g3NHupKI/b1P/AAWSep44b+wb&#10;mj3UlEft6n/gsk9Txw39g3NHupKI/b1P/BZJ6njhv7BuaPdSUR+3qf8Agsk9Txw39g3NHupKI/b1&#10;P/BZJ6njhv7BuaPdSUR+3qf+CyT1PHDf2Dc0e6koj9vU/wDBZJ6njhv7BuaPdSUR+3qf+CyT1PHD&#10;f2Dc0e6koj9vU/8ABZJ6njhv7BuaPdSUR+3qf+CyT1PHDf2Dc0u6F3TWdhuxrHD5OU8uhCE1yNSg&#10;bndJsKIk4tOaf3i9OUD4Bmg11aF2vyv0dWt5Fa5CoqKZSzEowC1ZfOYVXzMskc9l8XhMfbiPFL3y&#10;Wv7VHWhEm8SWj79U4u5pJJYO+OJK0IQ9a2aaUX/1zAa2BDmzekf4uVmB365HJrAUtFf6skTfVkRd&#10;Ju4u7AqEAljSxdGg0ETs4OR2zCEbe2+KU6OTKdKwJQlbFu4Um5D8szpHeMlRT9HX84eZagUOTRBX&#10;pukiWIuDjF1aKwG5S+tJniUexKyQp21Ie5Lj1KMhKQkLM6jzDyFBBRGqpNyE3Gp6a3pC1uLasAoS&#10;vTWmemzYgmJj1LWrJLPIWeDVaAcEPZNL7WhlhEDY9BHoIvgyGRVcA+Zr/SSv7CcSPj7af+Vm7NiO&#10;m/7Bbfy6r4MJ3D/MifTNrr9GWX+dqz5TM4/HdyMAYAwBgDAJidHl/r5cPf8AeCr3+Z59Loz03W38&#10;8h+EbCd1T9rLr79Vbt/BIbyj+1cs+Nkn/nyjObZ+TIoeAMAYAwBgDAGAMAYAwBgDAGAMAYAwBgDA&#10;GAMA2e8DP7oeRXx/oH+TTfM2dYJV5qgYAwBgDAGAMAYAwBgDAGAMAYAwBgDAGAMAYB1H/wBSd/sj&#10;P+DeAbYX7+uZviTXX+QGzMW9XnX31KvxFDzIgwBgDAGAMAYAwBgDAGAMAYAwBgDAGAMAYAwCX3Cj&#10;+9p2+Irr/OW/NGf0PnM2dZtSzxTVMC8lbelFH1DI7BhNVyq6pY3HNCNlrmFbQCkTua7O5LYpciEi&#10;04oahO2EmmOS8pJo1XtClUCJK32RDAymU59fV748Rrcpnhwv5kNEgsPn3N1dnS4EzWsUj49xSXGE&#10;1HWhzLFyY+812ua0CchWAJ6zqkuiQLdrU5itKmPd3VKX2j9KCspqnfwntfw5HRSY+5lZ6Ni+Vv8A&#10;XPVhQ6J7VTcmMojk/JXqXzlsq+R9rOVyTfjB0V/HGjG9kod1E3XDY0zaSItBSJKqOVNCprjSCOmt&#10;5is5OrTKi1S4Ris9YsSqCNlFEgGsN9XNXVk9QsdM1q8NcSPkzj1m9Wcf6Piau/3evr5aa2RRPWnX&#10;bPPUb0iR6qrdrMbVfsc16Owq5c3b4KeEXSy8oOUNb3rAuOXSJ1LRUmhXJF+cY7VMuqwlQ6RdA4py&#10;Skw2absM3EeAxOf4osjvB90oCcfsospcSLth1I6qsgqGsmRuJFwxWZ5evn108vrmvFd7vQXOKCuZ&#10;C5tS5yQSU6PwxW+KRHZ68tRHZTwlVMKnMy9zQ4qxrtV5fNRWSn483pV4IzW9YPe5A/MkTlMcGeaC&#10;K8elLc2n7IQsTu9jblTmU3t4lTiU2kolJoEGhjJ86praWgi3zPaxivYzLvv5XtjjanjVXPcjURPG&#10;p9iyKSV2GoqrhV5djUVy+wiZJB8Nrsta56yEO7q2XVzacIUkRCeFGt65lZ5DLWssSSQPUWZnfWlZ&#10;TaYpKGJKZsShKeWPW0ixRoBnd+QuM9f+vXMEyaU/9JK/sJxI+Ptp/wCVm7Nh+m/7Bbfy6r4MJ3Ef&#10;MifTNrr9GWX+dqz5TM4/HdyMAYAwBgHPuze60f3J2k4jBEhUbJM0nGcDXWYSA/euxsYdf9YOt9oP&#10;+OtYMdzN+3Ld2EcrdybkavU5W53I1fEqphfETB6PL/Xy4e/7wVe/zPPpdGem62/nkPwjYbuqftZd&#10;ffqrdv4JDeUf2rlnxsk/8+UZzbPyZFHCSeMo08CdQMgjZelCgsg4xOn2cLsk6UHg1sBfb38AO3vX&#10;a38AeveAAFHGaNEUQeaAgvvVAySTTQJievs98pGXreiwdfwdsewh6/g6+vABhRxA+7PJOTmdkA+7&#10;UEmEGdgwPbLH3Zutb6hB3oQd9XUIO9C1163reANFGiLGcEk4RBQgANPCSYIgoZvX3QDT9a7IRD6t&#10;9nQt62Lq32evq3gHSIQQa6xiCHXXrXWLeta6xb7Idde//PfwYBywDmWWYaMBRJZpxpgtAKJJLGcc&#10;aYLfUEsoovWxCFvfwaCHW973+jWAcd62Hewi1sIg72EQRa2EQRB31CCIO/h1vX+Ot/owD8wBgDAG&#10;AMAYAwBgDAGAMAYBs94Gf3Q8ivj/AED/ACab5mzrBKvNUH5veta3ve+rWvh3vfwa1rX+O8Aa3oWt&#10;bDvW9b+HW9b69b/9t6wD9wBgDAPzta69h69drWuvYev4da3+je9YB+4ByCAY99ksAzBdQhdksAjB&#10;aCDXaGPYQa38GtfDvf6Na+HfwYBxwDgIwAOrtjADr6+rtC0Hr6v09XXgHLW9C1rYd63rfw63rfXr&#10;f/tvWAfuAMAYAwD87WuvQevXa3rr0Hr+Hetfp3rWAc+wPsd52DO62PZWjewPutm6D29laN6uz2ta&#10;3rew9fXrW9b6uresA44AwDqP/qTv9kZ/wbwDbC/f1zN8Sa6/yA2Zi3q86++pV+IoeZEGAMAYAwBg&#10;DAGAMAYAwBgDAGAMAYAwBgDAGAS+4Uf3tO3xFdf5y35oz+h85mzrNqWeKapq/wCmLcXCLcAbjsWM&#10;uLjHLArVfXMsrqbMCnaCUQiVgstoayJBGnMPwkKdEKT04t70Is0g84g4swkwYBfNavxDp+oqEax0&#10;1G3vqmc5iP4U8fJsjUX7ra97PK17m9Sqbx9z1pqya16cNLWW5tWS2Xa709BcI2yugV9JMj+KnFYq&#10;OjxtR6PRfBc1HeI+cerLq5rMlqmc0eN/JOGX/PJ8dTyLlrDDI85QODIJ7LGk9rY4NJ4M6CTkuqVu&#10;a2YXiJFFgkHNZniPChCSMQTdu5b1qCGtjrbfK25vqZ6ejntVOjnSSV0zY2wUVFG7nLMrkeiSMf4C&#10;b5J8U0UkjOWt10l0Cad0FcLBrex3jSLoKO43vROrXtpqiru1sp6it/5NeyHajIq9rqJqUdYxIfBj&#10;fT1FNUStbJNuYTrVO29IuS9E2dZ3Gu07yl7Pq4IO9tMMtPjzOn5ZsxxctR0L0NM5JFa1UA0xOM4o&#10;O0BJ6wsg0kavQAff6htvSJpFzX1mnqqjnqZ2U7XPulkfZ5KmSN8rImXJaxsnhcNybu8OLuRcQc25&#10;6u7Ha9K6julTV2PUMm7hOra6jba6yapSlhkjbUTLQLEjGvy9v13vtWta9y7uvHuXvrGO/IrcnN3k&#10;S/XJaFUSGA2TUdYOFi1BT1BVL7Zhpe6mfbBSNC89c0nqFKbYusxEUI8tMiE8CP0YnGp+FtWsbxdK&#10;Omq57NXpPNBBVQQpWWtaFqVMbJIt9atTHJEnNEc59C2ROS8F/LPua/RemqHUckly1RTzrQ1K7IHw&#10;TQvp14jmxf8AGZG9iyIrVRJGzMjlRGOkVFRFIYXrYfNic3Ii5f8AKPkTAaIQVFMntbxCZdtT/Iqq&#10;drBa40VM4m2RasWsQ3LSJ9ZlBfiphItaEpGZptEMlAdtKT621ayuupZ3VtTMy0MoqnvT51zqrpo7&#10;i1u51NWcJU3I+Jd0NUi97zQSR1FMjo3o47GtP6O6Dqno4pLJpOyXfW2oLranXrVN6bFHTyWCzsRY&#10;nTWhsyyQOdRVD2TLTQsqJKlGN75nR/8Ax494XQWTibWzwzkFvWnIneb2nP7/ALgUzKdyXwx0lkWm&#10;h9C2sadcqSllF+Fb0oQo25InAWiQJAASoiSiQaDm5GiZ319ibWSNYlTVvlkqXNbt3PZI6JqL5I44&#10;2RNTxNYnjyq8eu6k0Tpbo36b7xYrIj0tNtZbI6LiSune5k1poamSZ8jubpKiaaSok5NRHyKjWsai&#10;NSG3+klf2E4kfH20/wDKzdm23Tf9gtv5dV8GE7BfmRPpm11+jLL/ADtWfN7xnpgXIvkFUVEhkOol&#10;u1Jilim5Ntu8seRAnoj1o1wWvvSO/wB6CRsIS9nFa2IWt7HrWt5sjZra68XanpUeka1ErYkeqbkb&#10;u8e3KZ9bKeuduPTD0hJ0TdFl+1MtJ3985Le+u7z43e/fKtkjjSNZtkvCRVkyruG9UROTVUlbOeEN&#10;RO1c3zN+LHKbV8SPjIzPEpuGrZhT8gqGYJ4bH3QbO/yyGKlq1ekdEyA4se1IdbKFosPXoXeGpilH&#10;t5tPUM1DVTUVd306iYstRBJSyUsvBa5Gvli3PkbI1iqm5MtVE9dEXZHTfdHa8odW6Yt2tdE/QzSa&#10;xqKeisF6oL/S36gfcKqFtRS0NwZHT0s9FLUxubwnKj03OwqbWTPivC2uFXDKgnxFBbh5x2AwWUbA&#10;oXOF0cj/ABVe5SzpS5zGSpKzo08kRvoSjdbAaEIhdkIgf98Id/BnkXLT1js9RwKi5SJOkUUjmR2+&#10;SRicaJsrUSTvhM+C5Mrt8x6DQ3dEd0H0oW2S5WDo2tdVaG3O422OrqtbU1FO9bbWPo55HUkltV7P&#10;CYqomXIv3KqhRY/wm41t1M8arIvLmS60zJuUUdepDB4+GgXydRVnIaZb7EuuUS5mdShJyu9GnEca&#10;JMHuwmjFrWyydmbwj07aordRTVVx72dXMe+Nveck0cbWSrCqyytlbhMplVRi4Txcj2N17orpeq+k&#10;HWFo030fwago9F1dPS3KqXVFNbK2odPQ9/f8OhqKJ6Sv2NlaxiTLuVjU5OejUtSZ9HpN62aOeILB&#10;mrc1yvhCRUylS2MTWN0aLMbrdfgN7E8NbwpOINbyfAnELwBNTHndszaY0ABFiHvSqNJ1lGl1SWRj&#10;ZLX3vva1N6TJUSNYxzHZTamxzZPCaq4XaqIp7vT3dV6c1fX9GS2q3Sz0PSO6+MZNUzJDPZ5bDTLL&#10;UwTQMjkZVSd8xy0zlZNGzaxJmOcj0acSDprzGpa3XZye4/VlacDaGj8orSlYFGzy4UtG+SYmMyBc&#10;oOXrRqtvTqdvbg6vq0xerVnb0SEBKcOg602pV36gmVXRww2ukbJHBHHhi75o4nr6LPGlc/iSyvV6&#10;uVETk1ERMpI9O9APSHYYIaaqvd46TdT1VFd9RXSratxjSmo31lLG1sVO2FLdRRolLRW2nbTQQRos&#10;iq+VVVcedHl/r5cPf94Kvf5nk0Z6brb+eQ/CPrO6p+1l19+qt2/gkN5R/auWfGyT/wA+UZzbPyZG&#10;27o8JXE2fi/yJgVjGpE1X8huS/G/jjY7isCTsphZLXrGwGmOy/Rput92JhkQGV7CZreth0gF8Pw7&#10;zFesyTqL0q6v3vivxh5Xcd5wzEtl22xxK5U3Hb6BalLEuj8FqSRJampSN773XbLKdHAMokvVrYe+&#10;SHM53wgEXvKQx7eFPUxGyeUdq2YzWdcTlTNU9Hiog7a+249txri43ZUyYT60y2T6IPXDZkuiiy0C&#10;ZH3ClAkTkIUShOV2jAk6/ZLjkeWxeP1O1tX1+hJlNsRGlHGcdGlYK1gSSg9/FG6/5CxFzmszIemU&#10;BRKaSOkaIMVlx5erJCeWHW97AI5Sd2n+/cGOXsF8U3UFNwnlIwOjZRVdz/j9YFFcwl1STxovOS21&#10;ArETVvVj06eXzhuaRIrapKjS6To3locEaU1lXLSXNtSpFCdKYIvUG9ZiCsuPvEgdZ8dbMul8gFdx&#10;jk8rsaRuJ7/yGmEWe6IrSMzk6umsVVsHkN19mbg3npj3FzHIlmtKQiSthRKc0Y12wwVOvqhoeGzb&#10;o0mSPs0+V2byOk0Kk0hupgtF/ieowkbuT7jXLc+1awtpOhpFzk2tve7UKjheTB7SKUBYFfiBjdvn&#10;94IWOvqKhK9FRS204JP7geeVt5XSymOzVZjlFFtewyI34ZTCL2MkoUanT9LVCvZzuuG87NRC0JGl&#10;8F3io1Tl8YIS3VXgKiuW26nKeS5GTWFmzuviZAUWAkD2TD5MpYCXTZJe9hAI4JGhmFh3sJZmxgDv&#10;eg63ghjPBBgDAGAMAYAwBgDAGAMA2e8DP7oeRXx/oH+TTfM2dYJV5qgkRxdhJ0wthI5bZTZA2Vqw&#10;P9pujOUSA/yuZDkfiY0w90b+QLbg8jbknYF8AwmD11b116zB64b7hUTKmeLCpJXYF4QF/k8eeo1q&#10;5qgd7UkcSj6NGgeT7IryJqA2BCGEAwmpUh7m5ICjk4xAGWSU6AHoswzsFiwR2G+suCrzKWdx7rZa&#10;JK5lNUlhQY5Rrdac/gc2s6MtD4llMlnfsJjMNcpS/tqJMxJxh7LmM9YmMXDSqU5Gkhag0rY29fd5&#10;DCFuONOUo0s1mTPy68yhnhte1hLiYtDp5En5Qxy2YzJRE3uv5BOWpIeiUlE9yWpKcEqbR4EigvYk&#10;olHWHV3O/wC++TB4n+kK9jG5zOlRkudK7j1W0rYrHEyndtQylY53eYBM1Rp4lWkRxJaZtGBYI9cU&#10;396qAWmLASUM0ew3cq+yqewDgngTTNa8p7UQR2Q/R+S2/cSJDBQusO06trfHIgyPDirKkJ6QhMRv&#10;rGd5Qc1gtpCW5MFT4Mg4BoTGcKvmBYd5VnGoEz1dKIyb3aKw47J3BczEzaPWQgZnOKSUbAoC1TeM&#10;kp0y0lQDuzdg2UE1Kd3pBmxdWuqtVVz5PMFQkLV8Mr6s58fFBFy5wsVRxQsCeL5GF0avYkYsnFFr&#10;ZSKMpo5tLpQFOkblRQQuXjjDDlwB62kCnGEQMXKvm3e8pULHkHHyt4jGlzQ/zBsaZk3VCz2CRJFt&#10;owQJLnMXaLJpeirkipQg8sgIUp1GkaNy2p2ccs0FRtNpGaDCPVV8/Z/UYPLQB76iovkM5RacMVaS&#10;EiWUKQlmj+5DZU7eiVLZB49uA6EJFhutqeyDrTgJ3pT3Wgj6+zrWH4VyecJ1FXmSKip0p5CXN4SR&#10;OcfgBdLoGxFCNN0Db55LpGgMYJvIBo1qI/yYiXuCQ5wJ7tKE0Ad7/ooRKeokm5MJ6/mHIpw6NrX2&#10;cHUhoyZl2T7Vx89BORvLUOIkyX2td2uTEhxTwOjhtmkHUhG7eUQniV9avSUKbqKxuXGfF2efAwVJ&#10;mpGmF6qIRdebZad9kfGQu/3ORoHWOHN7QtbIuolrnHWyOqkehKi1iZGeWA45aRtGeYRrQFBYTRCK&#10;5yezgnIo6Wka4eI5GLXSimTRXimmLGtOSxATy0vEr0413Oya+AwMkn2hTkaIc1KxGoMVnN4hN5Pi&#10;taLP2Enru5ery4/qA3UnW73BU13JdzFBXqKAWDJpFAjHtrWyjcngsxaYUQyM0w8AWV5MXnPaJSYu&#10;NbdqEQClSfujTO5Fk3Ki48fIvI66+rxktWEvbLA3OURRrlPIGgoImY5CvZX9EgXy5qeCHN0cFqFE&#10;mULNoBlC237BtHswkwRapMM7YDAVVwvPsX+g60O9RHIPZMOdWWJKp4ysVD2FEI+naZG7sC5DKY7a&#10;Nhbh71KAkM7ci8nvwlQCTBaOG5hGh0WlCo7KEABTKovrp7wxkptm1HWDW1X/AOwT2cJHSgbJY4oq&#10;WSl3Z3NHMmWQSRdFzDi29uSJ9t56JSlBsrej1QViYYhmhIO/J1UcuU8qDBE7NQxOo/8AqTv9kZ/w&#10;bwDbC/f1zN8Sa6/yA2Zi3q86++pV+IoeZEGAMAYAwBgDAGAMAYAwBgDAGAMAYAwBgDAGAS+4Uf3t&#10;O3xFdf5y35oz+h85mzrNqWeKapre6W+Nvcu6Py9Y/HIa8WG8uC6ndJYNH9LNvcrJIvWMqXFha/J2&#10;hKO9VJQHFa2QER2tC33YRC6tb+b1jSXCv0pcYaRVSqlo52U7mxpK5s6sXhPSJ3gyKx+H8N3J+Nq9&#10;Zur0G3Gz2npg07UXCvjtVFHco0qbnN9ioIZWSQvq5MdTYUk3OXxInWnWfH1SUgja+96+dKvcYjFl&#10;KeRvCF/g+404VfNVMdPbzfGxgSIlWujj0qQmEFnFHFiROozE35xOLXbBrhJpC/a50LqS21ErbjNV&#10;0t4tc1PPBNHXQrXd/RUsu5iw01fSJXQVFRQzQTNnpEZVPjWRrea9undP9GFiu3c7ahdfKetq2Jpm&#10;KG1Xhbmy/WiJsTo56Wppp5Y4rlboanwXYVstJ6BWPWRGuWQMBeLKseR18ZK7AE5NL+7zCa+xp1cS&#10;FKtnLqtXvvkqtDoOik6wwZxZYEyYWtgJMEaYERWtazmlpt/SjrLVNrfctSd9W2qqb5d/nbUyU75q&#10;JmnnytponNY1scNTUrM1jYqdW/WeI9yPZg6dNYR9FGh9H3qO16W70udHR2SypdKVlS2GvfqOON1T&#10;M1XudJNS0yQOes1Si/X+G1vDkLy5H9Ery/uu4pHKI2KKTFu5GwKs3muH1VbCOKj8hNbc2bXRWZRd&#10;97agRTAg2iBoJIFyZSnb0ZreT4z80R8lpWxXGo0la3o3cj7TbFa7OOSUcGUcn/xT3k8ZsfrrSVwu&#10;OrL9L6Pi1r+A5JtqInfL0Vr2qi+gYnX4SYa1Wt3ckwPy30oqW+32AX1MK7l7hScWr2no82ewR0nr&#10;wRHIBFiGtQOOxZxUt7CyEPBmu9AocDz1vhwJjCSQ66ti4u6zk1LdtT3WKn7+jey4zwyVHfUNBTr3&#10;pikoWte2GprqmOlp2IsUUMcMbnTycWRznOO9zuPOjeh+kDYpbTRXN1c6juEV0ucN1bp+1yumlic9&#10;lTVxNmuNZFRtpo5FgpouBG50iSv3Z2/UD0KzMvj/AAkSNDlCniuFCe5blPKgr+WuKeYu3OcwMdmd&#10;rXBcwgUbEFGeQIIzQ6EYWMBnw6Fre+ZHR5Q3O3aMoIa1XOq2xLx3vjSF0kjpHudKsTeUfFzxNieh&#10;3YOsLujK+z3DplvLqC5QXikjWgpYrpSuV9PW952yipJJYnr6NnEhexHc92zOVzkgJ/pJX9hOJHx9&#10;tP8Ays3Zt503/YLb+XVfBhOxr5kT6Ztdfoyy/wA7VmjLoyv/AJg3EX//AGBB/IV+bTaJ9N9t/O4/&#10;6nZN3Y32rGu/0DJ/NUpk22uWdC1HE+W9Z8UqKsGGTbkAOc1vbNvW/Z6CbPCSE+ypUqlMXrqOR1Ci&#10;SoiHRQEejT1QzjyyBBD+WYUSMvWrr7aKGjrobfSzxPq2PgnqKqobLIkO/dJFCyONjGJIrU3Pcr37&#10;eWEXmfH6G6Dek7Xl90LeNb6ltVwt2l0tt3sdhsNmlt0D7j3lAyirLtV1VTUTVElFErdkcLY43SIq&#10;+C18jXye6S27oVG7iW10v4Z0tY8hWcb6RRJ7vkKKzzbBbznyo0oEK5EYwOBLb3zRsYdoetP2esoG&#10;lGjPytb9/rm4QMvEsS26mkd3pSJ307vrj5dRxYemydsO6PPgZjVPBTejjZnuP+jnUV30DHdoukHU&#10;NopY9XajkdpylksyWuVtNfZlljkSqpX1fDr9qpU/Xc4e7hK3ljIDTcvGKqqG6H1LyY42xi5WB2ry&#10;XDBY77KZKhcKoTE28Ul2+lQlEMLQ9pSVJhDguSuYN9olIIBW9drsi8xtzsVBaNPJXUMdSx0MyrO6&#10;WVFgZ349FVIWqkUyNXEjmyeiRu3xnzFd0f8ATLrbpO6fH6P1dW6fqoLrQotppqKjkivj3WF7+9lu&#10;MjVrrdNJCyWlppqN3KSdHPTllP2SQi8VPv59P2K6OdtcgXuNUbYLaczMwSnKwqyjE/C/t8si8Ya9&#10;m6AjSR4xv1pEk77SXQNJgbMHrWx4y0903app53OqKxWUs25rec0MVSyTixsb9wlOsbka3KMby8Rj&#10;aNSdG8P/AI13+0ww2LS1NWaktUzaio3Q2q8VlrWlloa2smRm6onurKrNRPw1mzxnI1q+DCHiCwPU&#10;f4XdJtYb81ODJCnmkq3rFkkLukUNre+z93s4hWlirGasCDxasJXZMPLI7e04DCxHdnQ9Z8zp+J8W&#10;n71M5FbEtLBTtevJHTPq4nNjaq8nO2sVzkTO1OanI/p4uluundDdDlqppoqi4U+o7teamlgkbLLT&#10;WuCzyMfW1KRq7gQK/LYny7Ulc1yR7lQwf0eX+vlw9/3gq9/meeHoz03W388h+Ebkd1T9rLr79Vbt&#10;/BIbyj+1cs+Nkn/nyjObZ+TIqSWfy5tr+R1ilfT0sAlUojE4kcfASj0Q4SmFIFzZGHoa7Zfiixoy&#10;HNcAASTyyhd/sRpYxllCABmu2rh5St1tW2suiTzFBck7rsqm7gDLkDQXI3Ou3SONpZMQd0uiNlEF&#10;HtyZuHo1MEpSIPUf3/fHHDHCqqltONz33bI5FBFMkkM2VXJqnoi+RhuY21Y6TgyoUQIzTTCjRNKT&#10;SgZ7cVsCVGWj7BysWw6U+JM315eoGT7LmXNyt0CYVtJLZrtBIldPpUCmZQMqJhdF/G5mG2VAnb1K&#10;9uJ2M2OojRgLAXvrOALYnDSrfw5EULksJRyu5BnzOCT4qxTmuQ1iTIE8BLj0YhMYjEYTzAJpc0IR&#10;QSPNqZjGF7CecB60e3G+VQGbAu78Gg60wMn4zcqb2YG9wZ22Xs/kRdJniZpGFyrerX1hispkIAAe&#10;3qvWR9ZVKWNGKtFFd6BgKbiBbJKF3XaLDvVGS0U142ujeabkCeZri3nj4UiIptf4JoEZBim6YKJ+&#10;iChAJPsCju3hWoXa8cFV1jN2WLrICEoIhdsL5WchK9QKG2I2UtbUxkwfbCbtqo/EH5XE59J99qRT&#10;Wv3GRN6tRHHRYLQRnrGI1vOGYWUZ2tGFFiDMFypH8881QceqVHmqFCk45UrVKjhnqFKlQZs9SqVK&#10;Tt7EMwwexDMMGLYhi3sQt73ve8pC45RC5dCDWRPMY46xlTJIyzTRhSvKfwatyiciKEewSApILfeg&#10;TrSw7NTbOAWI4nsHgDskwsYwLYwB+j4d4BmBXx7vtviCawV9KWqhga1vanZHM1kEkaaMq2p+MKJY&#10;3NK8nJ9EGJ1ojyApDgj2Wo2cV3QhdsPXMoXCmN5BHn+JPrxFpWxu8Zk8ecVLQ/xx/blTQ+MbsiM7&#10;pY2O7UuCA5OoKF+SYSaAIwb+AQdZSFHwBgDAGAMAYBs94Gf3Q8ivj/QP8mm+Zs6wSrzVBczXMH9m&#10;jEwh7apIIYp6FgKlRO0aYxW5JYy5beGlBpePXelp9KthPOJBvQDxlE7N0LugdUwmSmc6iuF9qUli&#10;YZo0O4YIfHrGdoPsqONCpwZ11psIImtmbQhkei0j01i8FvvGpUZ5MVKShH9elJOt5grUd7nuA4Sy&#10;9UadwYFlbtycLsGNSCMWTJJHAoMypLfbX51KXpWiWVtH9KGcSZAEkoog0QjFpxoQKBGlmEk7CRnb&#10;5ua8vOMmPJFO563ezyHOjOzwwEpSRxhmMSboS1REKUmJOvsgZUgGpMSUNIcWoH3ho9/nzwbCA4Yg&#10;aDrWSIgPe2XJZ5zrraUaGQiVV8xViujCuJN0iY5DBYYSFQxtb1GBkmFqxIe4CqCr2DxJRhW1Heh6&#10;h73Nqf1ByS39Z6JQxqUDuzIgx57lT+1okUVjiZn0dN4+misoa1LMnThSnNqttSEoxIBlbI7rQ961&#10;3hgzN3agLZm1lymfoYs1P3kFO0QhE6NkUZo5G2eMtTI3PC/TmuQpELOWWDZeztdsPedset7F1jFs&#10;W95UREBd7ZyHtRoa0zYjdGLY00KW1t5cVRGOLJWpr5a3nNfsNXShQn2sNQkEnjClLEb2iOyTrQ9g&#10;IKAGbUGVLecLbl7xHUcceiYk96bo8liTfJXiFxxwnKGMICvDtzImmKgjazRSYrqJTDEMShOToJRJ&#10;4CwACFtTIyUNDI5Y0waSRhIA4mEzh7jil6NNae2mcHuD+IVsydG9mg/INT6XnDOIJM7QwGliOD2d&#10;A3lwmQdpLzM45CXWN+GUN8NtITK7HiXNGglSMEGdVAW9YyuSkHa2UnVmnlHCTi2AZmtlGb3svq1O&#10;Sr639QXSZelkmsXkMbm0d9uJBgA5ZqMsQbBMgYSPBhhpk50T5Q2g8P8A0Xsd73u0f9D2dtN+axtT&#10;Iyp6iJ3cpQEE7Ttrv5OZ6uU06jkwIQeOOEV6ezqIqobTHTSbwezfDqTiNrBGd+E3fX2+8Brqio33&#10;cgp0ct6zGgEHZI8vLOJh7TK4jHGMMfQPBLsx2G5+UJRF3tpOJN07p3BQLWvDKCzd9fYCT2RhL3q7&#10;U5jJ7N3jZqJ9SLgqmdtKZY27wEmEFxJkRwNLEndXtTIIirgWyNIxJ1Sr8+sCeUJSNWABwzdHEliB&#10;NjcDKlKU3DPDkjggRr2tgRuEkhktAnirA0RktpfK9SHooepYNM5RXg9IwKTd60X8JxmwnKBGmh7W&#10;Xan/AHygrzhblrzgpeWlTNYSUDyktOWhhUFY2IDy8xlRo5POJ/7H0xfi9JDj9j2ap7KQo1SMzuwm&#10;nbFuYRPeBajjaM1dgWYBc4pTA2++oJJPdAbERXlN3bHw6Roz0ewB/ogQq1Bo9lkdkAgi0XvXYDrW&#10;XanLyAx9mRDqP/qTv9kZ/wAG8A2wv39czfEmuv8AIDZmLerzr76lX4ih5kQYAwBgDAGAMAYAwBgD&#10;AGAMAYAwBgDAGAMAYBL7hR/e07fEV1/nLfmjP6HzmbOs2pZ4pqmBOSa/TXWaJw2PQNJrd4777Wz/&#10;AAodd9yCjCfrEf8AB2dfl/D/AIf4b+DeBy9xfeNAHTq1FTPH9uhHIyo6/RV9yBsWTPscdrHiR6iP&#10;F7SuSQAXx+XtqXYG8TuoKUmk+VhACtCUYd3hhna0Ivjr05Wiz1UtridTM4lZVyTzvbua6dlui48c&#10;bmMVOI7vp9LLuwsn1lG5wp2M9wlf9Sa41DU6XvVyqK7Rtst9Re57DVqlTSvdQtXgxQpJumjpmOes&#10;z6Gnkjp5XMa50eUyQb44V1CpTVx0plvKScWhONvBzdJyIJYUiizBXJveFiUt60gSNE5lqu41tQNx&#10;eiUqFaWEJjcBQi/pG+uzpE1zry0au70pLAy1UfB4sDrhA2pqrnlrsSsVKqWmkhV+Iu96GSapiVVb&#10;VuinxCfXa71/pLUF3kdY7BZLTbGO20sSWylkq5Y06pquSZkqNfJ6NII8Rxcm7pHZeuOuRvEnkzG5&#10;I1TSjZvYV1xJxKILORK7KZnOYRB6ELZJJa2XFGEBPbdgCE05WmNCoQdeyhFnFg0PX0XRn09aMu9E&#10;6lvrlstbTIrYXoy5U9JU07Gt2rT0znSPglZ9iipnN4cyNa5iszsPstJ616KKywy0V7sWnbdXNlY9&#10;l8i07BWrJTokizwTW9qpClc93D4NRs72fG6Titjk2SLsT6HqhqRvW4L9ld5NaHkhbHHeYNETgtuS&#10;9yPlrI4sibYlTauA3KzDEC9W2qACTt7mcUcYUnKB4fZYQk9nmf3PXzvu76iea3upp5qW33aOnqt7&#10;5qN9Z3xDKyRsrlVsyrRRy5cnEY6Rzcpg2e7rbWGuNHaO0zbbVM/Tdi1PZWXW5adtbUoaVa9FdSVD&#10;8MTvplFcImR1LqB03eznPVz4pHZcu/8A43iAMi8DCxBGAXJC2td4Dq2EYiXBOmN1oQfg3sAgCLF/&#10;6RA2Df5Qd61yrRMeyddLnbseshor/wBJK/sJxI+Ptp/5Wbs2J6b/ALBbfy6r4MJ3C/MifTNrr9GW&#10;X+dqz5d4NOZhWUwjtg1/IXCJzaIuQHeMyVq2RpxZXMBQyArEfigGF9rsGDB+WWMOwi3rYc2Fpqmo&#10;o6hksT3RyRu3Me1cOa5OpUXtO57Umm7DrGwVdqulLFXW6viWCso593CqIVc1yxybHMfjc1rvBc1c&#10;onMtxxVKHdW4r3Q4a5a7q1y90UqOoRi5a5qBqnBSo6urWxHGDGMfVrWusW+rWs0V8Jefj6/Oe2pI&#10;YqGCKKFqRxwRxxQsb1RxwtayJjfIxjWtb5EQms3dJTz4aGdCwNvK21ErM2tqdnQoQnxwwKZsSJdI&#10;kyQB57eI3egFB0DQhGbM+Dr7fa+HPpG6y1WyJI0uFVsRuxG8TPg4xjmmerl1nHer7kLuYK6vkqpd&#10;EWR9RLM6eSRW1ab5nvWR71a2qRnhPVXKiNRvPG3HIivKrIns4jUEhswlbtIorWDQ7MFesTkMgaCI&#10;sr84+VnltaQlAALRalT1Gmd4IwXa1rWhaAHQdeilqqmeGKN73OjgarIWOXLY2Oduc1qeJFcuVN67&#10;LpLTGm7xc7hQUMFJW3meCqutTEjklrqimi4FPLPlzm7oovAZsRiYyqoqqql/B5OciCrGitvkXNPU&#10;lpQiLtUIi0+Qu+kMkaocyJxpGyM+NRgBpQjAUYMsZKsKjR4RdSjverXV5KXe6pVx1CVEyTxMbHHM&#10;j1SRkbE2tYjkwu1G8sLnKclyh8u7ob6KH6SrbC7T1rfZbjWz3GttckHFpJq+pc181Zw5HO4VQ57W&#10;ubJAsSxqn1rYVO7uWvJjkklaG+9rsnNmNTCqGuZ2V8VoUjChcBl7KE5AYWFOjRjVdgQgaUmkDPCE&#10;QghM1oQtb17pf71e9vfdTLOjVy1rlRGNVetyMajWbl8btu5e08Po56DOh7oimnl01p222eepYkc9&#10;RTMlkqpIkVF4K1NVLPUNhyiKsLJGxqqIqtVUQv3o8v8AXy4e/wC8FXv8zzzdGem62/nkPwj5ruqf&#10;tZdffqrdv4JDeUf2rlnxsk/8+UZzbPyZEw6niERj/EqVXh7S0bv2wXbk7DqDBGpYkljw1Q+HO1dK&#10;ZiExrZYasRKQPcnX68ltjoMZgkXgTgt5Qlhgt6njL4jZPyqrWjo9Z/Ki+rHQwM+Rb5cwemljVbFb&#10;3Bb0Yg8NbeOcdlwWAbHUipCoQvD4ecoSJn50H1FltBxLaX44Z+wxF5f/AJ6xkqczX1QCWskXSi0U&#10;lpD2TAqMvmjVG61JmyBe2ytHFDrKbz2xvkCBy7KoBybtCT/0jWlJhZQDDuo0YsL6Eiei85X61gPH&#10;yzuQt0CYIPbUw9rGs+V1yCrO1pSxuiK0bBrks90jEZaS66RNK/bYWaJW6OSEBw1y1Ag8KUcUHagY&#10;rzHLK+cosMbYe70byC5RL+NtbDmVeBoGMRmtAx+fF0+lY7MepAjk3IdbX57r36lN22lIwpSy3D2O&#10;pnFQNUIvxIwF4BIOyKqoyp6Vu67iePUGVTvVN8CbKbasnCmbrorR9hX6KSlztmAxack689sXpW9C&#10;8JGF2WDEmKXJCjTRkEALNfGo5FMtWjqbrAHKS6ohTsZlB8Lqzg/O4XTMjHKJHXNaB5UQcqS2ROV7&#10;EmXEuDkzsy4Gm1nTr1wkbeN4T7XDP2Sl0J/shUZ7VNG1nSVzXvrj1BjZ57nPg7biKppkfNlUPpiy&#10;LumUhYZanTsG3EhwMaXZub0D2lYXRaZ3JK9MUI0SQBYDBTlcNQUGqf8Al1V0WoWDwZNBOBEU5fxG&#10;Ws7nNnGZR20HuHw2wnFjbHF7clBAYr3MiVtRTGalO7skslX40Srr3oni9cfEXXaNCRCOcirjm7hC&#10;ahFVbZM+IVVlKLbjl6Xc9OM6tKg2aXqYVDYDXy/ygNQ6FAUnjfXNV2GvQSEjTrQhdyAFIiSGD0FS&#10;HSTTOqJ7FgO/GyJ8kJdVb4xvi9yVqGCu3t0PiSZ8C6ANLUjVRzSwl0SnGGbEI1uL8To7rM0N4h4y&#10;jcuaCauKcFqyjpUwN++RCmRW/YdnSvvTzHNNXIZYbW9KRcoATO4AlcUrI4yzW9Fd6aW8IR7N7rsA&#10;xnJDLvNJHUiqZ8bi3F6tndoquInAlKUwJ2GJ7qo9rUVgyJw+KkQncDyA0aIRoh6KathCq7ASzO73&#10;s4MTJV+IyryChlI0URyTmaPj3W1gPTD0nUwouNAshTOnppYqqQwImRq4vtCidkxiwZgtDCmVrVJy&#10;hCYcYrBs1RokRVTPuBcc/XKgh4o1zWvJO32hwg9TuFGEc4mzjHBibTi91XBOXkbmmSyhVV0Lj1XK&#10;U+20whqXg3uXOxmlRY9EaTd7opbvJ4vNkY5loSauaJoSLJhB4/wG03E/pNr342eVLQXzBzPJpWEK&#10;I8nRxcJMdcW8oxf3Sw3SZ3M7ahCYYceUWM03Qir/AN98FEsCtaw46xfm4RLKerWUw6K3hbXGLie5&#10;yyOOym3ZFZJcjME4S42bp3BOE1qrxg7gw0W0fdqnxxZ0SgwQdqg6dZOouyxOMdexei+RDNMq9rkq&#10;4OM8r4ttrw00XF7nTSxlV2ZL0zLM6+k9vTs05lmbm6tyrRibbWk/6OdNBMbxmN3ZCOpzBGvmXAYU&#10;lbIRb9JxmsGfj1N5rZULro+KRCwq/s9ncIX4Ba5Vxe0ZsFasEqfmNMtShNfW0w9E5GnqBCUaFotK&#10;RApA/KQ2e8DP7oeRXx/oH+TTfM2dYJV5qgzdUcZjC6N3TPpOyglRVVQRmfmqKKHBxbWxzdZJM0US&#10;KcpApZjSFe0DcBSNScUnPI2absgIzyyu114OVcp5SoSykMHgs49gMjf2tJFozXnCGM2A2Q+Tu0wG&#10;yhVLbMWMiMt8dY8mOfBs6US8S4XhyvFGJ/DFGqgFCOV5hlURfyse4VEIe22lq4l8iiqrXVpXJnKM&#10;taqYt8dNlquLMU1KdD0jgjizhOE6dyORHpwJlYAqNHCTmnGp9KDQgDvNRu7xkUmNPIAwPfI+1ZFO&#10;49CFUTkPIZlrRK8TeVz1rUuTovZkCpzjUIYq9KMUGOYUxwFHlBd2kCbYiChlb7YxZpI7DE6+oYMR&#10;UXHUsL5lK4k2HKjEEUe79jbeeqGHa0aFlgMlbEolRhPUHZmyyw95sOtaELr3rXVvMnrmL2DJvoir&#10;VnW9ROpHEeFvEAG4Ot/RORglcx1K5CjcGRYTKniOsLtGGlKaFGBQn8KnGf4stSmUlFaJ0mKGIw8Z&#10;yuTPk/0Ynhbqjr1VDmS6zGfqrpvo+RkSttG5ugERnIZhfw1m3No1wTe/KLXrHBsknhQG6DpIBSWW&#10;HScOw6Krs48vuDkd1111QddatWuynuMJpxXxbGjhCptX2gvn0qkCdWjLkJM9b3dvLjpSRekOUrUZ&#10;rWaSBF3aYos9aAwY9mq5efxFXCFbmUZ48Ry7LPrIUOjURJiJCNqr52nsosZREJDN3XbapVo7Gd4+&#10;o75Ai8OYsAy7TgJAWp2DbopUA+EETerev/vk/qFxk9kXoVC8JobA501PkZXE8mbrj8ohjLLHJwSk&#10;IYLU6aZBikYCqNUJPGLBleCJdwEmLjyDiu2Yf3ZZeiu95OfnGP6n5UsTrvkIGt5fKIepYUbbaGqd&#10;VRtrl8tXMz9CE9Uu00Z21mVyJUpVIljGaiAWftIdpKaBWUYcjKMEIJtVVauPJn3QR/mzJCnalIPa&#10;kYiJcHc1llzOuXVpQvr2+Nzm2s0dbpIxvJxr8acaBwCFWanWDJEUlU9kBxaVPvrBmSKu7HkyTHIk&#10;ux2BHKtivEOdyOayDwjFSk+72oGhqeVSGyCnGx5Q2Abn1cM0tnJQKDDQlLfFAOUaTk72SSMeyurB&#10;UVVd5ufmL1YMeRiL100peHCMiFD3LbgeGtfK5oXK5U3rmspDdxsZSBiCVpVEARqRJSdkmqhd4IAN&#10;EjSBTKgCUjyVV8LyfETBcjVTdcytc3TpQ3LQQ+sbLvtr5GhG9O6tSvY4GasnkMcj3FSaM8g58Q68&#10;h96WYARy0jZ2t7UmDHvHc5PcwC3AVFE/azswMjjUMi0+itGoLpZ21ol89fbBbwurg3Kmk6XkHlex&#10;wlsXIF/WW3gM8qJAiSmCNNM77eXcufPjxFxyMhlRqGV6+8qKrjEIPKXQfi27AMsby0+LHSSnPrZH&#10;3ZzWvbUeYJtAlcD1QdtAUhSQRJRIQCMWd6MQJzXC+X4wY+nFORJkqm3RuDHD45ZlOLavKcGuKS6c&#10;yeRNR8wcvJjwx2WqeyAMRqnYRgPK0ybAJGcAxOYEZeu1lRyqvk/71f7GORC3NUxOo/8AqTv9kZ/w&#10;bwDbC/f1zN8Sa6/yA2Zi3q86++pV+IoeZEGAMAYAwBgDAGAMAYAwBgDAGAMAYAwBgDAGAS+4Uf3t&#10;O3xFdf5y35oz+h85mzrNqWeKapiC/qajfIalrNpGWnq0bDZkPeIqrc27fZcmU9en35MkDWLrD1Km&#10;9UElam3161o8gvr+DNKogjqYHxv9DI1zHYXC4cmFwviXnyXxLzPOtdyqrNc6ergVqTUs8VRFvakk&#10;avhkbI1JI3eDJG5W7ZI3cnsVzV5KfDTzAi/SKUTJHGpeZp1v3lWhCpYga3eWucvnFSTVq/JAlksD&#10;nWgKPIi/ZYCFAChjTuLcoCEhciUkh2E/i/0gaW1rNsZPUVc7aWfvigr42JULBI1r2bnMVq8pInvi&#10;qqeTayZjvBejkjlZ3W9BWtO5A11bKS6WFtj6O9ZQRKlRTb20TeLIxGVMDoqueOgvdmqvCbwd7aiO&#10;N+3/AI8zdyw2OdGtmZAztUdcTLHYPqPt6aavlcuS5jiBStx8ktSJ+msOckBRmlKg0hLrYkZPf7Do&#10;vwQzFBhJvx8dk1fX003EtFJNDJufUuR00EUj3bfC2VtDURwuc70Kd8OVr3t+vNRjXt2n1x0UdHun&#10;7knB1bp6olnnlWK0Wa6tuNwmYuZVbb6PgOcxKaFJJXJV1SpwYsJMr+ums5EXWxcUqiSi7Cq3kL47&#10;JDlFYweUMlWvS9rCAp3ZkTzJHTwhok+1ANfn20sZQBk62kLCZonMK+z62qIY5pLTRyOY3bFXVaur&#10;KmJzH7XZko6JWtkRzcStjq3bnKuJncpF3h6KbxYoL42Wp1Tp2tr4YERLbrGvoKWpbFVwRS0lbwpL&#10;XJVugfTvjnpYIbq9GKqtkejmq1svuKLfz8tSTIKn4KoLkqaLqlicteuhjtJ4hDWwIjBeJmFvWqWQ&#10;lJVn612hDAH8vYQAQs7V2iyid/T6B0vriGaVaeapjlrZI311e6LvWPESOZFHExcubBTtdJwKdr5X&#10;rJJLLLI+WWR57Lpt1j3I+maOovWs6iydIOp3QbKW3U8iVjU2p9YoaCkpamWmtFvY7CTVVXK6okbm&#10;RzppFbGfcfxWoNu4w0BW1IoHxdKlENZ1ApFL3TteU5lNZC6nyidTBf29iFo1zeFq1bsIhmCB32gb&#10;MHsPa3ynoqRlDSRwtVzkjajdz1y96/dPeq5y57sucvaqnSFqO+VGpr/WXCWKCB9ZUSTrBSxpFTU7&#10;Xr9bpqaJqIkdPTRIyCFuOUUbc88mh3/SSv7CcSPj7af+Vm7Nkum/7Bbfy6r4MJ23fMifTNrr9GWX&#10;+dqz5TM4/HdyMAYAwBgDAJidHl/r5cPf94Kvf5nn0ujPTdbfzyH4RsJ3VP2suvv1Vu38EhvKP7Vy&#10;z42Sf+fKM5tn5MitwuzbJrbb5uurBm0C9k7bpnkfsNlD1GvLzWEWxloXbyQcV34AbELZfedeytiF&#10;svYdiF1ilfY73vCMSR+mUcuKz2KWypOiSSiStU5kaJ6kqZsIAlbCZA4EqNDWaTFlllp/EbM2QAGt&#10;FbDrJgZLKJl0sTysqeESiRFTlO+lSkiZgenH2VlSchZpwJkYJDszxfjgKNaPCq73v9G60Z2+1rry&#10;kMjyDkfyFljnGXuTXlbL69Qt2G/RB4cp7I1DrF3s0naY13YHHajvkqgZe9ljNJGEYyxCALewi3rc&#10;wCnkX1eSacKLNT3LaRFjK23yKrnJU7koJSqZP8GRS8aUd8NFrq1sKMQtpgi12wlaH8OUFqOM/njw&#10;VLyHibS53JsJzbHqfFusidnIM3eGU4w9ldZZ400e3BQjGccJKaq70afZo+62HtbwCttNyW8wStPO&#10;mO07DZ5qlj6CJkSxsmD6ikIIo1NxTQ1xjbqnPCaJuTJSCE5CIQtpiiSSQAL1osHVAUZzsGfvQZkB&#10;6nMveA2Msa3GwfK0kd3Lc5XsagStkWS4S00e3AxGaMQ0glWzNphC33PYyg7lFlWKsWvjmrnsxUuM&#10;nhqeupIvPkbqaskFfJECVqSwZ5UjN2NS0FpUSJOBvN2JMEhImK0XoBJeggXG231ebK7SR/ZrntRp&#10;fZk2tjPLXlsn0nQukma2RCBrZEL4uSqQmKQIkxZadH3ohbSkACURssHwZC5MfPj47Sx9cpHMHR2l&#10;Ty/OJjnJHd5dFS17kCpSZobgocnlVsw4Z6jXXoagexmde+3+VvWUhlPkTd7/AMjrjmFwSRtSsaiS&#10;+RG9qjCFetdW6JRSKx9NFYpFW9yc/wCkKCkSBGSXtQf1GqDe9UG67w0WQq81MZvMpk8iXtjpIJE+&#10;PrmytLAwMzi7uixwWtLFFEgEEXZW5UqGIZKVuILLJQkF70WlKAABIQBDrWUhVH6xLAlJLonk84ls&#10;iTvcwU2G9EPcgc3Ml3n6xH5PVzdyLVmC0c7GkfmTHAztKRFfm9mdn4MAuhrv29mNyl7yy3Ta7O8W&#10;CtJc526tdgShvcJk5pw7AndJKsSKQDWKgB3sIFJwhHhBvYND7G96wC1XOwp89FBIeZtK3YkEydLF&#10;AS4vzksKDYL5srb3OQlnmb1p2WdwR4lw/wC0ndyV3hguwHqAv0HJbkUWyvsbDe9uex6UK5K4SRjH&#10;PpIY1PzhNDhqJiudkJijZZ5zqYYYY4mD1sawYxCP2Pe+vICju97XhII4kh79ctqPUTQImZuRRp1n&#10;8pXsaVDHFZK+PJyWxSqEVrSA9OnNRb7PaSjIJ2SIHdA6qCiTu0LLtFY3OFmWHN7DXNCMTe0q5rKH&#10;qTHtiIwzvjUyAbwcb3QTB/lm9jq2aPWhG7GLWt4BYuAbPeBn90PIr4/0D/JpvmbOsEq81QXJFZhK&#10;oO6Ce4e/OMedBolTacrbzC9eKbVodBWNy5KoCMlQnN6g9sg8swoWwhFsHaCHeoqIoLhNt60z5K2T&#10;I+wZUfK2ZrOY2x/PczDnFKxqDjj1DJsw3W9GoxiUH9tKcEwgQTNl7L2XoIAzahS3JNLZLM3MDxKX&#10;lU9OZaclGSqUgSkeHSJxiMISpkyEsokosIhCFoBZYA9oQt9XXveVERCF4obxuJscH92QWVK0rnKX&#10;ZO/yFcWvB4hyf0hHhUz6IQwb7laAr81pWm0So7r833nY/JybWlLURzeYN0qUTpBJHRJMlip6WqpK&#10;QcALqerkac9I/qDDuz1dpWUqUAO/J/KCcPWurr+C4RUB2t8+mzUqhS5slDuhWVuSamgKlOeAJsRI&#10;OXmuhpLJvYd93oSg847fX2vyzRb/AEb6sYQh5QzCVhiSuBBkLrqEuD+XKVsW8R/0KqkhSbwRb0al&#10;6vhP0V1A6+vq3rQd7DsQQ70wmcgrrra1lPsdKiT1Nnx1jpKVChA2rzU6gQkLWII21Ae5DL8WaQn2&#10;AHcEmqBlFdgGgADoAdam1EB2Ircs5uk75M0c4fSZVJu53InsRiVSpexJtg2lMciVZQyTBk7LLESP&#10;ZXbJEDQyhAH8ONqYKUoVgzwYUmhzKSCEgl62wESjysr8clnTiAopfLinHQvEaXnBJK0NR3vb33Yf&#10;8eve7hAV1fc9sub2xyRdYMkOfIwNxNjq8KhOm8iqHggSV3Vt6RGUWnAerLEIClR3Wzzw7/OmC6td&#10;U2oQsoT+9jjySJDdVgouheVchRsOx68nJn1eiKbVrsUV1dejjU5JJIxdfVsBYddWXHMocn97eETC&#10;2urorXoIs2HM0bRqRhESytKhxOdz29AHWtdksapQefvW9733hot9fV1a0wQqAJrLizIacXI3QBte&#10;dncFMCcHQonsD0KRh2zb7P5vqXjEr+HtfnhbF+j4MYT2QdxE9myVtmjMmlT0nabHPTqZ83FKuykl&#10;6hI4Ddkx72TrXUaICk0w7W9dn8owet9Yd7DjCewCumXJa5sYHCzbBkpsUNYvYuexmLCxpFUaDsIi&#10;mFaYIHfHpCuyHw5JxowJda7KbRQd71ubWgG3LbCiPbiR9hyg2NCYBxU5mMX6ElVxoZOk+mJePs96&#10;pTFl60WnLUGG6Sl/kJe5DvesbWlD5ctsSZhUxeRWFJ3qOrSWshe0L1oDkzkBjMAazidBdjRio1Ns&#10;ovuT1AzDwhAEvvO712cbUQhjXMgdR/8AUnf7Iz/g3gG2F+/rmb4k11/kBszFvV5199Sr8RQ8yIMA&#10;YAwBgDAGAMAYAwBgDAGAMAYAwBgDAGAMAl9wo/vadviK6/zlvzRn9D5zNnWbUs8U1RgHEQQjDsAw&#10;hGEXwCCLWhB3r/y3reM4IrUcmFTKeUjNyu4h0bzTqcNJX7HF8irn2WRyZmszQ9uMZPPeIupGqbu0&#10;6MoilJZe9mDCb3BpRggD3oJgN/Dnj1dLDXQ8OVNzFVqqmVTO1yOTmiovWieM9vp++XTStybV0Ene&#10;9QxkzGSNZG7a2eF9PL4L2uYu6GR7PCavJeXNEUo3ELhNQHBqvpVVnHiPPEdgsunzvY7gyPsic5Zt&#10;NIXpuRtSwKNyfRGq9kaJQJ9AAoPUGa2He9mi6/glJSQULFbEitRXvkXmq+FIu5y5VVXmvi6k8Rlf&#10;7/ddUVTJ66Tjyx0tLRscscbMU9HE2Cmj2xtYz63E1rc7dy4y5VdlSWIAALDoBYAgBr9AQB0EOuvf&#10;XvqDrPJzk9MjWtTCJj1jngp8y3+kmmllwPiP3gwA657afV2haD1//Czb+jrzYfpwVEgtv5dV8GE7&#10;ifmQ7Hv1NrvCZ/8AWWX+dqz5SPFpvOCflA5x+yh3ecCb71fYHi03nBPygcZQcCb71fYHi03nBPyg&#10;cZQcCb71fYHi03nBPygcZQcCb71fYHi03nBPygcZQcCb71fYHi03nBPygcZQcCb71fYJjdHipTi5&#10;58PAhOKELfIKvda1oYd73vyn/hrPpdGKn0XW388h+EbB91VDKncy6+8FfSpdvF/9BDCUuLf7K5b/&#10;AE9F/ayUa/7UR/8AnlH/APbObh+S4oflJu8/RfOiPvYA8pN3n6L50R97AHlJu8/RfOiPvYA8pN3n&#10;6L50R97AHlJu8/RfOiPvYA8pN3n6L50R97AHlJu8/RfOiPvYA8pN3n6L50R97AHlJu8/RfOiPvYA&#10;8pN3n6L50R97AHlJu8/RfOiPvYA8pN3n6L50R97AHlJu8/RfOiPvYA8pN3n6L50R97AHlJu8/RfO&#10;iPvYA8pN3n6L50R97AHlJu8/RfOiPvYA8pN3n6L50R97AHlJu8/RfOiPvYA8pN3n6L50R97ANoHA&#10;lciHUPIvYFaUegz+gNb2FQULWtiZpv1a31b/AMerf/6zNnWCVvi0vnKf5Yv7c1QPFpfOU/yxf24A&#10;8Wl85T/LF/bgDxaXzlP8sX9uAPFpfOU/yxf24A8Wl85T/LF/bgDxaXzlP8sX9uAPFpfOU/yxf24A&#10;8Wl85T/LF/bgDxaXzlP8sX9uAPFpfOU/yxf24A8Wl85T/LF/bgDxaXzlP8sX9uAPFpfOU/yxf24A&#10;8Wl85T/LF/bgDxaXzlP8sX9uAPFpfOU/yxf24A8Wl85T/LF/bgDxaXzlP8sX9uAPFpfOU/yxf24B&#10;1Hq0vcnf0lP/AFRn/jF/+jf/APOAbbHwo0ZjIMBJwwChFdCCMBJowCDuANnVsIg66t6/9sxb1edf&#10;fKpRe4UebKfm533cyIO4UebKfm533cAdwo82U/Nzvu4A7hR5sp+bnfdwB3CjzZT83O+7gDuFHmyn&#10;5ud93AHcKPNlPzc77uAO4UebKfm533cAdwo82U/Nzvu4A7hR5sp+bnfdwB3CjzZT83O+7gDuFHmy&#10;n5ud93AHcKPNlPzc77uAO4UebKfm533cAdwo82U/Nzvu4A7hR5sp+bnfdwB3CjzZT83O+7gDuFHm&#10;yn5ud93AHcKPNlPzc77uAO4UebKfm533cAl5wqKNBbLtsZRwNewZ111jKMBrr8st/wAHWLWs0Z/Q&#10;+f4zNnWbT88U1RgDAGAMAYAwCju0fYH8JAH1kaHoCUQxpguzaicQpxma0EwRAVgB9jYta1rew9XX&#10;rWuvNCampqnHEjZJjq3ta7GezKLg8+hut0tauWmqZ6dXoiPWCaSJXonNEdw3N3Ii9WeoovtdV9+w&#10;kN+jDJ/yM0PnZbfU8HtUf9p7H6LNVfhO4ftlR8oPa6r79hIb9GGT/kY+dlt9Twe1R/2j6LNVfhO4&#10;ftlR8oPa6r79hIb9GGT/AJGPnZbfU8HtUf8AaPos1V+E7h+2VHyg9rqvv2Ehv0YZP+Rj52W31PB7&#10;VH/aPos1V+E7h+2VHyg9rqvv2Ehv0YZP+Rj52W31PB7VH/aPos1V+E7h+2VHyg9rqvv2Ehv0YZP+&#10;Rj52W31PB7VH/aPos1V+E7h+2VHyh3pYJCEKkhaihsVRrEpoT0ytLHmhOpTnA+EBxB5ROhAFr/AQ&#10;d63rMmW+gjcjmwQoqc0VI2IqL2oqJyNKbU2o6mF0clwrZI3orXsfVTuY9q9bXNdIqORfGipgsQfH&#10;Lj0YMZhlD0yMw0YzDDB1fCBDMMMF2zDBi2h697Fve973v4d7317zzcqekOPub+O/oFpf6rYP6jjK&#10;ge5v47+gWl/qtg/qOMqB7m/jv6BaX+q2D+o4yoHub+O/oFpf6rYP6jjKge5v47+gWl/qtg/qOMqB&#10;7m/jv6BaX+q2D+o4yoHub+O/oFpf6rYP6jjKge5v47+gWl/qtg/qOMqB7m/jv6BaX+q2D+o4yoHu&#10;b+O/oFpf6rYP6jjKge5v47+gWl/qtg/qOMqB7m/jv6BaX+q2D+o4yoHub+O/oFpf6rYP6jjKge5v&#10;47+gWl/qtg/qOMqB7m/jv6BaX+q2D+o4yoHub+O/oFpf6rYP6jjKge5v47+gWl/qtg/qOMqB7m/j&#10;v6BaX+q2D+o4yoHub+O/oFpf6rYP6jjKge5v47+gWl/qtg/qOMqCstlI0wykKkrNUVYNKVeamPXJ&#10;myAxRAQsORBMCjOVEpUgQmCK0cbooQ9b2Xo0zQerti62VB7fakqn0ZV79C436tjKge1JVPoyr36F&#10;xv1bGVA9qSqfRlXv0Ljfq2MqB7UlU+jKvfoXG/VsZUD2pKp9GVe/QuN+rYyoHtSVT6Mq9+hcb9Wx&#10;lQPakqn0ZV79C436tjKge1JVPoyr36Fxv1bGVA9qSqfRlXv0Ljfq2MqB7UlU+jKvfoXG/VsZUD2p&#10;Kp9GVe/QuN+rYyoHtSVT6Mq9+hcb9WxlQPakqn0ZV79C436tjKge1JVPoyr36Fxv1bGVA9qSqfRl&#10;Xv0Ljfq2MqB7UlU+jKvfoXG/VsZUD2pKp9GVe/QuN+rYyoHtSVT6Mq9+hcb9WxlQPakqn0ZV79C4&#10;36tjKge1JVPoyr36Fxv1bGVB+e1HVG/g3WNe/QuN+rYyoL4IQIUpBCVMiSJ0yYkpOmTkJySiE6cg&#10;GiiSCCi9aCAAA60EIQ61oIda1rXVkB2+HT/qCfkgfZgDw6f9QT8kD7MAeHT/AKgn5IH2YA8On/UE&#10;/JA+zAHh0/6gn5IH2YA8On/UE/JA+zAHh0/6gn5IH2YA8On/AFBPyQPswB4dP+oJ+SB9mAPDp/1B&#10;PyQPswB4dP8AqCfkgfZgDw6f9QT8kD7MAeHT/qCfkgfZgDw6f9QT8kD7MAeHT/qCfkgfZgDw6f8A&#10;UE/JA+zAHh0/6gn5IH2YA8On/UE/JA+zAHh0/wCoJ+SB9mAPDp/1BPyQPswDkEooG+sBZYN/o6wg&#10;CHf/AO9YB2YAwBgDAGAMAYAwBgDAGAMAYAwBgDAGAMAYAwBgDAGAMAYAwBgDAGAMAYAwBgDAGAMA&#10;YAwBgDAGAMAYAwBgDAGAMAYAwBgDAGAMAYAwBgDAGAMAYAwBgDAGAMAYAwBgDAGAMAYAwBgDAGAM&#10;AYAwBgDAGAMAYAwBgDAGAMAYAwBgDAGAMAYAwBgDAGAMAYAwBgDAGAMA6AKkxhpqctQQYeQPZZ5I&#10;DixGkjCUWfsBpYd9Yd6AcSPq3rr7JpYv0DDvYHfgDAGAMAYAwBgDAPKauREKUiI9YlJWL+/8CkNU&#10;FFqVvhS+9U+EIHvQjO7DvtD7Gt9gPwi6tYB6sAYAwBgDAGAMA6FCpMkBo1UoITFiNJICYoNLJAI5&#10;QbokgnQzN612hj3oAA/pELeg6697wDvwBgDAGAMAYAwBgDAGAMAYAwBgDAGAMAYAwBgDAGAMAYAw&#10;BgDAGAMAYAwBgDAGAMAYAwBgDAGAMAYAwBgDAGAMAYAwBgDAGAMAYAwBgDAGAMAYBRZJI2GHx1+l&#10;spd2+PxiLMrpI5G/OykpE1MjCyIRubu7uaw7egFJ0ycow440e9BAWAQhb6tYB8pPRictXMXPaNXr&#10;OKO5iVHvpfCLkFZsk5A0TLYDUZVpVQ7uNj9G/Eq3sR+7poONM4/JpPHnbTYI4T+7RqPqiQb2aPYA&#10;MOUDystfjXqm+lntaieDUiknOnir0g9gT9j4/UBJaeuxjL4r1fJuV7OU6ciZPJpOtlY5qRDE6J+S&#10;uTShTMSgtiTMwljewF+MA3f8Vbs5vxbkfSlIcu7Q483y38reKttcpYhIKCqGTVMRR0jp2UVnH5ZV&#10;oTXmVykEpia0uyUY49JVAmt52oalQV6ZUU5pdNgGvfphrr5iXRx96ZyFU5ZHHqtePvCugVVO2fWU&#10;/rmRzazL/WXLxdZ7usSYILGbpGzkwwpojkvb26EJi2SQeW5S2vgHsWkB6AtEBckU6UDn9ZvMyelV&#10;vx/nUg4uV1zzd+DjlGG/jnGldfmxGC3ujoWzb0fOYK21UbghkaRbtxf26OhrAxpNaym+LmiOcnH2&#10;YJQJAdHf/wDT8V3/ALk92fyyTYBqe6PGuNcf5V0GlrLujwrHgkwWwwxOrnjl3QN1xOVyXlq4WfwP&#10;kUgh9Q8k6oh7PHlIkM1emxBO/LDxuZCj8ribaj60Ch5MkaQDYMu6ZG54Pw84A8pJnAqxkKzkBQPO&#10;69rqhMcSSGPnr0fEXixM77Z2OrVbk6rxNfj10dRIVqlxKfAgJVi7ssowZYggRdT9K90scF4/2TZ0&#10;so9vXPEoqGsrPqqc33xX9ztTMIsqxOSdXU6mq9jIr+5p69TiHq2ieOK9E+jExPrQczJT12n4l/KR&#10;soG5/hDdvJ925Hc1+J3KOcVVb0i41e55nEOuGrKteqTTyWI8kIy/v/sSfqzdpHLApTo6tYFSRIuJ&#10;fVQ3BtPSCWgCuJUHqQNQ/MjjvFGqX9IVyrsHi9TfP6l1FnyKw5JzL43XnXUR6Tzo3COPFOR5DKIf&#10;Tfs3Z06RG5Vq4xo2Ux9BGrCZHoS1SqA6xZ2cXA8LwBfvJzpX+cKnlByEjPCemJna9P8AESI0q9DQ&#10;xzjayWdGuRz1cdBNPIrQLNvB+s+ELqwavIb+1oWpU3weSnt68pyf3UD0hLBFCgMkNPP3ni2Plmcq&#10;rCl3Gtq4XU/0ojvwFndMJqmkzPZLBSrjyGScb43yOkF6Os2PRFvrRJJGzbfmVLHD2U6Ot6pzSqEi&#10;w04goCxJH0pcyTKK25iSmouPtqVmKE9OHdXHR8ZIc9obXT8aOCjWzs9cewy0H9arCiPtLTAtkDw4&#10;o23bcvYnWMJ06PWmsapeBfPIa4udtIcVJNPuXVg9HXy3jdqxfjHZ0PqgFLyqJah0yf8AlpV8OljB&#10;GK5epRIS57B44nlyJwapsqd2d7Y5QTGT1zY4lPRGm4C/lPNvmyokc15XtcuoD3I8G6SNp6Os3icG&#10;sJI6XS8MQ+aDLwVfL0Ff6aTAJTSncscFEmbIluIbZzIWFIgULhPCvT0SBJ7pOOUNu0Qiouv6Lsxj&#10;r2wrjf5+oOJY+LF482uQb3Dq2ixbq7aorjbTIE6dVsDo4MiSQymXvbRGIwgcSO+2qcnVtCSBrx6J&#10;3k1aHL/nC3XtdLQlZLRd+jSdYBMUSeFLa2NMcaM6UW6aKKdHeu17u/jYXNcRGyVrszBenMlsdFCt&#10;EmWHpySh7AlCTxypLm70nXOxl5o1LB+QUd4xVJxQg3Gio7rjaWwqxgteXpFXueWXdUVrmVaUsIJF&#10;K5Q0qo0ok3k7b+mQV8ma0TimQjVJ1AGBLnveG8G4NxTjfF15gXKmOU1w86YiQVRft/GFXZa0LfeG&#10;kYQKEtVRu2Y6czm+Rm93SmQmQla0Y5uTPFmtEsdjHJEe6qgL95OdKlflNL61YIhG6PWv9rdHxSd5&#10;sp02JlbdHYtyH5HcwKs4jwJ/mKlsdNqNQFlV2Ie9vDaSADwuRtJqZI/JDe0doCJr7dfMjiPyw6QN&#10;DafJrjlLOQUorLokaYrK6WDibfMofJPFZjNOR0qdkkV4T0U6y99ldmokiaUGs8fa3ptYFTU3JJK9&#10;ntrcjdkxgF4cYOkW6QflVIWDh4xziv6SvoXIrlhF3TkZyD4gyeDTQ+leK9L0paydtV8MDp4EKOZS&#10;VzuprSi2fLkiRHCmJ0dtNCV9WJyW8CMdM81+YNP8SK2rGrrSgbTdCSZdJzfNzRDjlwk5B86rFlM2&#10;O6US2o61iZIsyOrFFa/q1wcEUk8LKZvNS3d3Nb9NrQEAmt2XGAZUS9LR0j9h0LefMqJuPE2E1LxR&#10;oPo3uQMnpFTT1lSKX3ko5ccW4bed1V+O1VM0KIiiBmHJzvYs4JWB8XqDwJU7vrSZEoMeAJrqebfN&#10;lRI5ryva5dQHuR4N0kbT0dZvE4NYSR0ul4Yh80GXgq+XoK/00mASmlO5Y4KJM2RLcQ2zmQsKRAoX&#10;CeFenokDfbgDAGAMAYAwBgDAGAMAYAwBgDAGAMAYAwBgDAGAMAYAwBgDAGAMAYAwBgDAGAMAYAwB&#10;gDAGAMAYAwBgDAGAMAYAwBgDAGAMAYBjW5ahr/kBU1kUdbDKqklX25CpHXVhxtHIpNEzZFCpe1GM&#10;cmYByGGrG9zTFLUZxyY8SNanNEQaYX3nZGLWwPBZlGVNcMfhUXsSFNr+x1xY9XW3AkZRzixjiFh0&#10;xLUk2raRx9ZHTkh6YTeuQkaEnLN0kXN4lTO4p1bQvXIVAGHIxwN4lw+M8d4ayU+36inFNvsNpomP&#10;u0nnMkaog1WvDnGv7DbHNJI3NWF+TubO7OCE4mRadiwFqRCICUaEswAFJ4xdHjw84cSJ5l3HmngQ&#10;+VPMRa66BI3+d2baL5GawZXIby0VNXTpbL0+HRaIJlYtKiYnGhtUcAoKTnBbO8SphFAWhyd6Lbgj&#10;zHlclmvIqiQTl+nEGb64sDbbZVv14zWREmMao+JpLMi9ZSBma5IqYD1h6uMub4jXukYXdyvj6xtW&#10;pUp5IFac+jX4UPPITXKBypMhTbe7IYbnP659aRVXOF1RVlCwRi63fj+S9hgCyZtycsnaGWq4ydIk&#10;ilMlXEORa1KmUFAZxrvjRSVUcfm7izAIV5BodphL3XTfBfZHLXTuIbIylJLyz+yd6XqHkXfBWKde&#10;IG4CVF95+aPBsAOyBHGhui64VcbJfWs5q6vbGMfaYY1ccpom0eTXKS/IzT7WtjXsKODVMHvmaSVk&#10;jZ+mQRjKWsZW9EsJZz1TUSoLQKlKc0ClQDolej1rC2Gy6oXx1b26csLxbrxGCV9h27I4BDd343O7&#10;ZczFBagkz+siLGySQt+dBuseaGNEwqVKgCzbdpWlRnkAUuI9D/0dsIYZRG2Pj+pOaZVHYDCzQSW5&#10;L7my6K19WFnt9zQisaseJnKF6yGRRHJ2lqdxRWInskdWHtjeWubFKdEmJLAmvF6RrCGWxa94RqMe&#10;TbRu9prdjtCT+WpCs9k7XUaNyb68S+RV6s1uReTyXhxB229IkMV+I7S4akRRGygIpW/0X3DW87Gn&#10;lmWDCLFMX28qji28YTE+RHIiu6Xv5TEWdLH44Ze9EV/KWyHS7uECFIgPC+si0Lk3pyW520vQFgTa&#10;ArV69Gpwl5K2Z7bd00gml0xWM8NjktJTTy0IjCLWjddvopJBo1e1WQl7bovYDa1KxjEhb5uzv6Mg&#10;oY0oCdJRiJ2BkZfwt4yOtM8gePjnVyRwp/lLJbgmN7Q1bJJoqKm8nvlaa52i9FvBzltxaTl6k4al&#10;NtkVt2mdRoo9l03GkEiLA6mLhNxdjjdxxZmypm3bNxLpyTcfqDZ3N+l780w2nplCmeu5TCHNsfXB&#10;SRICFzMwNSFQfJAO6wYE4zfE9+qWGqAI+xXogujvhjLK4+y8fjjWuXMEDhx5chuC+JgqikArO0G+&#10;6ITWFUucuk65VCokjk7S1O24nDzmOOKjmxvKWNahMiTEFAZIWdG3wncORWuVS6i2xZcvs+bbb2rU&#10;y+xDq4HcjLHwxdnuw2iRu+4IObpEICyUsyFG9ydPsso4p1AeWA0IF7cl+E/G7l4rrt0vWFyN4kVT&#10;HSwyuZlA7ZuKkJ9E00+bU7ROmZtsCjX+OPXkx6TpEZbs0mrzGxx8EiGsSHDSJhFAUrjnwG4i8SHd&#10;E9ccqZa6rVNcAfaraErFJJurY2avJHdMi5DOkSZYy9uapuRpPZfK350ThTJShIiloWpEJOzIkDel&#10;A83IPgRxp5MWLG7hsNhsaOW/F4M6VYjtijL7vjjTZTpVL2/kSl0qyWzfj1JIy4vccG4pwriWd3UL&#10;USFYYqVtxSRSsVmnAVNi4IcRYyz0LG2Ki4i3RfjLV1j0tS0TKNexxGL1jb7C3xmz4o5xQ5WJvfS3&#10;1G2JAOR8gTOqtQb4lUNR4pcuOUgYArnocejdq1DMmuMcbUzg3T+iXPjFKkVhWnd1uJl/H5ycW13K&#10;qNKTa8letImVtUtKA1hSIfDBjYiRex/bbpQp0cB5EfQ0dHMhaZY3EUbKROc2kdOzOR2Cq5HcoV1z&#10;qZrx/LkiKnJuhvZdNDJmhe2FBLpAypHhA/JnIccWlxpSqPYEDa2pAK0n6Ifo9EFfGVq0UKujzGO5&#10;1vIgp+i10X9FbSQXe81u21JKrMZ7tjspSzJC6SBhaUaSUHI34jUpP8Y5SILm6ObktVgUP3mHo0ym&#10;SERht41FRyLQCLTSAs8Vh9t3vCos9VpYNtvF6SqprGjUSlCJDLoedKZA9uSeISsh6jTeB1XNzc1p&#10;GtQYi2BlZj6NDhLG6btDj8y0rtHUVzQCmKvsqJbsi21XskgvHutWioKfYvL6x+Mc0fkeOsTU3eJQ&#10;LUqtf4XxTmoWrTlCk0D1rOjb4TuHIrXKpdRbYsuX2fNtt7VqZfYh1cDuRlj4Yuz3YbRI3fcEHN0i&#10;EBZKWZCje5On2WUcU6gPLAaECcWAMAYAwBgDAGAMAYAwBgDAGAMAYAwBgDAGAMAYAwBgDAGAMAYA&#10;wBgDAGAMAYAwBgDAGAMAYAwBgDAGAMAYAwBgDAGAMAYAwBgDAGAMAYAwBgDAGAMAYAwBgDAGAMAY&#10;AwBgDAGAMAYAwBgDAGAMAYAwBgDAGAMAYAwBgDAGAMAYAwBgDAGAMAYAwBgDAGAMAYAwBgDAGAMA&#10;YAwBgDAGAMAYAwBgDAGAMAYAwBgDAGAMAYAwBgDAGAMAYAwBgDAGAMAYAwBgDAGAMAYAwBgDAGAM&#10;AYAwBgDAGAMAYAwBgDAGAMAYAwBgDAGAMAYAwBgDAGAMAYAwBgDAGAMAYAwBgDAGAMAYAwBgDAGA&#10;MAYAwBgDAGAMAYAwBgDAGAMAYAwBgDAGAMAYAwBgDAGAMAYAwBgDAGAMAYAwBgDAGAMAYAwBgDAG&#10;AMAYAwBgDAGAMAYAwBgDAGAMAYAwBgDAGAMAYAwBgDAGAMAYAwBgDAGAMAYAwD//2VBLAQItABQA&#10;BgAIAAAAIQCKFT+YDAEAABUCAAATAAAAAAAAAAAAAAAAAAAAAABbQ29udGVudF9UeXBlc10ueG1s&#10;UEsBAi0AFAAGAAgAAAAhADj9If/WAAAAlAEAAAsAAAAAAAAAAAAAAAAAPQEAAF9yZWxzLy5yZWxz&#10;UEsBAi0AFAAGAAgAAAAhAPZz7nJYBAAAYQwAAA4AAAAAAAAAAAAAAAAAPAIAAGRycy9lMm9Eb2Mu&#10;eG1sUEsBAi0AFAAGAAgAAAAhAFhgsxu6AAAAIgEAABkAAAAAAAAAAAAAAAAAwAYAAGRycy9fcmVs&#10;cy9lMm9Eb2MueG1sLnJlbHNQSwECLQAUAAYACAAAACEAr+nR0N8AAAAJAQAADwAAAAAAAAAAAAAA&#10;AACxBwAAZHJzL2Rvd25yZXYueG1sUEsBAi0ACgAAAAAAAAAhAFJbeniQlQAAkJUAABUAAAAAAAAA&#10;AAAAAAAAvQgAAGRycy9tZWRpYS9pbWFnZTEuanBlZ1BLBQYAAAAABgAGAH0BAACA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membrete-PI" style="position:absolute;width:61010;height:8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XKvO/AAAA2wAAAA8AAABkcnMvZG93bnJldi54bWxET0uLwjAQvi/4H8II3tbUdfFRjSILwl63&#10;Cnocm7EpNpPaxFr//UYQvM3H95zlurOVaKnxpWMFo2ECgjh3uuRCwX63/ZyB8AFZY+WYFDzIw3rV&#10;+1hiqt2d/6jNQiFiCPsUFZgQ6lRKnxuy6IeuJo7c2TUWQ4RNIXWD9xhuK/mVJBNpseTYYLCmH0P5&#10;JbtZBcFk7nS0/ns6fyRudDkcju11rNSg320WIAJ14S1+uX91nD+B5y/xALn6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hFyrzvwAAANsAAAAPAAAAAAAAAAAAAAAAAJ8CAABk&#10;cnMvZG93bnJldi54bWxQSwUGAAAAAAQABAD3AAAAiwMAAAAA&#10;">
                <v:imagedata r:id="rId2" o:title="membrete-PI" cropbottom="21947f"/>
              </v:shape>
              <v:shape id="Text Box 1" o:spid="_x0000_s1029" type="#_x0000_t202" style="position:absolute;left:44323;top:1767;width:16013;height:3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3B4D3A" w:rsidRPr="00400E46" w:rsidRDefault="003B4D3A" w:rsidP="002F6387">
                      <w:pPr>
                        <w:shd w:val="clear" w:color="auto" w:fill="BFBFBF" w:themeFill="background1" w:themeFillShade="BF"/>
                        <w:ind w:left="-142" w:right="-96"/>
                        <w:jc w:val="center"/>
                        <w:rPr>
                          <w:rFonts w:ascii="Arial" w:hAnsi="Arial" w:cs="Arial"/>
                          <w:b/>
                          <w:lang w:val="es-MX"/>
                        </w:rPr>
                      </w:pPr>
                      <w:r w:rsidRPr="00400E46">
                        <w:rPr>
                          <w:rFonts w:ascii="Arial" w:hAnsi="Arial" w:cs="Arial"/>
                          <w:b/>
                          <w:lang w:val="es-MX"/>
                        </w:rPr>
                        <w:t>Dirección de Portafolio</w:t>
                      </w:r>
                      <w:r w:rsidRPr="00916265">
                        <w:rPr>
                          <w:rFonts w:ascii="Arial" w:hAnsi="Arial" w:cs="Arial"/>
                          <w:b/>
                          <w:lang w:val="es-MX"/>
                        </w:rPr>
                        <w:t xml:space="preserve">         </w:t>
                      </w:r>
                      <w:r w:rsidRPr="00400E46">
                        <w:rPr>
                          <w:rFonts w:ascii="Arial" w:hAnsi="Arial" w:cs="Arial"/>
                          <w:b/>
                          <w:lang w:val="es-MX"/>
                        </w:rPr>
                        <w:t xml:space="preserve"> de Proyectos</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6" w:name="OLE_LINK1"/>
  <w:bookmarkStart w:id="37" w:name="OLE_LINK2"/>
  <w:bookmarkStart w:id="38" w:name="OLE_LINK3"/>
  <w:bookmarkStart w:id="39" w:name="OLE_LINK4"/>
  <w:p w:rsidR="003B4D3A" w:rsidRDefault="003B4D3A">
    <w:pPr>
      <w:pStyle w:val="Encabezado"/>
    </w:pPr>
    <w:r>
      <w:rPr>
        <w:noProof/>
        <w:lang w:val="es-ES"/>
      </w:rPr>
      <mc:AlternateContent>
        <mc:Choice Requires="wps">
          <w:drawing>
            <wp:anchor distT="0" distB="0" distL="114300" distR="114300" simplePos="0" relativeHeight="251681792" behindDoc="0" locked="0" layoutInCell="1" allowOverlap="1" wp14:anchorId="60C9D6C4" wp14:editId="3A40F94A">
              <wp:simplePos x="0" y="0"/>
              <wp:positionH relativeFrom="column">
                <wp:posOffset>768882</wp:posOffset>
              </wp:positionH>
              <wp:positionV relativeFrom="paragraph">
                <wp:posOffset>639828</wp:posOffset>
              </wp:positionV>
              <wp:extent cx="4970145" cy="467833"/>
              <wp:effectExtent l="0" t="0" r="20955" b="2794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145" cy="467833"/>
                      </a:xfrm>
                      <a:prstGeom prst="rect">
                        <a:avLst/>
                      </a:prstGeom>
                      <a:solidFill>
                        <a:srgbClr val="FFFFFF"/>
                      </a:solidFill>
                      <a:ln w="9525">
                        <a:solidFill>
                          <a:srgbClr val="FFFFFF"/>
                        </a:solidFill>
                        <a:miter lim="800000"/>
                        <a:headEnd/>
                        <a:tailEnd/>
                      </a:ln>
                    </wps:spPr>
                    <wps:txbx>
                      <w:txbxContent>
                        <w:p w:rsidR="003B4D3A" w:rsidRDefault="003B4D3A" w:rsidP="0024120C">
                          <w:pPr>
                            <w:jc w:val="center"/>
                            <w:rPr>
                              <w:b/>
                              <w:sz w:val="18"/>
                              <w:szCs w:val="18"/>
                            </w:rPr>
                          </w:pPr>
                          <w:r w:rsidRPr="00D532D0">
                            <w:rPr>
                              <w:b/>
                              <w:sz w:val="18"/>
                              <w:szCs w:val="18"/>
                            </w:rPr>
                            <w:t>“</w:t>
                          </w:r>
                          <w:r>
                            <w:rPr>
                              <w:b/>
                              <w:sz w:val="18"/>
                              <w:szCs w:val="18"/>
                            </w:rPr>
                            <w:t>Decenio de la Igualdad de Oportunidades para Mujeres y Hombres”</w:t>
                          </w:r>
                        </w:p>
                        <w:p w:rsidR="003B4D3A" w:rsidRPr="005235C2" w:rsidRDefault="003B4D3A" w:rsidP="005235C2">
                          <w:pPr>
                            <w:jc w:val="center"/>
                            <w:rPr>
                              <w:b/>
                              <w:sz w:val="18"/>
                              <w:szCs w:val="18"/>
                            </w:rPr>
                          </w:pPr>
                          <w:r w:rsidRPr="00F721CA">
                            <w:rPr>
                              <w:b/>
                              <w:sz w:val="18"/>
                              <w:szCs w:val="18"/>
                            </w:rPr>
                            <w:t>“Año de la Lucha contra la Corrupción y la Impunidad”</w:t>
                          </w:r>
                        </w:p>
                        <w:p w:rsidR="003B4D3A" w:rsidRPr="002733CF" w:rsidRDefault="003B4D3A" w:rsidP="0024120C">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C9D6C4" id="_x0000_t202" coordsize="21600,21600" o:spt="202" path="m,l,21600r21600,l21600,xe">
              <v:stroke joinstyle="miter"/>
              <v:path gradientshapeok="t" o:connecttype="rect"/>
            </v:shapetype>
            <v:shape id="_x0000_s1030" type="#_x0000_t202" style="position:absolute;margin-left:60.55pt;margin-top:50.4pt;width:391.35pt;height:36.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zECLwIAAF4EAAAOAAAAZHJzL2Uyb0RvYy54bWysVM1u2zAMvg/YOwi6L05Sp22MOkWXrsOA&#10;7gfo9gCKJMfCZFGjlNjd05eS0zTbbsV8EEiR+kh+JH11PXSW7TUGA67ms8mUM+0kKOO2Nf/x/e7d&#10;JWchCqeEBadr/qgDv169fXPV+0rPoQWrNDICcaHqfc3bGH1VFEG2uhNhAl47MjaAnYik4rZQKHpC&#10;72wxn07Pix5QeQSpQ6Db29HIVxm/abSMX5sm6MhszSm3mE/M5yadxepKVFsUvjXykIZ4RRadMI6C&#10;HqFuRRRsh+YfqM5IhABNnEjoCmgaI3WugaqZTf+q5qEVXudaiJzgjzSF/wcrv+y/ITOq5iVnTnTU&#10;ovVOKASmNIt6iMDKRFLvQ0W+D5684/AeBmp2Ljj4e5A/A3OwboXb6htE6FstFCU5Sy+Lk6cjTkgg&#10;m/4zKIomdhEy0NBglxgkThihU7Mejw2iPJiky3J5MZ2VC84k2crzi8uzsxxCVM+vPYb4UUPHklBz&#10;pAHI6GJ/H2LKRlTPLilYAGvUnbE2K7jdrC2yvaBhucvfAf0PN+tYX/PlYr4YCXgFRGciTb01Xc0v&#10;p+lLcUSVaPvgVJajMHaUKWXrDjwm6kYS47AZct/m6W3ieAPqkYhFGIeclpKEFvA3Zz0NeM3Dr51A&#10;zZn95Kg5y1lZpo3ISrm4mJOCp5bNqUU4SVA1j5yN4jqOW7TzaLYtRRrHwcENNbQxmeuXrA7p0xDn&#10;FhwWLm3JqZ69Xn4LqycAAAD//wMAUEsDBBQABgAIAAAAIQA+Xgf03QAAAAsBAAAPAAAAZHJzL2Rv&#10;d25yZXYueG1sTE/LTsMwELwj8Q/WInFB1E6gPEKcqqqoOLflws2Nt0lEvE5it0n79SwnuM3sjGZn&#10;8sXkWnHCITSeNCQzBQKp9LahSsPnbn3/AiJEQ9a0nlDDGQMsiuur3GTWj7TB0zZWgkMoZEZDHWOX&#10;SRnKGp0JM98hsXbwgzOR6VBJO5iRw10rU6WepDMN8YfadLiqsfzeHp0GP76fncdepXdfF/exWvab&#10;Q9prfXszLd9ARJzinxl+63N1KLjT3h/JBtEyT5OErQyU4g3seFUPDPZ8eX6cgyxy+X9D8QMAAP//&#10;AwBQSwECLQAUAAYACAAAACEAtoM4kv4AAADhAQAAEwAAAAAAAAAAAAAAAAAAAAAAW0NvbnRlbnRf&#10;VHlwZXNdLnhtbFBLAQItABQABgAIAAAAIQA4/SH/1gAAAJQBAAALAAAAAAAAAAAAAAAAAC8BAABf&#10;cmVscy8ucmVsc1BLAQItABQABgAIAAAAIQD01zECLwIAAF4EAAAOAAAAAAAAAAAAAAAAAC4CAABk&#10;cnMvZTJvRG9jLnhtbFBLAQItABQABgAIAAAAIQA+Xgf03QAAAAsBAAAPAAAAAAAAAAAAAAAAAIkE&#10;AABkcnMvZG93bnJldi54bWxQSwUGAAAAAAQABADzAAAAkwUAAAAA&#10;" strokecolor="white">
              <v:textbox>
                <w:txbxContent>
                  <w:p w:rsidR="003B4D3A" w:rsidRDefault="003B4D3A" w:rsidP="0024120C">
                    <w:pPr>
                      <w:jc w:val="center"/>
                      <w:rPr>
                        <w:b/>
                        <w:sz w:val="18"/>
                        <w:szCs w:val="18"/>
                      </w:rPr>
                    </w:pPr>
                    <w:r w:rsidRPr="00D532D0">
                      <w:rPr>
                        <w:b/>
                        <w:sz w:val="18"/>
                        <w:szCs w:val="18"/>
                      </w:rPr>
                      <w:t>“</w:t>
                    </w:r>
                    <w:r>
                      <w:rPr>
                        <w:b/>
                        <w:sz w:val="18"/>
                        <w:szCs w:val="18"/>
                      </w:rPr>
                      <w:t>Decenio de la Igualdad de Oportunidades para Mujeres y Hombres”</w:t>
                    </w:r>
                  </w:p>
                  <w:p w:rsidR="003B4D3A" w:rsidRPr="005235C2" w:rsidRDefault="003B4D3A" w:rsidP="005235C2">
                    <w:pPr>
                      <w:jc w:val="center"/>
                      <w:rPr>
                        <w:b/>
                        <w:sz w:val="18"/>
                        <w:szCs w:val="18"/>
                      </w:rPr>
                    </w:pPr>
                    <w:r w:rsidRPr="00F721CA">
                      <w:rPr>
                        <w:b/>
                        <w:sz w:val="18"/>
                        <w:szCs w:val="18"/>
                      </w:rPr>
                      <w:t>“Año de la Lucha contra la Corrupción y la Impunidad”</w:t>
                    </w:r>
                  </w:p>
                  <w:p w:rsidR="003B4D3A" w:rsidRPr="002733CF" w:rsidRDefault="003B4D3A" w:rsidP="0024120C">
                    <w:pPr>
                      <w:jc w:val="center"/>
                      <w:rPr>
                        <w:b/>
                      </w:rPr>
                    </w:pPr>
                  </w:p>
                </w:txbxContent>
              </v:textbox>
            </v:shape>
          </w:pict>
        </mc:Fallback>
      </mc:AlternateContent>
    </w:r>
    <w:bookmarkEnd w:id="36"/>
    <w:bookmarkEnd w:id="37"/>
    <w:bookmarkEnd w:id="38"/>
    <w:bookmarkEnd w:id="39"/>
    <w:r>
      <w:rPr>
        <w:noProof/>
        <w:lang w:val="es-ES"/>
      </w:rPr>
      <mc:AlternateContent>
        <mc:Choice Requires="wpg">
          <w:drawing>
            <wp:anchor distT="0" distB="0" distL="114300" distR="114300" simplePos="0" relativeHeight="251679744" behindDoc="0" locked="0" layoutInCell="1" allowOverlap="1" wp14:anchorId="69A86EC9" wp14:editId="7DAF0C3A">
              <wp:simplePos x="0" y="0"/>
              <wp:positionH relativeFrom="column">
                <wp:posOffset>141561</wp:posOffset>
              </wp:positionH>
              <wp:positionV relativeFrom="paragraph">
                <wp:posOffset>-72552</wp:posOffset>
              </wp:positionV>
              <wp:extent cx="6087110" cy="813435"/>
              <wp:effectExtent l="0" t="0" r="8890" b="5715"/>
              <wp:wrapNone/>
              <wp:docPr id="21" name="21 Grupo"/>
              <wp:cNvGraphicFramePr/>
              <a:graphic xmlns:a="http://schemas.openxmlformats.org/drawingml/2006/main">
                <a:graphicData uri="http://schemas.microsoft.com/office/word/2010/wordprocessingGroup">
                  <wpg:wgp>
                    <wpg:cNvGrpSpPr/>
                    <wpg:grpSpPr>
                      <a:xfrm>
                        <a:off x="0" y="0"/>
                        <a:ext cx="6087110" cy="813435"/>
                        <a:chOff x="0" y="0"/>
                        <a:chExt cx="6101080" cy="813435"/>
                      </a:xfrm>
                    </wpg:grpSpPr>
                    <pic:pic xmlns:pic="http://schemas.openxmlformats.org/drawingml/2006/picture">
                      <pic:nvPicPr>
                        <pic:cNvPr id="23" name="Picture 2" descr="membrete-PI"/>
                        <pic:cNvPicPr>
                          <a:picLocks noChangeAspect="1" noChangeArrowheads="1"/>
                        </pic:cNvPicPr>
                      </pic:nvPicPr>
                      <pic:blipFill>
                        <a:blip r:embed="rId1">
                          <a:extLst>
                            <a:ext uri="{28A0092B-C50C-407E-A947-70E740481C1C}">
                              <a14:useLocalDpi xmlns:a14="http://schemas.microsoft.com/office/drawing/2010/main" val="0"/>
                            </a:ext>
                          </a:extLst>
                        </a:blip>
                        <a:srcRect b="33488"/>
                        <a:stretch>
                          <a:fillRect/>
                        </a:stretch>
                      </pic:blipFill>
                      <pic:spPr bwMode="auto">
                        <a:xfrm>
                          <a:off x="0" y="0"/>
                          <a:ext cx="6101080" cy="813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Text Box 1"/>
                      <wps:cNvSpPr txBox="1">
                        <a:spLocks noChangeArrowheads="1"/>
                      </wps:cNvSpPr>
                      <wps:spPr bwMode="auto">
                        <a:xfrm>
                          <a:off x="4432300" y="176719"/>
                          <a:ext cx="1626170" cy="385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4D3A" w:rsidRPr="00400E46" w:rsidRDefault="003B4D3A" w:rsidP="002F6387">
                            <w:pPr>
                              <w:shd w:val="clear" w:color="auto" w:fill="BFBFBF" w:themeFill="background1" w:themeFillShade="BF"/>
                              <w:ind w:left="-142" w:right="-96"/>
                              <w:jc w:val="center"/>
                              <w:rPr>
                                <w:rFonts w:ascii="Arial" w:hAnsi="Arial" w:cs="Arial"/>
                                <w:b/>
                                <w:lang w:val="es-MX"/>
                              </w:rPr>
                            </w:pPr>
                            <w:r w:rsidRPr="00400E46">
                              <w:rPr>
                                <w:rFonts w:ascii="Arial" w:hAnsi="Arial" w:cs="Arial"/>
                                <w:b/>
                                <w:lang w:val="es-MX"/>
                              </w:rPr>
                              <w:t>Dirección de Portafolio</w:t>
                            </w:r>
                            <w:r w:rsidRPr="00916265">
                              <w:rPr>
                                <w:rFonts w:ascii="Arial" w:hAnsi="Arial" w:cs="Arial"/>
                                <w:b/>
                                <w:lang w:val="es-MX"/>
                              </w:rPr>
                              <w:t xml:space="preserve">         </w:t>
                            </w:r>
                            <w:r w:rsidRPr="00400E46">
                              <w:rPr>
                                <w:rFonts w:ascii="Arial" w:hAnsi="Arial" w:cs="Arial"/>
                                <w:b/>
                                <w:lang w:val="es-MX"/>
                              </w:rPr>
                              <w:t xml:space="preserve"> de Proyectos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9A86EC9" id="21 Grupo" o:spid="_x0000_s1031" style="position:absolute;margin-left:11.15pt;margin-top:-5.7pt;width:479.3pt;height:64.05pt;z-index:251679744;mso-width-relative:margin;mso-height-relative:margin" coordsize="61010,81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DxhVYBAAAYwwAAA4AAABkcnMvZTJvRG9jLnhtbOxX227jNhB9L9B/&#10;IPSu6GLZuiDOIvElCLBtg+72A2iJsoiVRJakY2eL/ntnSMl24hQb7L5uANvkkBzOnDkzw1x/OHQt&#10;eWJKc9HPvegq9AjrS1Hxfjv3/vq89jOPaEP7iraiZ3PvmWnvw82vv1zvZcFi0Yi2YoqAkl4Xezn3&#10;GmNkEQS6bFhH9ZWQrIfFWqiOGpiqbVApugftXRvEYTgL9kJVUomSaQ3SpVv0bqz+umal+aOuNTOk&#10;nXtgm7Hfyn5v8Du4uabFVlHZ8HIwg36HFR3lPVx6VLWkhpKd4heqOl4qoUVtrkrRBaKuecmsD+BN&#10;FL7y5l6JnbS+bIv9Vh5hAmhf4fTdasvfnx4V4dXciyOP9LSDGMURuVc7KRCcvdwWsOdeyU/yUQ2C&#10;rZuhv4dadfgLnpCDhfX5CCs7GFKCcBZmaRQB+iWsZdEkmUwd7mUDwbk4Vjar8WAEmGQXB4Px2gCt&#10;OxojeVnAZ0AJRhcofZtNcMrsFPMGJd27dHRUfdlJHwIqqeEb3nLzbMkJoUOj+qdHXj4qNzkDfDIC&#10;Dst4K4k9UjFdAj071m0UM8x/fECoUAsedGoouvlRlF806cWiof2W3WoJVIcEBJWjSCmxbxitNIpB&#10;SfBSi52+MG3TcrnmbYvxxPEAApjzim1v4OiYvBTlrmO9campWAt4iF43XGqPqAKcYsA09VBFNlmA&#10;IB+1weuQKjZd/omz2zDM4zt/MQ0XfhKmK/82T1I/DVdpEiZZtIgW/+LpKCl2mgEMtF1KPtgK0gtr&#10;38yNoYq4rLPZS56orRGIlDVo/LUmggghQVu1Kv8EsAnUj8kkyTLHZW0gXmWDG2rAEHc4TccFC/gJ&#10;Y4yGhpwim/1vooK0ozsjLCzvyqlvpAZwRGlzz0RHcACgg0FWO30Ch5xp4xY0uhcYepDTou1fCMB1&#10;J3krXHmYr7JVlvhJPFtBuJZL/3a9SPzZOkqny8lysVhGY7gaXlWsx2t+PFpooRYtr0bCarXdLFrl&#10;ori2f5b0L7YFyJqTGWOEUdmJgXkUJ+FdnPvrWZb6yTqZ+nkaZn4Y5Xf5LEzyZLl+6dJH3rMfd4ns&#10;514+jac2Sv/vW2j/Ln2jRccN9NKWd1Blj5togTVg1Vc2tIby1o3PoEDzT1A48jvSjxyFVRzCBzsC&#10;dGo9FgeYvS/hsE+/1eM+NVQycBnVntXG6VgbP2Ng7sSB2Bo27MJeRMwBxFjbLBfkq4J4Uf3Ojrrb&#10;3pV8STKJJyG0IGhdUTpLo9ylO1qFvS2axbMoHVrUJIPwzYbQjFk8JtnPPDyl6xn5XP6OFfdnHr7Z&#10;fJC7SFdHXHPYHOyTbYJUw7WNqJ4hI5SAQg9chPc4DBqhvnpkD2/buaf/3lF81rQPPeRrHiUJbDN2&#10;kkzTGCbqfGVzvkL7ElTNPeMRN1wYmMGRnVR828BNLgV7cQsdrOa2uZysgtqBEygZdmRfsrbaDK9u&#10;fCqfz+2u0/8GN/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ws7pUuEAAAAKAQAA&#10;DwAAAGRycy9kb3ducmV2LnhtbEyPQU/CQBCF7yb+h82YeIPtFkUo3RJC1BMxEUwMt6Ed2obubtNd&#10;2vLvHU96nLwv732TrkfTiJ46XzurQU0jEGRzV9S21PB1eJssQPiAtsDGWdJwIw/r7P4uxaRwg/2k&#10;fh9KwSXWJ6ihCqFNpPR5RQb91LVkOTu7zmDgsytl0eHA5aaRcRTNpcHa8kKFLW0ryi/7q9HwPuCw&#10;manXfnc5b2/Hw/PH906R1o8P42YFItAY/mD41Wd1yNjp5K628KLREMczJjVMlHoCwcByES1BnJhU&#10;8xeQWSr/v5D9AAAA//8DAFBLAwQKAAAAAAAAACEAUlt6eJCVAACQlQAAFQAAAGRycy9tZWRpYS9p&#10;bWFnZTEuanBlZ//Y/+AAEEpGSUYAAQEBAGAAYAAA/+EyImh0dHA6Ly9ucy5hZG9iZS5jb20veGFw&#10;LzEuMC8APD94cGFja2V0IGJlZ2luPSLvu78iIGlkPSJXNU0wTXBDZWhpSHpyZVN6TlRjemtjOWQi&#10;Pz4KPHg6eG1wbWV0YSB4bWxuczp4PSJhZG9iZTpuczptZXRhLyIgeDp4bXB0az0iQWRvYmUgWE1Q&#10;IENvcmUgNS4zLWMwMTEgNjYuMTQ1NjYxLCAyMDEyLzAyLzA2LTE0OjU2OjI3ICAgICAgICAiPgog&#10;ICA8cmRmOlJERiB4bWxuczpyZGY9Imh0dHA6Ly93d3cudzMub3JnLzE5OTkvMDIvMjItcmRmLXN5&#10;bnRheC1ucyMiPgogICAgICA8cmRmOkRlc2NyaXB0aW9uIHJkZjphYm91dD0iIgogICAgICAgICAg&#10;ICB4bWxuczp4bXA9Imh0dHA6Ly9ucy5hZG9iZS5jb20veGFwLzEuMC8iPgogICAgICAgICA8eG1w&#10;OkNyZWF0b3JUb29sPkFkb2JlIEZpcmV3b3JrcyBDUzYgKFdpbmRvd3MpPC94bXA6Q3JlYXRvclRv&#10;b2w+CiAgICAgICAgIDx4bXA6Q3JlYXRlRGF0ZT4yMDE3LTAxLTAyVDE0OjIyOjIzWjwveG1wOkNy&#10;ZWF0ZURhdGU+CiAgICAgICAgIDx4bXA6TW9kaWZ5RGF0ZT4yMDE3LTAxLTA5VDEzOjQyOjQ5Wjwv&#10;eG1wOk1vZGlmeURhdGU+CiAgICAgIDwvcmRmOkRlc2NyaXB0aW9uPgogICAgICA8cmRmOkRlc2Ny&#10;aXB0aW9uIHJkZjphYm91dD0iIgogICAgICAgICAgICB4bWxuczpkYz0iaHR0cDovL3B1cmwub3Jn&#10;L2RjL2VsZW1lbnRzLzEuMS8iPgogICAgICAgICA8ZGM6Zm9ybWF0PmltYWdlL2pwZWc8L2RjOmZv&#10;cm1hdD4KICAgICAgPC9yZGY6RGVzY3JpcHRpb24+CiAgIDwvcmRmOlJERj4KPC94OnhtcG1ldGE+&#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Cjw/eHBhY2tldCBlbmQ9InciPz7/2wBDAAEBAQEBAQEBAQEB&#10;AQEBAQEBAQEBAQEBAQEBAQECAQEBAQEBAgICAgICAgICAgICAgICAgICAgICAgICAgICAgL/2wBD&#10;AQEBAQEBAQICAgICAgICAgICAgICAgICAgICAgICAgICAgICAgICAgICAgICAgICAgICAgICAgIC&#10;AgICAgICAgL/wAARCAB6AnkDAREAAhEBAxEB/8QAHgABAAEEAwEBAAAAAAAAAAAAAAgFBgcJAgME&#10;CgH/xABXEAAABgIBAAUEDQgGBggGAwACAwQFBgcAAQgJERITFBVUV9QWFxgZIXaTlJaX0dLVIiMx&#10;U1ZYlbUkMzY3QbYKOHN4stMlMjRCQ1FScSY5OkVVkWFid//EAB4BAQEAAQQDAQAAAAAAAAAAAAAB&#10;AgMHCAkEBQYK/8QAUREAAQMDAgIDBgsYAgIDAAAAAAECAwQFEQYSEyEHMVEIFCJBYYEyNlRxkZOh&#10;sbLR0wkVFhcZIzM4QlJVVnJ0dXaUlbO0wdLV4STwGCViY/H/2gAMAwEAAhEDEQA/APv4wBgDAGAM&#10;AYBGrkdy/wCOnEhDEnLkLZCaukU5XujZFj1LBK33TquZUpa1zICCLIVwi+6LNLF1naLCLtdQNi3r&#10;eteivepbJp1I1rJ0hSVXJHlkj9ysxu+xtdjG5OvHWbv9EnQL0s9OtTXQ6VtD7tJbY4Zq1rKqipuB&#10;HUPfHC5VrammR+97HJiNXqmPCRE5kV/fl+jX/eZavq9tv8Az0H0zdD+rm+01HyRvZ9T77r38Tpv3&#10;rYv8mPfl+jX/AHmWr6vbb/AMfTN0P6ub7TUfJD6n33Xv4nTfvWxf5Me/L9Gv+8y1fV7bf4Bj6Zuh&#10;/Vzfaaj5IfU++69/E6b962L/ACY9+X6Nf95lq+r22/wDH0zdD+rm+01HyQ+p9917+J0371sX+THv&#10;y/Rr/vMtX1e23+AY+mbof1c32mo+SH1PvuvfxOm/eti/yY9+X6Nf95lq+r22/wAAx9M3Q/q5vtNR&#10;8kPqffde/idN+9bF/ky76+6VrgHak7iFaQLkE2yCbzyQN8WibGXB7NRGO766Gd0gQAWObKSnK2YL&#10;4O2caWXr/vD1rPJo+kHSFwq44IaxHyyvSONvCnTc93UmViREz5VRD0Oqe4i7qHRWmq+8XPS0tLbr&#10;ZSy1tdUrcrNIkFNAm6WVY4bhJK9Gp9zGx718TVLQVdMv0ayNUrRKeTTUUpQqlKJUVuvrbFspUjPE&#10;mUlbEFg3rfZGEQevW9631det71n2u1xxQ3NOj36Do0P3nWn6vLd/AMbXDc0e/QdGh+860/V5bv4B&#10;ja4bmj36Do0P3nWn6vLd/AMbXDc0e/QdGh+860/V5bv4Bja4bmj36Do0P3nWn6vLd/AMbXDc0e/Q&#10;dGh+860/V5bv4Bja4bmj36Do0P3nWn6vLd/AMbXDc0e/QdGh+860/V5bv4Bja4bmj36Do0P3nWn6&#10;vLd/AMbXDc0e/QdGh+860/V5bv4Bja4bmj36Do0P3nWn6vLd/AMbXDc0e/QdGh+860/V5bv4Bja4&#10;bmj36Do0P3nWn6vLd/AMbXDc0e/QdGh+860/V5bv4Bja4bmj36Do0P3nWn6vLd/AMbXDc0e/QdGh&#10;+860/V5bv4Bja4bmj36Do0P3nWn6vLd/AMbXDc0e/QdGh+860/V5bv4Bja4bmj36Do0P3nWn6vLd&#10;/AMbXDc0e/QdGh+860/V5bv4Bja4bmmTIL0n3Bey2iQvsIvhvfWqKL2Fsf1ZcMsdHpvXSclaoYyB&#10;FOLOSMffgblm9bKCMIO53ozYNjL7TY4bml0++E8PvTGi+ik7/C8vDf2Fyg98J4femNF9FJ3+F44b&#10;+wZQe+E8PvTGi+ik7/C8cN/YMoPfCeH3pjRfRSd/heOG/sGUHvhPD70xovopO/wvHDf2DKD3wnh9&#10;6Y0X0Unf4Xjhv7BlB74Tw+9MaL6KTv8AC8cN/YMoPfCeH3pjRfRSd/heOG/sGUHvhPD70xovopO/&#10;wvHDf2DKD3wnh96Y0X0Unf4Xjhv7BlB74Tw+9MaL6KTv8Lxw39gyg98J4femNF9FJ3+F44b+wZQe&#10;+E8PvTGi+ik7/C8cN/YMoPfCeH3pjRfRSd/heOG/sGUHvhPD70xovopO/wALxw39gyg98J4femNF&#10;9FJ3+F44b+wZQe+E8PvTGi+ik7/C8cN/YMoPfCeH3pjRfRSd/heOG/sGUHvhPD70xovopO/wvHDf&#10;2DKD3wnh96Y0X0Unf4Xjhv7BlD830hfD0Oti3ciLWg63ve/YpPPg1r4d/wD2vHDf2DKGVj+TdHJt&#10;khOnRANqETe4k/8AQ0i320bqgLc0B35KT/xCDix9W/yg9rqFrQtb1psf2E3IdPupKI/b1P8AwWSe&#10;p44b+wbmj3UlEft6n/gsk9Txw39g3NHupKI/b1P/AAWSep44b+wbmj3UlEft6n/gsk9Txw39g3NH&#10;upKI/b1P/BZJ6njhv7BuaPdSUR+3qf8Agsk9Txw39g3NHupKI/b1P/BZJ6njhv7BuaPdSUR+3qf+&#10;CyT1PHDf2Dc0e6koj9vU/wDBZJ6njhv7BuaPdSUR+3qf+CyT1PHDf2Dc0e6koj9vU/8ABZJ6njhv&#10;7BuaPdSUR+3qf+CyT1PHDf2Dc0e6koj9vU/8FknqeOG/sG5o91JRH7ep/wCCyT1PHDf2Dc0e6koj&#10;9vU/8FknqeOG/sG5o91JRH7ep/4LJPU8cN/YNzR7qSiP29T/AMFknqeOG/sG5o91JRH7ep/4LJPU&#10;8cN/YNzR7qSiP29T/wAFknqeOG/sG5o91JRH7ep/4LJPU8cN/YNzS7oXdNZ2G7GscPk5Ty6EITXI&#10;1KBud0mwoiTi05p/eL05QPgGaDXVoXa/K/R1a3kVrkKioplLMSjALVl85hVfMyyRz2XxeEx9uI8U&#10;vfJa/tUdaESbxJaPv1Ti7mkklg744krQhD1rZppRf/XMBrYEObN6R/i5WYHfrkcmsBS0V/qyRN9W&#10;RF0m7i7sCoQCWNLF0aDQROzg5HbMIRt7b4pTo5Mp0rAlCVsW7hSbkPyzOkd4yVFP0dfzh5lqBQ5N&#10;EFem6SJYi4OMXVorAblL60meJR7ErJCnbUh7kuPUoyEpCQszqPMPIUEFEaqk3ITcanprekLW4tqw&#10;ChK9NaZ6bNiCYmPUtasks8hZ4NVoBwQ9k0vtaGWEQNj0Eegi+DIZFVwD5mv9JK/sJxI+Ptp/5Wbs&#10;2I6b/sFt/LqvgwncP8yJ9M2uv0ZZf52rPlMzj8d3IwBgDAGAMAmJ0eX+vlw9/wB4Kvf5nn0ujPTd&#10;bfzyH4RsJ3VP2suvv1Vu38EhvKP7Vyz42Sf+fKM5tn5Mih4AwBgDAGAMAYAwBgDAGAMAYAwBgDAG&#10;AMAYAwDZ7wM/uh5FfH+gf5NN8zZ1glXmqBgDAGAMAYAwBgDAGAMAYAwBgDAGAMAYAwBgHUf/AFJ3&#10;+yM/4N4Bthfv65m+JNdf5AbMxb1edffUq/EUPMiDAGAMAYAwBgDAGAMAYAwBgDAGAMAYAwBgDAJf&#10;cKP72nb4iuv85b80Z/Q+czZ1m1LPFNUwLyVt6UUfUMjsGE1XKrqljcc0I2WuYVtAKRO5rs7ktily&#10;ISLTihqE7YSaY5LykmjVe0KVQIkrfZEMDKZTn19XvjxGtymeHC/mQ0SCw+fc3V2dLgTNaxSPj3FJ&#10;cYTUdaHMsXJj7zXa5rQJyFYAnrOqS6JAt2tTmK0qY93dUpfaP0oKymqd/Ce1/DkdFJj7mVno2L5W&#10;/wBc9WFDontVNyYyiOT8lepfOWyr5H2s5XJN+MHRX8caMb2Sh3UTdcNjTNpIi0FIkqo5U0KmuNII&#10;6a3mKzk6tMqLVLhGKz1ixKoI2UUSAaw31c1dWT1Cx0zWrw1xI+TOPWb1Zx/o+Jq7/d6+vlprZFE9&#10;adds89RvSJHqqt2sxtV+xzXo7Crlzdvgp4RdLLyg5Q1vesC45dInUtFSaFckX5xjtUy6rCVDpF0D&#10;inJKTDZpuwzcR4DE5/iiyO8H3SgJx+yiylxIu2HUjqqyCoayZG4kXDFZnl6+fXTy+ua8V3u9Bc4o&#10;K5kLm1LnJBJTo/DFb4pEdnry1EdlPCVUwqczL3NDirGu1Xl81FZKfjzelXgjNb1g97kD8yROUxwZ&#10;5oIrx6UtzafshCxO72NuVOZTe3iVOJTaSiUmgQaGMnzqmtpaCLfM9rGK9jMu+/le2ONqeNVc9yNR&#10;E8an2LIpJXYaiquFXl2NRXL7CJkkHw2uy1rnrIQ7urZdXNpwhSREJ4Ua3rmVnkMtayxJJA9RZmd9&#10;aVlNpikoYkpmxKEp5Y9bSLFGgGd35C4z1/69cwTJpT/0kr+wnEj4+2n/AJWbs2H6b/sFt/Lqvgwn&#10;cR8yJ9M2uv0ZZf52rPlMzj8d3IwBgDAGAc+7N7rR/cnaTiMESFRskzScZwNdZhID967Gxh1/1g63&#10;2g/461gx3M37ct3YRyt3JuRq9TlbncjV8SqmF8RMHo8v9fLh7/vBV7/M8+l0Z6brb+eQ/CNhu6p+&#10;1l19+qt2/gkN5R/auWfGyT/z5RnNs/JkUcJJ4yjTwJ1AyCNl6UKCyDjE6fZwuyTpQeDWwF9vfwA7&#10;e9drfwB694AAUcZo0RRB5oCC+9UDJJNNAmJ6+z3ykZet6LB1/B2x7CHr+Dr68AGFHED7s8k5OZ2Q&#10;D7tQSYQZ2DA9ssfdm61vqEHehB31dQg70LXXret4A0UaIsZwSThEFCAA08JJgiChm9fdANP1rshE&#10;Pq32dC3rYurfZ6+reAdIhBBrrGIIddetdYt61rrFvsh117/89/BgHLAOZZZhowFElmnGmC0Aokks&#10;Zxxpgt9QSyii9bEIW9/BoIdb3vf6NYBx3rYd7CLWwiDvYRBFrYRBEHfUIIg7+HW9f463+jAPzAGA&#10;MAYAwBgDAGAMAYAwBgGz3gZ/dDyK+P8AQP8AJpvmbOsEq81Qfm961re976ta+He9/BrWtf47wBre&#10;ha1sO9b1v4db1vr1v/23rAP3AGAMA/O1rr2Hr12ta69h6/h1rf6N71gH7gHIIBj32SwDMF1CF2Sw&#10;CMFoINdoY9hBrfwa18O9/o1r4d/BgHHAOAjAA6u2MAOvr6u0LQevq/T1deActb0LWth3ret/Dret&#10;9et/+29YB+4AwBgDAPzta69B69dreuvQev4d61+netYBz7A+x3nYM7rY9laN7A+62boPb2Vo3q7P&#10;a1ret7D19etb1vq6t6wDjgDAOo/+pO/2Rn/BvANsL9/XM3xJrr/IDZmLerzr76lX4ih5kQYAwBgD&#10;AGAMAYAwBgDAGAMAYAwBgDAGAMAYBL7hR/e07fEV1/nLfmjP6HzmbOs2pZ4pqmr/AKYtxcItwBuO&#10;xYy4uMcsCtV9cyyupswKdoJRCJWCy2hrIkEacw/CQp0QpPTi3vQizSDziDizCTBgF81q/EOn6ioR&#10;rHTUbe+qZzmI/hTx8myNRfutr3s8rXub1KpvH3PWmrJrXpw0tZbm1ZLZdrvT0FwjbK6BX0kyP4qc&#10;Vio6PG1Ho9F8FzUd4j5x6surmsyWqZzR438k4Zf88nx1PIuWsMMjzlA4MgnssaT2tjg0ngzoJOS6&#10;pW5rZheIkUWCQc1meI8KEJIxBN27lvWoIa2Ott8rbm+pnp6Oe1U6OdJJXTNjbBRUUbucsyuR6JIx&#10;/gJvknxTRSSM5a3XSXQJp3QVwsGt7HeNIugo7je9E6te2mqKu7WynqK3/k17IdqMir2uompR1jEh&#10;8GN9PUU1RK1sk25hOtU7b0i5L0TZ1nca7TvKXs+rgg720wy0+PM6flmzHFy1HQvQ0zkkVrVQDTE4&#10;zig7QEnrCyDSRq9AB9/qG29ImkXNfWaeqqOepnZTtc+6WR9nkqZI3ysiZclrGyeFw3Ju7w4u5FxB&#10;zbnq7sdr0rqO6VNXY9QybuE6trqNtrrJqlKWGSNtRMtAsSMa/L2/Xe+1a1r3Lu68e5e+sY78ityc&#10;3eRL9cloVRIYDZNR1g4WLUFPUFUvtmGl7qZ9sFI0Lz1zSeoUpti6zERQjy0yITwI/Rican4W1axv&#10;F0o6arns1ek80EFVBClZa1oWpUxski31q1MckSc0Rzn0LZE5LwX8s+5r9F6aodRySXLVFPOtDUrs&#10;gfBNC+nXiObF/wAZkb2LIitVEkbMyOVEY6RUVEUhheth82JzciLl/wAo+RMBohBUUye1vEJl21P8&#10;iqp2sFrjRUzibZFqxaxDctIn1mUF+KmEi1oSkZmm0QyUB20pPrbVrK66lndW1MzLQyiqe9PnXOqu&#10;mjuLW7nU1ZwlTcj4l3Q1SL3vNBJHUUyOjejjsa0/o7oOqejiksmk7Jd9bagutqdetU3psUdPJYLO&#10;xFidNaGzLJA51FUPZMtNCyokqUY3vmdH/wDHj3hdBZOJtbPDOQW9acid5vac/v8AuBTMp3JfDHSW&#10;RaaH0Laxp1ypKWUX4VvShCjbkicBaJAkABKiJKJBoObkaJnfX2JtZI1iVNW+WSpc1u3c9kjomovk&#10;jjjZE1PE1iePKrx67qTROlujfpvvFisiPS021lsjouJK6d7mTWmhqZJnyO5ukqJppKiTk1EfIqNa&#10;xqI1Ibf6SV/YTiR8fbT/AMrN2bbdN/2C2/l1XwYTsF+ZE+mbXX6Msv8AO1Z83vGemBci+QVRUSGQ&#10;6iW7UmKWKbk227yx5ECeiPWjXBa+9I7/AHoJGwhL2cVrYha3seta3myNmtrrxdqelR6RrUStiR6p&#10;uRu7x7cpn1sp65249MPSEnRN0WX7Uy0nf3zkt767vPjd798q2SONI1m2S8JFWTKu4b1RE5NVSVs5&#10;4Q1E7VzfM34scptXxI+MjM8Sm4atmFPyCoZgnhsfdBs7/LIYqWrV6R0TIDix7Uh1soWiw9ehd4am&#10;KUe3m09QzUNVNRV3fTqJiy1EElLJSy8Frka+WLc+RsjWKqbky1UT10RdkdN90dryh1bpi3a10T9D&#10;NJrGop6KwXqgv9LfqB9wqoW1FLQ3BkdPSz0UtTG5vCcqPTc7CptZM+K8La4VcMqCfEUFuHnHYDBZ&#10;RsChc4XRyP8AFV7lLOlLnMZKkrOjTyRG+hKN1sBoQiF2QiB/3wh38GeRctPWOz1HAqLlIk6RRSOZ&#10;Hb5JGJxomytRJO+Ez4Lkyu3zHoNDd0R3QfShbZLlYOja11Vobc7jbY6uq1tTUU71ttY+jnkdSSW1&#10;Xs8JiqiZci/cqqFFj/CbjW3Uzxqsi8uZLrTMm5RR16kMHj4aBfJ1FWchplvsS65RLmZ1KEnK70ac&#10;Rxokwe7CaMWtbLJ2ZvCPTtqit1FNVXHvZ1cx74295yTRxtZKsKrLK2VuEymVVGLhPFyPY3Xuiul6&#10;r6QdYWjTfR/BqCj0XV09LcqpdUU1srah09D39/w6GoonpK/Y2VrGJMu5WNTk56NS1Jn0ek3rZo54&#10;gsGatzXK+EJFTKVLYxNY3Rosxut1+A3sTw1vCk4g1vJ8CcQvAE1Med2zNpjQAEWIe9Ko0nWUaXVJ&#10;ZGNktfe+9rU3pMlRI1jHMdlNqbHNk8Jqrhdqoinu9Pd1XpzV9f0ZLardLPQ9I7r4xk1TMkM9nlsN&#10;MstTBNAyORlVJ3zHLTOVk0bNrEmY5yPRpxIOmvMalrddnJ7j9WVpwNoaPyitKVgUbPLhS0b5JiYz&#10;IFyg5etGq29Op29uDq+rTF6tWdvRIQEpw6DrTalXfqCZVdHDDa6RskcEceGLvmjievos8aVz+JLK&#10;9Xq5UROTUREykj070A9Idhghpqq93jpN1PVUV31FdKtq3GNKajfWUsbWxU7YUt1FGiUtFbadtNBB&#10;GiyKr5VVVx50eX+vlw9/3gq9/meTRnputv55D8I+s7qn7WXX36q3b+CQ3lH9q5Z8bJP/AD5RnNs/&#10;JkbbujwlcTZ+L/ImBWMakTVfyG5L8b+ONjuKwJOymFktesbAaY7L9Gm633YmGRAZXsJmt62HSAXw&#10;/DvMV6zJOovSrq/e+K/GHldx3nDMS2XbbHErlTcdvoFqUsS6PwWpJElqalI3vvddssp0cAyiS9Wt&#10;h75IcznfCARe8pDHt4U9TEbJ5R2rZjNZ1xOVM1T0eKiDtr7bj23GuLjdlTJhPrTLZPog9cNmS6KL&#10;LQJkfcKUCROQhRKE5XaMCTr9kuOR5bF4/U7W1fX6EmU2xEaUcZx0aVgrWBJKD38Ubr/kLEXOazMh&#10;6ZQFEppI6RogxWXHl6skJ5Ydb3sAjlJ3af79wY5ewXxTdQU3CeUjA6NlFV3P+P1gUVzCXVJPGi85&#10;LbUCsRNW9WPTp5fOG5pEitqkqNLpOjeWhwRpTWVctJc21KkUJ0pgi9Qb1mIKy4+8SB1nx1sy6XyA&#10;V3GOTyuxpG4nv/IaYRZ7oitIzOTq6axVWweQ3X2ZuDeemPcXMciWa0pCJK2FEpzRjXbDBU6+qGh4&#10;bNujSZI+zT5XZvI6TQqTSG6mC0X+J6jCRu5PuNctz7VrC2k6GkXOTa297tQqOF5MHtIpQFgV+IGN&#10;2+f3ghY6+oqEr0VFLbTgk/uB55W3ldLKY7NVmOUUW17DIjfhlMIvYyShRqdP0tUK9nO64bzs1ELQ&#10;kaXwXeKjVOXxghLdVeAqK5bbqcp5LkZNYWbO6+JkBRYCQPZMPkylgJdNkl72EAjgkaGYWHewlmbG&#10;AO96DreCGM8EGAMAYAwBgDAGAMAYAwDZ7wM/uh5FfH+gf5NN8zZ1glXmqCRHF2EnTC2EjltlNkDZ&#10;WrA/2m6M5RID/K5kOR+JjTD3Rv5AtuDyNuSdgXwDCYPXVvXXrMHrhvuFRMqZ4sKkldgXhAX+Tx56&#10;jWrmqB3tSRxKPo0aB5PsivImoDYEIYQDCalSHubkgKOTjEAZZJToAeizDOwWLBHYb6y4KvMpZ3Hu&#10;tlokrmU1SWFBjlGt1pz+Bzazoy0PiWUyWd+wmMw1ylL+2okzEnGHsuYz1iYxcNKpTkaSFqDStjb1&#10;93kMIW4405SjSzWZM/LrzKGeG17WEuJi0OnkSflDHLZjMlETe6/kE5akh6JSUT3JakpwSptHgSKC&#10;9iSiUdYdXc7/AL75MHif6Qr2MbnM6VGS50ruPVbStiscTKd21DKVjnd5gEzVGniVaRHElpm0YFgj&#10;1xTf3qoBaYsBJQzR7Ddyr7Kp7AOCeBNM1ryntRBHZD9H5Lb9xIkMFC6w7Tq2t8ciDI8OKsqQnpCE&#10;xG+sZ3lBzWC2kJbkwVPgyDgGhMZwq+YFh3lWcagTPV0ojJvdorDjsncFzMTNo9ZCBmc4pJRsCgLV&#10;N4ySnTLSVAO7N2DZQTUp3ekGbF1a6q1VXPk8wVCQtXwyvqznx8UEXLnCxVHFCwJ4vkYXRq9iRiyc&#10;UWtlIoymjm0ulAU6RuVFBC5eOMMOXAHraQKcYRAxcq+bd7ylQseQcfK3iMaXND/MGxpmTdULPYJE&#10;kW2jBAkucxdosml6KuSKlCDyyAhSnUaRo3LanZxyzQVG02kZoMI9VXz9n9Rg8tAHvqKi+QzlFpwx&#10;VpISJZQpCWaP7kNlTt6JUtkHj24DoQkWG62p7IOtOAnelPdaCPr7OtYfhXJ5wnUVeZIqKnSnkJc3&#10;hJE5x+AF0ugbEUI03QNvnkukaAxgm8gGjWoj/JiJe4JDnAnu0oTQB3v+ihEp6iSbkwnr+YcinDo2&#10;tfZwdSGjJmXZPtXHz0E5G8tQ4iTJfa13a5MSHFPA6OG2aQdSEbt5RCeJX1q9JQpuorG5cZ8XZ58D&#10;BUmakaYXqohF15tlp32R8ZC7/c5GgdY4c3tC1si6iWucdbI6qR6EqLWJkZ5YDjlpG0Z5hGtAUFhN&#10;EIrnJ7OCcijpaRrh4jkYtdKKZNFeKaYsa05LEBPLS8SvTjXc7Jr4DAySfaFORohzUrEagxWc3iE3&#10;k+K1os/YSeu7l6vLj+oDdSdbvcFTXcl3MUFeooBYMmkUCMe2tbKNyeCzFphRDIzTDwBZXkxec9ol&#10;Ji41t2oRAKVJ+6NM7kWTcqLjx8i8jrr6vGS1YS9ssDc5RFGuU8gaCgiZjkK9lf0SBfLmp4Ic3RwW&#10;oUSZQs2gGULbfsG0ezCTBFqkwztgMBVXC8+xf6DrQ71Ecg9kw51ZYkqnjKxUPYUQj6dpkbuwLkMp&#10;jto2FuHvUoCQztyLye/CVAJMFo4bmEaHRaUKjsoQAFMqi+unvDGSm2bUdYNbVf8A7BPZwkdKBslj&#10;iipZKXdnc0cyZZBJF0XMOLb25In23nolKUGyt6PVBWJhiGaEg78nVRy5TyoMETs1DE6j/wCpO/2R&#10;n/BvANsL9/XM3xJrr/IDZmLerzr76lX4ih5kQYAwBgDAGAMAYAwBgDAGAMAYAwBgDAGAMAYBL7hR&#10;/e07fEV1/nLfmjP6HzmbOs2pZ4pqmt7pb429y7o/L1j8chrxYby4Lqd0lg0f0s29yski9YypcWFr&#10;8naEo71UlAcVrZARHa0LfdhELq1v5vWNJcK/SlxhpFVKqWjnZTubGkrmzqxeE9IneDIrH4fw3cn4&#10;2r1m6vQbcbPaemDTtRcK+O1UUdyjSpuc32KghlZJC+rkx1NhSTc5fEidadZ8fVJSCNr73r50q9xi&#10;MWUp5G8IX+D7jThV81Ux09vN8bGBIiVa6OPSpCYQWcUcWJE6jMTfnE4tdsGuEmkL9rnQupLbUStu&#10;M1XS3i1zU88E0ddCtd39FSy7mLDTV9IldBUVFDNBM2ekRlU+NZGt5r26d0/0YWK7dztqF18p62rY&#10;mmYobVeFubL9aImxOjnpammnljiuVuhqfBdhWy0noFY9ZEa5ZAwF4sqx5HXxkrsATk0v7vMJr7Gn&#10;VxIUq2cuq1e++Sq0Og6KTrDBnFlgTJha2AkwRpgRFa1rOaWm39KOstU2t9y1J31baqpvl3+dtTJT&#10;vmomaefK2mic1jWxw1NSszWNip1b9Z4j3I9mDp01hH0UaH0feo7XpbvS50dHZLKl0pWVLYa9+o44&#10;3VMzVe50k1LTJA56zVKL9f4bW8OQvLkf0SvL+67ikcojYopMW7kbAqzea4fVVsI4qPyE1tzZtdFZ&#10;lF33tqBFMCDaIGgkgXJlKdvRmt5PjPzRHyWlbFcajSVrejdyPtNsVrs45JRwZRyf/FPeTxmx+utJ&#10;XC46sv0vo+LWv4Dkm2oid8vRWvaqL6BidfhJhrVa3dyTA/LfSipb7fYBfUwruXuFJxavaejzZ7BH&#10;SevBEcgEWIa1A47FnFS3sLIQ8Ga70ChwPPW+HAmMJJDrq2Li7rOTUt21PdYqfv6N7LjPDJUd9Q0F&#10;OvemKSha17YamuqY6WnYixRQxwxudPJxZHOc473O486N6H6QNiltNFc3VzqO4RXS5w3Vun7XK6aW&#10;Jz2VNXE2a41kVG2mjkWCmi4EbnSJK/dnb9QPQrMy+P8ACRI0OUKeK4UJ7luU8qCv5a4p5i7c5zAx&#10;2Z2tcFzCBRsQUZ5AgjNDoRhYwGfDoWt75kdHlDc7doyghrVc6rbEvHe+NIXSSOke50qxN5R8XPE2&#10;J6Hdg6wu6Mr7PcOmW8uoLlBeKSNaCliulK5X09b3nbKKkklievo2cSF7Edz3bM5XOSAn+klf2E4k&#10;fH20/wDKzdm3nTf9gtv5dV8GE7GvmRPpm11+jLL/ADtWaMujK/8AmDcRf/8AYEH8hX5tNon03238&#10;7j/qdk3djfasa7/QMn81SmTba5Z0LUcT5b1nxSoqwYZNuQA5zW9s29b9noJs8JIT7KlSqUxeuo5H&#10;UKJKiIdFAR6NPVDOPLIEEP5ZhRIy9auvtooaOuht9LPE+rY+CeoqqhssiQ790kULI42MYkitTc9y&#10;vft5YReZ8foboN6TteX3Qt41vqW1XC3aXS23ex2Gw2aW3QPuPeUDKKsu1XVVNRNUSUUSt2Rwtjjd&#10;Iir4LXyNfJ7pLbuhUbuJbXS/hnS1jyFZxvpFEnu+QorPNsFvOfKjSgQrkRjA4EtvfNGxh2h60/Z6&#10;ygaUaM/K1v3+ubhAy8SxLbqaR3elInfTu+uPl1HFh6bJ2w7o8+BmNU8FN6ONme4/6OdRXfQMd2i6&#10;QdQ2ilj1dqOR2nKWSzJa5W019mWWORKqlfV8Ov2qlT9dzh7uEreWMgNNy8YqqobofUvJjjbGLlYH&#10;avJcMFjvspkqFwqhMTbxSXb6VCUQwtD2lJUmEOC5K5g32iUggFb12uyLzG3OxUFo08ldQx1LHQzK&#10;s7pZUWBnfj0VUhaqRTI1cSObJ6JG7fGfMV3R/wBMutuk7p8fo/V1bp+qgutCi2mmoqOSK+PdYXv7&#10;2W4yNWut00kLJaWmmo3cpJ0c9OWU/ZJCLxU+/n0/Yro521yBe41RtgtpzMzBKcrCrKMT8L+3yyLx&#10;hr2boCNJHjG/WkSTvtJdA0mBswetbHjLT3Tdqmnnc6orFZSzbmt5zQxVLJOLGxv3CU6xuRrcoxvL&#10;xGNo1J0bw/8AjXf7TDDYtLU1ZqS1TNqKjdDarxWWtaWWhrayZGbqie6sqs1E/DWbPGcjWr4MIeIL&#10;A9R/hd0m1hvzU4MkKeaSresWSQu6RQ2t77P3eziFaWKsZqwIPFqwldkw8sjt7TgMLEd2dD1nzOn4&#10;nxafvUzkVsS0sFO168kdM+ric2Nqryc7axXORM7U5qcj+ni6W66d0N0OWqmmiqLhT6ju15qaWCRs&#10;stNa4LPIx9bUpGruBAr8tifLtSVzXJHuVDB/R5f6+XD3/eCr3+Z54ejPTdbfzyH4RuR3VP2suvv1&#10;Vu38EhvKP7Vyz42Sf+fKM5tn5MipJZ/Lm2v5HWKV9PSwCVSiMTiRx8BKPRDhKYUgXNkYehrtl+KL&#10;GjIc1wABJPLKF3+xGljGWUIAGa7auHlK3W1bay6JPMUFyTuuyqbuAMuQNBcjc67dI42lkxB3S6I2&#10;UQUe3Jm4ejUwSlIg9R/f98ccMcKqqW043PfdsjkUEUySQzZVcmqeiL5GG5jbVjpODKhRAjNNMKNE&#10;0pNKBntxWwJUZaPsHKxbDpT4kzfXl6gZPsuZc3K3QJhW0ktmu0EiV0+lQKZlAyomF0X8bmYbZUCd&#10;vUr24nYzY6iNGAsBe+s4AticNKt/DkRQuSwlHK7kGfM4JPirFOa5DWJMgTwEuPRiExiMRhPMAmlz&#10;QhFBI82pmMYXsJ5wHrR7cb5VAZsC7vwaDrTAyfjNypvZgb3BnbZez+RF0meJmkYXKt6tfWGKymQg&#10;AB7eq9ZH1lUpY0Yq0UV3oGApuIFskoXddosO9UZLRTXja6N5puQJ5muLeePhSIim1/gmgRkGKbpg&#10;on6IKEAk+wKO7eFahdrxwVXWM3ZYusgISgiF2wvlZyEr1AobYjZS1tTGTB9sJu2qj8QflcTn0n32&#10;pFNa/cZE3q1EcdFgtBGesYjW84ZhZRna0YUWIMwXKkfzzzVBx6pUeaoUKTjlStUqOGeoUqVBmz1K&#10;pUpO3sQzDB7EMwwYtiGLexC3ve97ykLjlELl0INZE8xjjrGVMkjLNNGFK8p/Bq3KJyIoR7BICkgt&#10;96BOtLDs1Ns4BYjieweAOyTCxjAtjAH6Ph3gGYFfHu+2+IJrBX0paqGBrW9qdkczWQSRpoyran4w&#10;oljc0rycn0QYnWiPICkOCPZajZxXdCF2w9cyhcKY3kEef4k+vEWlbG7xmTx5xUtD/HH9uVND4xuy&#10;IzuljY7tS4IDk6goX5JhJoAjBv4BB1lIUfAGAMAYAwBgGz3gZ/dDyK+P9A/yab5mzrBKvNUFzNcw&#10;f2aMTCHtqkghinoWAqVE7RpjFbkljLlt4aUGl49d6Wn0q2E84kG9APGUTs3Qu6B1TCZKZzqK4X2p&#10;SWJhmjQ7hgh8esZ2g+yo40KnBnXWmwgia2ZtCGR6LSPTWLwW+8alRnkxUpKEf16Uk63mCtR3ue4D&#10;hLL1Rp3BgWVu3JwuwY1IIxZMkkcCgzKkt9tfnUpelaJZW0f0oZxJkASSiiDRCMWnGhAoEaWYSTsJ&#10;Gdvm5ry84yY8kU7nrd7PIc6M7PDASlJHGGYxJuhLVEQpSYk6+yBlSAakxJQ0hxagfeGj3+fPBsID&#10;hiBoOtZIiA97ZclnnOutpRoZCJVXzFWK6MK4k3SJjkMFhhIVDG1vUYGSYWrEh7gKoKvYPElGFbUd&#10;6HqHvc2p/UHJLf1nolDGpQO7MiDHnuVP7WiRRWOJmfR03j6aKyhrUsydOFKc2q21ISjEgGVsjutD&#10;3rXeGDM3dqAtmbWXKZ+hizU/eQU7RCETo2RRmjkbZ4y1Mjc8L9Oa5CkQs5ZYNl7O12w952x63sXW&#10;MWxb3lREQF3tnIe1GhrTNiN0YtjTQpbW3lxVEY4slamvlrec1+w1dKFCfaw1CQSeMKUsRvaI7JOt&#10;D2AgoAZtQZUt5wtuXvEdRxx6JiT3pujyWJN8leIXHHCcoYwgK8O3MiaYqCNrNFJiuolMMQxKE5Og&#10;lEngLAAIW1MjJQ0MjljTBpJGEgDiYTOHuOKXo01p7aZwe4P4hWzJ0b2aD8g1PpecM4gkztDAaWI4&#10;PZ0DeXCZB2kvMzjkJdY34ZQ3w20hMrseJc0aCVIwQZ1UBb1jK5KQdrZSdWaeUcJOLYBma2UZvey+&#10;rU5Kvrf1BdJl6WSaxeQxubR324kGADlmoyxBsEyBhI8GGGmTnRPlDaDw/wDRex3ve7R/0PZ2035r&#10;G1MjKnqIndylAQTtO2u/k5nq5TTqOTAhB444RXp7OoiqhtMdNJvB7N8OpOI2sEZ34Td9fb7wGuqK&#10;jfdyCnRy3rMaAQdkjy8s4mHtMriMcYwx9A8EuzHYbn5QlEXe2k4k3TuncFAta8MoLN319gJPZGEv&#10;ertTmMns3eNmon1IuCqZ20pljbvASYQXEmRHA0sSd1e1MgiKuBbI0jEnVKvz6wJ5QlI1YAHDN0cS&#10;WIE2NwMqUpTcM8OSOCBGva2BG4SSGS0CeKsDRGS2l8r1Ieih6lg0zlFeD0jApN3rRfwnGbCcoEaa&#10;HtZdqf8AfKCvOFuWvOCl5aVM1hJQPKS05aGFQVjYgPLzGVGjk84n/sfTF+L0kOP2PZqnspCjVIzO&#10;7CadsW5hE94FqONozV2BZgFzilMDb76gkk90BsRFeU3dsfDpGjPR7AH+iBCrUGj2WR2QCCLRe9dg&#10;OtZdqcvIDH2ZEOo/+pO/2Rn/AAbwDbC/f1zN8Sa6/wAgNmYt6vOvvqVfiKHmRBgDAGAMAYAwBgDA&#10;GAMAYAwBgDAGAMAYAwBgEvuFH97Tt8RXX+ct+aM/ofOZs6zalnimqYE5Jr9NdZonDY9A0mt3jvvt&#10;bP8ACh133IKMJ+sR/wAHZ1+X8P8Ah/hv4N4HL3F940AdOrUVM8f26EcjKjr9FX3IGxZM+xx2seJH&#10;qI8XtK5JABfH5e2pdgbxO6gpSaT5WEAK0JRh3eGGdrQi+OvTlaLPVS2uJ1MziVlXJPO9u5rp2W6L&#10;jxxuYxU4ju+n0su7CyfWUbnCnYz3CV/1JrjUNTpe9XKortG2y31F7nsNWqVNK91C1eDFCkm6aOmY&#10;56zPoaeSOnlcxrnR5TJBvjhXUKlNXHSmW8pJxaE428HN0nIglhSKLMFcm94WJS3rSBI0TmWq7jW1&#10;A3F6JSoVpYQmNwFCL+kb67OkTXOvLRq7vSksDLVR8HiwOuEDamqueWuxKxUqpaaSFX4i73oZJqmJ&#10;VVtW6KfEJ9drvX+ktQXeR1jsFktNsY7bSxJbKWSrljTqmq5JmSo18no0gjxHFybukdl6465G8SeT&#10;MbkjVNKNm9hXXEnEogs5Erspmc5hEHoQtkklrZcUYQE9t2AITTlaY0KhB17KEWcWDQ9fRdGfT1oy&#10;70TqW+uWy1tMithejLlT0lTTsa3atPTOdI+CVn2KKmc3hzI1rmKzOw+y0nrXoorLDLRXuxadt1c2&#10;Vj2XyLTsFaslOiSLPBNb2qkKVz3cPg1GzvZ8bpOK2OTZIuxPoeqGpG9bgv2V3k1oeSFscd5g0ROC&#10;25L3I+WsjiyJtiVNq4DcrMMQL1baoAJO3uZxRxhScoHh9lhCT2eZ/c9fO+7vqJ5re6mnmpbfdo6e&#10;q3vmo31nfEMrJGyuVWzKtFHLlycRjpHNymDZ7uttYa40do7TNttUz9N2LU9lZdblp21tShpVr0V1&#10;JUPwxO+mUVwiZHUuoHTd7Oc9XPikdly7/wDjeIAyLwMLEEYBckLa13gOrYRiJcE6Y3WhB+DewCAI&#10;sX/pEDYN/lB3rXKtEx7J10udux6yGiv/AEkr+wnEj4+2n/lZuzYnpv8AsFt/LqvgwncL8yJ9M2uv&#10;0ZZf52rPl3g05mFZTCO2DX8hcInNoi5Ad4zJWrZGnFlcwFDICsR+KAYX2uwYMH5ZYw7CLethzYWm&#10;qaijqGSxPdHJG7cx7Vw5rk6lRe07ntSabsOsbBV2q6UsVdbq+JYKyjn3cKohVzXLHJscx+NzWu8F&#10;zVyicy3HFUod1bivdDhrlrurXL3RSo6hGLlrmoGqcFKjq6tbEcYMYx9Wta6xb6tazRXwl5+Pr857&#10;akhioYIooWpHHBHHFCxvVHHC1rImN8jGNa1vkRCazd0lPPhoZ0LA28rbUSsza2p2dChCfHDApmxI&#10;l0iTJAHnt4jd6AUHQNCEZsz4Ovt9r4c+kbrLVbIkjS4VWxG7EbxM+DjGOaZ6uXWcd6vuQu5grq+S&#10;ql0RZH1Eszp5JFbVpvme9ZHvVrapGeE9VcqI1G88bcciK8qsieziNQSGzCVu0iitYNDswV6xOQyB&#10;oIiyvzj5WeW1pCUAAtFqVPUaZ3gjBdrWtaFoAdB16KWqqZ4Yo3vc6OBqshY5ctjY525zWp4kVy5U&#10;3rsuktMabvFzuFBQwUlbeZ4Kq61MSOSWuqKaLgU8s+XObuii8BmxGJjKqiqqqX8Hk5yIKsaK2+Rc&#10;09SWlCIu1QiLT5C76QyRqhzInGkbIz41GAGlCMBRgyxkqwqNHhF1KO96tdXkpd7qlXHUJUTJPExs&#10;ccyPVJGRsTa1iOTC7UbywucpyXKHy7uhvoofpKtsLtPWt9luNbPca21yQcWkmr6lzXzVnDkc7hVD&#10;nta5skCxLGqfWthU7u5a8mOSSVob72uyc2Y1MKoa5nZXxWhSMKFwGXsoTkBhYU6NGNV2BCBpSaQM&#10;8IRCCEzWhC1vXul/vV72991Ms6NXLWuVEY1V63IxqNZuXxu27l7Tw+jnoM6HuiKaeXTWnbbZ56li&#10;Rz1FMyWSqkiRUXgrU1Us9Q2HKIqwskbGqoiq1VRC/ejy/wBfLh7/ALwVe/zPPN0Z6brb+eQ/CPmu&#10;6p+1l19+qt2/gkN5R/auWfGyT/z5RnNs/JkTDqeIRGP8SpVeHtLRu/bBduTsOoMEaliSWPDVD4c7&#10;V0pmITGtlhqxEpA9ydfryW2OgxmCReBOC3lCWGC3qeMviNk/KqtaOj1n8qL6sdDAz5FvlzB6aWNV&#10;sVvcFvRiDw1t45x2XBYBsdSKkKhC8Ph5yhImfnQfUWW0HEtpfjhn7DEXl/8AnrGSpzNfVAJayRdK&#10;LRSWkPZMCoy+aNUbrUmbIF7bK0cUOspvPbG+QIHLsqgHJu0JP/SNaUmFlAMO6jRiwvoSJ6LzlfrW&#10;A8fLO5C3QJgg9tTD2saz5XXIKs7WlLG6IrRsGuSz3SMRlpLrpE0r9thZolbo5IQHDXLUCDwpRxQd&#10;qBivMcsr5yiwxth7vRvILlEv421sOZV4GgYxGa0DH58XT6Vjsx6kCOTch1tfnuvfqU3baUjClLLc&#10;PY6mcVA1Qi/EjAXgEg7IqqjKnpW7ruJ49QZVO9U3wJsptqycKZuuitH2FfopKXO2YDFpyTrz2xel&#10;b0LwkYXZYMSYpckKNNGQQAs18ajkUy1aOpusAcpLqiFOxmUHwurOD87hdMyMcokdc1oHlRBypLZE&#10;5XsSZcS4OTOzLgabWdOvXCRt43hPtcM/ZKXQn+yFRntU0bWdJXNe+uPUGNnnuc+DtuIqmmR82VQ+&#10;mLIu6ZSFhlqdOwbcSHAxpdm5vQPaVhdFpnckr0xQjRJAFgMFOVw1BQap/wCXVXRahYPBk0E4ERTl&#10;/EZazuc2cZlHbQe4fDbCcWNscXtyUEBivcyJW1FMZqU7uySyVfjRKuveieL1x8Rddo0JEI5yKuOb&#10;uEJqEVVtkz4hVWUotuOXpdz04zq0qDZpephUNgNfL/KA1DoUBSeN9c1XYa9BISNOtCF3IAUiJIYP&#10;QVIdJNM6onsWA78bInyQl1VvjG+L3JWoYK7e3Q+JJnwLoA0tSNVHNLCXRKcYZsQjW4vxOjuszQ3i&#10;HjKNy5oJq4pwWrKOlTA375EKZFb9h2dK+9PMc01chlhtb0pFygBM7gCVxSsjjLNb0V3ppbwhHs3u&#10;uwDGckMu80kdSKpnxuLcXq2d2iq4icCUpTAnYYnuqj2tRWDInD4qRCdwPIDRohGiHopq2EKrsBLM&#10;7vezgxMlX4jKvIKGUjRRHJOZo+PdbWA9MPSdTCi40CyFM6emliqpDAiZGri+0KJ2TGLBmC0MKZWt&#10;UnKEJhxisGzVGiRFVM+4Fxz9cqCHijXNa8k7faHCD1O4UYRzibOMcGJtOL3VcE5eRuaZLKFVXQuP&#10;VcpT7bTCGpeDe5c7GaVFj0RpN3uilu8ni82RjmWhJq5omhIsmEHj/AbTcT+k2vfjZ5UtBfMHM8ml&#10;YQojydHFwkx1xbyjF/dLDdJncztqEJhhx5RYzTdCKv8A33wUSwK1rDjrF+bhEsp6tZTDoreFtcYu&#10;J7nLI47KbdkVklyMwThLjZuncE4TWqvGDuDDRbR92qfHFnRKDBB2qDp1k6i7LE4x17F6L5EM0yr2&#10;uSrg4zyvi22vDTRcXudNLGVXZkvTMszr6T29OzTmWZubq3KtGJttaT/o500ExvGY3dkI6nMEa+Zc&#10;BhSVshFv0nGawZ+PU3mtlQuuj4pELCr+z2dwhfgFrlXF7RmwVqwSp+Y0y1KE19bTD0TkaeoEJRoW&#10;i0pECkD8pDZ7wM/uh5FfH+gf5NN8zZ1glXmqDN1RxmMLo3dM+k7KCVFVVBGZ+aooocHFtbHN1kkz&#10;RRIpykClmNIV7QNwFI1JxSc8jZpuyAjPLK7XXg5VynlKhLKQweCzj2AyN/a0kWjNecIYzYDZD5O7&#10;TAbKFUtsxYyIy3x1jyY58GzpRLxLheHK8UYn8MUaqAUI5XmGVRF/Kx7hUQh7baWriXyKKqtdWlcm&#10;coy1qpi3x02Wq4sxTUp0PSOCOLOE4Tp3I5EenAmVgCo0cJOacan0oNCAO81G7vGRSY08gDA98j7V&#10;kU7j0IVROQ8hmWtErxN5XPWtS5Oi9mQKnONQhir0oxQY5hTHAUeUF3aQJtiIKGVvtjFmkjsMTr6h&#10;gxFRcdSwvmUriTYcqMQRR7v2Nt56oYdrRoWWAyVsSiVGE9QdmbLLD3mw61oQuvetdW8yeuYvYMm+&#10;iKtWdb1E6kcR4W8QAbg639E5GCVzHUrkKNwZFhMqeI6wu0YaUpoUYFCfwqcZ/iy1KZSUVonSYoYj&#10;DxnK5M+T/RieFuqOvVUOZLrMZ+qum+j5GRK20bm6ARGchmF/DWbc2jXBN78otescGySeFAboOkgF&#10;JZYdJw7Doquzjy+4OR3XXXVB11q1a7Ke4wmnFfFsaOEKm1faC+fSqQJ1aMuQkz1vd28uOlJF6Q5S&#10;tRmtZpIEXdpiiz1oDBj2arl5/EVcIVuZRnjxHLss+shQ6NREmIkI2qvnaeyixlEQkM3ddtqlWjsZ&#10;3j6jvkCLw5iwDLtOAkBanYNuilQD4QRN6t6/++T+oXGT2RehULwmhsDnTU+RlcTyZuuPyiGMsscn&#10;BKQhgtTppkGKRgKo1Qk8YsGV4Il3ASYuPIOK7Zh/dll6K73k5+cY/qflSxOu+Qga3l8oh6lhRtto&#10;ap1VG2uXy1czP0IT1S7TRnbWZXIlSlUiWMZqIBZ+0h2kpoFZRhyMowQgm1VVq48mfdBH+bMkKdqU&#10;g9qRiIlwdzWWXM65dWlC+vb43ObazR1ukjG8nGvxpxoHAIVZqdYMkRSVT2QHFpU++sGZIq7seTJM&#10;ciS7HYEcq2K8Q53I5rIPCMVKT7vagaGp5VIbIKcbHlDYBufVwzS2clAoMNCUt8UA5RpOTvZJIx7K&#10;6sFRVV3m5+YvVgx5GIvXTSl4cIyIUPctuB4a18rmhcrlTeuaykN3GxlIGIJWlUQBGpElJ2SaqF3g&#10;gA0SNIFMqAJSPJVXwvJ8RMFyNVN1zK1zdOlDctBD6xsu+2vkaEb07q1K9jgZqyeQxyPcVJozyDnx&#10;DryH3pZgBHLSNna3tSYMe8dzk9zALcBUUT9rOzAyONQyLT6K0agulnbWiXz19sFvC6uDcqaTpeQe&#10;V7HCWxcgX9ZbeAzyokCJKYI00zvt5dy58+PEXHIyGVGoZXr7yoquMQg8pdB+LbsAyxvLT4sdJKc+&#10;tkfdnNa9tR5gm0CVwPVB20BSFJBElEhAIxZ3oxAnNcL5fjBj6cU5EmSqbdG4McPjlmU4tq8pwa4p&#10;LpzJ5E1HzBy8mPDHZap7IAxGqdhGA8rTJsAkZwDE5gRl67WVHKq+T/vV/sY5ELc1TE6j/wCpO/2R&#10;n/BvANsL9/XM3xJrr/IDZmLerzr76lX4ih5kQYAwBgDAGAMAYAwBgDAGAMAYAwBgDAGAMAYBL7hR&#10;/e07fEV1/nLfmjP6HzmbOs2pZ4pqmIL+pqN8hqWs2kZaerRsNmQ94iqtzbt9lyZT16ffkyQNYusP&#10;Uqb1QSVqbfXrWjyC+v4M0qiCOpgfG/0MjXMdhcLhyYXC+JefJfEvM8613Kqs1zp6uBWpNSzxVEW9&#10;qSRq+GRsjUkjd4MkblbtkjdyexXNXkp8NPMCL9IpRMkcal5mnW/eVaEKliBrd5a5y+cVJNWr8kCW&#10;SwOdaAo8iL9lgIUAKGNO4tygISFyJSSHYT+L/SBpbWs2xk9RVztpZ++KCvjYlQsEjWvZucxWryki&#10;e+Kqp5NrJmO8F6OSOVndb0Fa07kDXVspLpYW2Po71lBEqVFNvbRN4sjEZUwOiq546C92aq8JvB3t&#10;qI437f8AjzN3LDY50a2ZkDO1R1xMsdg+o+3ppq+Vy5LmOIFK3HyS1In6aw5yQFGaUqDSEutiRk9/&#10;sOi/BDMUGEm/Hx2TV9fTTcS0Uk0Mm59S5HTQRSPdt8LZW0NRHC5zvQp3w5Wve3681GNe3afXHRR0&#10;e6fuScHVunqiWeeVYrRZrq243CZi5lVtvo+A5zEpoUklclXVKnBiwkyv66azkRdbFxSqJKLsKreQ&#10;vjskOUVjB5QyVa9L2sICndmRPMkdPCGiT7UA1+fbSxlAGTraQsJmicwr7PraohjmktNHI5jdsVdV&#10;q6sqYnMftdmSjola2RHNxK2Orducq4mdykXeHopvFigvjZanVOna2vhgREtusa+gpalsVXBFLSVv&#10;CktclW6B9O+Oelghur0Yqq2R6OarWy+4ot/Py1JMgqfgqguSpouqWJy166GO0niENbAiMF4mYW9a&#10;pZCUlWfrXaEMAfy9hABCztXaLKJ39PoHS+uIZpVp5qmOWtkjfXV7ou9Y8RI5kUcTFy5sFO10nAp2&#10;vleskksssj5ZZHnsum3WPcj6Zo6i9azqLJ0g6ndBspbdTyJWNTan1ihoKSlqZaa0W9jsJNVVcrqi&#10;RuZHOmkVsZ9x/Fag27jDQFbUigfF0qUQ1nUCkUvdO15TmU1kLqfKJ1MF/b2IWjXN4WrVuwiGYIHf&#10;aBswew9rfKeipGUNJHC1XOSNqN3PXL3r9096rnLnuy5y9qqdIWo75Uamv9ZcJYoIH1lRJOsFLGkV&#10;NTtev1umpomoiR09NEjIIW45RRtzzyaHf9JK/sJxI+Ptp/5Wbs2S6b/sFt/Lqvgwnbd8yJ9M2uv0&#10;ZZf52rPlMzj8d3IwBgDAGAMAmJ0eX+vlw9/3gq9/mefS6M9N1t/PIfhGwndU/ay6+/VW7fwSG8o/&#10;tXLPjZJ/58ozm2fkyK3C7Nsmttvm66sGbQL2TtumeR+w2UPUa8vNYRbGWhdvJBxXfgBsQtl9517K&#10;2IWy9h2IXWKV9jve8IxJH6ZRy4rPYpbKk6JJKJK1TmRonqSpmwgCVsJkDgSo0NZpMWWWWn8RszZA&#10;Aa0VsOsmBksomXSxPKyp4RKJEVOU76VKSJmB6cfZWVJyFmnAmRgkOzPF+OAo1o8Krve/0brRnb7W&#10;uvKQyPIOR/IWWOcZe5NeVsvr1C3Yb9EHhynsjUOsXezSdpjXdgcdqO+SqBl72WM0kYRjLEIAt7CL&#10;etzAKeRfV5Jpwos1PctpEWMrbfIquclTuSglKpk/wZFLxpR3w0WurWwoxC2mCLXbCVofw5QWo4z+&#10;ePBUvIeJtLncmwnNsep8W6yJ2cgzd4ZTjD2V1lnjTR7cFCMZxwkpqrvRp9mj7rYe1vAK203JbzBK&#10;086Y7TsNnmqWPoImRLGyYPqKQgijU3FNDXGNuqc8Jom5MlIITkIhC2mKJJJAAvWiwdUBRnOwZ+9B&#10;mQHqcy94DYyxrcbB8rSR3ctzlexqBK2RZLhLTR7cDEZoxDSCVbM2mELfc9jKDuUWVYqxa+OauezF&#10;S4yeGp66ki8+RupqyQV8kQJWpLBnlSM3Y1LQWlRIk4G83YkwSEiYrRegEl6CBcbbfV5srtJH9mue&#10;1Gl9mTa2M8teWyfSdC6SZrZEIGtkQvi5KpCYpAiTFlp0feiFtKQAJRGywfBkLkx8+PjtLH1ykcwd&#10;HaVPL84mOckd3l0VLXuQKlJmhuChyeVWzDhnqNdehqB7GZ177f5W9ZSGU+RN3v8AyOuOYXBJG1Kx&#10;qJL5Eb2qMIV611bolFIrH00VikVb3Jz/AKQoKRIEZJe1B/UaoN71QbrvDRZCrzUxm8ymTyJe2Okg&#10;kT4+ubK0sDAzOLu6LHBa0sUUSAQRdlblSoYhkpW4gsslCQXvRaUoAAEhAEOtZSFUfrEsCUkuieTz&#10;iWyJO9zBTYb0Q9yBzcyXefrEfk9XN3ItWYLRzsaR+ZMcDO0pEV+b2Z2fgwC6Gu/b2Y3KXvLLdNrs&#10;7xYK0lznbq12BKG9wmTmnDsCd0kqxIpANYqAHewgUnCEeEG9g0Psb3rALVc7Cnz0UEh5m0rdiQTJ&#10;0sUBLi/OSwoNgvmytvc5CWeZvWnZZ3BHiXD/ALSd3JXeGC7AeoC/QcluRRbK+xsN7257HpQrkrhJ&#10;GMc+khjU/OE0OGomK52QmKNlnnOphhhjiYPWxrBjEI/Y9768gKO73teEgjiSHv1y2o9RNAiZm5FG&#10;nWfylexpUMcVkr48nJbFKoRWtID06c1Fvs9pKMgnZIgd0DqoKJO7Qsu0Vjc4WZYc3sNc0IxN7Srm&#10;soepMe2IjDO+NTIBvBxvdBMH+Wb2OrZo9aEbsYta3gFi4Bs94Gf3Q8ivj/QP8mm+Zs6wSrzVBckV&#10;mEqg7oJ7h784x50GiVNpytvML14ptWh0FY3LkqgIyVCc3qD2yDyzChbCEWwdoId6ioiguE23rTPk&#10;rZMj7BlR8rZms5jbH89zMOcUrGoOOPUMmzDdb0ajGJQf20pwTCBBM2XsvZeggDNqFLck0tkszcwP&#10;EpeVT05lpyUZKpSBKR4dInGIwhKmTISyiSiwiEIWgFlgD2hC31de95UREIXihvG4mxwf3ZBZUrSu&#10;cpdk7/IVxa8HiHJ/SEeFTPohDBvuVoCvzWlabRKjuvzfedj8nJtaUtRHN5g3SpROkEkdEkyWKnpa&#10;qkpBwAup6uRpz0j+oMO7PV2lZSpQA78n8oJw9a6uv4LhFQHa3z6bNSqFLmyUO6FZW5JqaAqU54Am&#10;xEg5ea6Gksm9h33ehKDzjt9fa/LNFv8ARvqxhCHlDMJWGJK4EGQuuoS4P5cpWxbxH/QqqSFJvBFv&#10;RqXq+E/RXUDr6+retB3sOxBDvTCZyCuutrWU+x0qJPU2fHWOkpUKEDavNTqBCQtYgjbUB7kMvxZp&#10;CfYAdwSaoGUV2AaAAOgB1qbUQHYityzm6TvkzRzh9JlUm7nciexGJVKl7Em2DaUxyJVlDJMGTsss&#10;RI9ldskQNDKEAfw42pgpShWDPBhSaHMpIISCXrbARKPKyvxyWdOICil8uKcdC8RpecEkrQ1He9vf&#10;dh/x697uEBXV9z2y5vbHJF1gyQ58jA3E2OrwqE6byKoeCBJXdW3pEZRacB6ssQgKVHdbPPDv86YL&#10;q11TahCyhP72OPJIkN1WCi6F5VyFGw7HrycmfV6IptWuxRXV16ONTkkkjF19WwFh11Zccyhyf3t4&#10;RMLa6uitegizYczRtGpGERLK0qHE53Pb0Ada12SxqlB5+9b3vfeGi319XVrTBCoAmsuLMhpxcjdA&#10;G152dwUwJwdCiewPQpGHbNvs/m+peMSv4e1+eFsX6PgxhPZB3ET2bJW2aMyaVPSdpsc9OpnzcUq7&#10;KSXqEjgN2THvZOtdRogKTTDtb12fyjB631h3sOMJ7AK6ZclrmxgcLNsGSmxQ1i9i57GYsLGkVRoO&#10;wiKYVpggd8ekK7IfDknGjAl1rsptFB3vW5taAbctsKI9uJH2HKDY0JgHFTmYxfoSVXGhk6T6Yl4+&#10;z3qlMWXrRactQYbpKX+Ql7kO96xtaUPly2xJmFTF5FYUneo6tJayF7QvWgOTOQGMwBrOJ0F2NGKj&#10;U2yi+5PUDMPCEAS+87vXZxtRCGNcyB1H/wBSd/sjP+DeAbYX7+uZviTXX+QGzMW9XnX31KvxFDzI&#10;gwBgDAGAMAYAwBgDAGAMAYAwBgDAGAMAYAwCX3Cj+9p2+Irr/OW/NGf0PnM2dZtSzxTVGAcRBCMO&#10;wDCEYRfAIItaEHev/Let4zgitRyYVMp5SM3K7iHRvNOpw0lfscXyKufZZHJmazND24xk894i6kap&#10;u7ToyiKUll72YMJvcGlGCAPegmA38OePV0sNdDw5U3MVWqqZVM7XI5OaKi9aJ4z2+n75dNK3JtXQ&#10;Sd71DGTMZI1kbtrZ4X08vgva5i7oZHs8Jq8l5c0RSjcQuE1AcGq+lVWceI88R2Cy6fO9juDI+yJz&#10;lm00hem5G1LAo3J9Ear2RolAn0ACg9QZrYd72aLr+CUlJBQsVsSK1Fe+Rear4Ui7nLlVVea+LqTx&#10;GV/v911RVMnrpOPLHS0tGxyxxsxT0cTYKaPbG1jPrcTWtzt3LjLlV2VJYgAAsOgFgCAGv0BAHQQ6&#10;699e+oOs8nOT0yNa1MImPWOeCnzLf6SaaWXA+I/eDADrntp9XaFoPX/8LNv6OvNh+nBUSC2/l1Xw&#10;YTuJ+ZDse/U2u8Jn/wBZZf52rPlI8Wm84J+UDnH7KHd5wJvvV9geLTecE/KBxlBwJvvV9geLTecE&#10;/KBxlBwJvvV9geLTecE/KBxlBwJvvV9geLTecE/KBxlBwJvvV9geLTecE/KBxlBwJvvV9gmN0eKl&#10;OLnnw8CE4oQt8gq91rWhh3ve/Kf+Gs+l0YqfRdbfzyH4RsH3VUMqdzLr7wV9Kl28X/0EMJS4t/sr&#10;lv8AT0X9rJRr/tRH/wCeUf8A9s5uH5Lih+Um7z9F86I+9gDyk3efovnRH3sAeUm7z9F86I+9gDyk&#10;3efovnRH3sAeUm7z9F86I+9gDyk3efovnRH3sAeUm7z9F86I+9gDyk3efovnRH3sAeUm7z9F86I+&#10;9gDyk3efovnRH3sAeUm7z9F86I+9gDyk3efovnRH3sAeUm7z9F86I+9gDyk3efovnRH3sAeUm7z9&#10;F86I+9gDyk3efovnRH3sAeUm7z9F86I+9gDyk3efovnRH3sAeUm7z9F86I+9gDyk3efovnRH3sA2&#10;gcCVyIdQ8i9gVpR6DP6A1vYVBQta2Jmm/VrfVv8Ax6t//rM2dYJW+LS+cp/li/tzVA8Wl85T/LF/&#10;bgDxaXzlP8sX9uAPFpfOU/yxf24A8Wl85T/LF/bgDxaXzlP8sX9uAPFpfOU/yxf24A8Wl85T/LF/&#10;bgDxaXzlP8sX9uAPFpfOU/yxf24A8Wl85T/LF/bgDxaXzlP8sX9uAPFpfOU/yxf24A8Wl85T/LF/&#10;bgDxaXzlP8sX9uAPFpfOU/yxf24A8Wl85T/LF/bgDxaXzlP8sX9uAPFpfOU/yxf24A8Wl85T/LF/&#10;bgHUerS9yd/SU/8AVGf+MX/6N/8A84BtsfCjRmMgwEnDAKEV0IIwEmjAIO4A2dWwiDrq3r/2zFvV&#10;5198qlF7hR5sp+bnfdzIg7hR5sp+bnfdwB3CjzZT83O+7gDuFHmyn5ud93AHcKPNlPzc77uAO4Ue&#10;bKfm533cAdwo82U/Nzvu4A7hR5sp+bnfdwB3CjzZT83O+7gDuFHmyn5ud93AHcKPNlPzc77uAO4U&#10;ebKfm533cAdwo82U/Nzvu4A7hR5sp+bnfdwB3CjzZT83O+7gDuFHmyn5ud93AHcKPNlPzc77uAO4&#10;UebKfm533cAdwo82U/Nzvu4A7hR5sp+bnfdwCXnCoo0Fsu2xlHA17BnXXWMowGuvyy3/AAdYtazR&#10;n9D5/jM2dZtPzxTVGAMAYAwBgDAKO7R9gfwkAfWRoegJRDGmC7NqJxCnGZrQTBEBWAH2Ni1rWt7D&#10;1deta680JqamqccSNkmOre1rsZ7MouDz6G63S1q5aapnp1eiI9YJpIleic0R3Dc3ciL1Z6ii+11X&#10;37CQ36MMn/IzQ+dlt9Twe1R/2nsfos1V+E7h+2VHyg9rqvv2Ehv0YZP+Rj52W31PB7VH/aPos1V+&#10;E7h+2VHyg9rqvv2Ehv0YZP8AkY+dlt9Twe1R/wBo+izVX4TuH7ZUfKD2uq+/YSG/Rhk/5GPnZbfU&#10;8HtUf9o+izVX4TuH7ZUfKD2uq+/YSG/Rhk/5GPnZbfU8HtUf9o+izVX4TuH7ZUfKD2uq+/YSG/Rh&#10;k/5GPnZbfU8HtUf9o+izVX4TuH7ZUfKHelgkIQqSFqKGxVGsSmhPTK0seaE6lOcD4QHEHlE6EAWv&#10;8BB3resyZb6CNyObBCipzRUjYiovaionI0ptTajqYXRyXCtkjeitex9VO5j2r1tc10io5F8aKmCx&#10;B8cuPRgxmGUPTIzDRjMMMHV8IEMwwwXbMMGLaHr3sW973ve/h3vfXvPNyp6Q4+5v47+gWl/qtg/q&#10;OMqB7m/jv6BaX+q2D+o4yoHub+O/oFpf6rYP6jjKge5v47+gWl/qtg/qOMqB7m/jv6BaX+q2D+o4&#10;yoHub+O/oFpf6rYP6jjKge5v47+gWl/qtg/qOMqB7m/jv6BaX+q2D+o4yoHub+O/oFpf6rYP6jjK&#10;ge5v47+gWl/qtg/qOMqB7m/jv6BaX+q2D+o4yoHub+O/oFpf6rYP6jjKge5v47+gWl/qtg/qOMqB&#10;7m/jv6BaX+q2D+o4yoHub+O/oFpf6rYP6jjKge5v47+gWl/qtg/qOMqB7m/jv6BaX+q2D+o4yoHu&#10;b+O/oFpf6rYP6jjKge5v47+gWl/qtg/qOMqB7m/jv6BaX+q2D+o4yoKy2UjTDKQqSs1RVg0pV5qY&#10;9cmbIDFEBCw5EEwKM5USlSBCYIrRxuihD1vZejTNB6u2LrZUHt9qSqfRlXv0Ljfq2MqB7UlU+jKv&#10;foXG/VsZUD2pKp9GVe/QuN+rYyoHtSVT6Mq9+hcb9WxlQPakqn0ZV79C436tjKge1JVPoyr36Fxv&#10;1bGVA9qSqfRlXv0Ljfq2MqB7UlU+jKvfoXG/VsZUD2pKp9GVe/QuN+rYyoHtSVT6Mq9+hcb9WxlQ&#10;Pakqn0ZV79C436tjKge1JVPoyr36Fxv1bGVA9qSqfRlXv0Ljfq2MqB7UlU+jKvfoXG/VsZUD2pKp&#10;9GVe/QuN+rYyoHtSVT6Mq9+hcb9WxlQPakqn0ZV79C436tjKge1JVPoyr36Fxv1bGVA9qSqfRlXv&#10;0Ljfq2MqB7UlU+jKvfoXG/VsZUH57UdUb+DdY179C436tjKgvghAhSkEJUyJInTJiSk6ZOQnJKIT&#10;pyAaKJIIKL1oIAADrQQhDrWgh1rWtdWQHb4dP+oJ+SB9mAPDp/1BPyQPswB4dP8AqCfkgfZgDw6f&#10;9QT8kD7MAeHT/qCfkgfZgDw6f9QT8kD7MAeHT/qCfkgfZgDw6f8AUE/JA+zAHh0/6gn5IH2YA8On&#10;/UE/JA+zAHh0/wCoJ+SB9mAPDp/1BPyQPswB4dP+oJ+SB9mAPDp/1BPyQPswB4dP+oJ+SB9mAPDp&#10;/wBQT8kD7MAeHT/qCfkgfZgDw6f9QT8kD7MAeHT/AKgn5IH2YA8On/UE/JA+zAOQSigb6wFlg3+j&#10;rCAId/8A71gHZgDAGAMAYAwBgDAGAMAYAwBgDAGAMAYAwBgDAGAMAYAwBgDAGAMAYAwBgDAGAMAY&#10;AwBgDAGAMAYAwBgDAGAMAYAwBgDAGAMAYAwBgDAGAMAYAwBgDAGAMAYAwBgDAGAMAYAwBgDAGAMA&#10;YAwBgDAGAMAYAwBgDAGAMAYAwBgDAGAMAYAwBgDAGAMAYAwBgDAGAMAYAwDoAqTGGmpy1BBh5A9l&#10;nkgOLEaSMJRZ+wGlh31h3oBxI+reuvsmli/QMO9gd+AMAYAwBgDAGAMA8pq5EQpSIj1iUlYv7/wK&#10;Q1QUWpW+FL71T4Qge9CM7sO+0Psa32A/CLq1gHqwBgDAGAMAYAwDoUKkyQGjVSghMWI0kgJig0sk&#10;AjlBuiSCdDM3rXaGPegAD+kQt6Drr3vAO/AGAMAYAwBgDAGAMAYAwBgDAGAMAYAwBgDAGAMAYAwB&#10;gDAGAMAYAwBgDAGAMAYAwBgDAGAMAYAwBgDAGAMAYAwBgDAGAMAYAwBgDAGAMAYAwBgFFkkjYYfH&#10;X6Wyl3b4/GIsyukjkb87KSkTUyMLIhG5u7u5rDt6AUnTJyjDjjR70EBYBCFvq1gHyk9GJy1cxc9o&#10;1es4o7mJUe+l8IuQVmyTkDRMtgNRlWlVDu42P0b8SrexH7umg40zj8mk8edtNgjhP7tGo+qJBvZo&#10;9gAw5QPKy1+Neqb6We1qJ4NSKSc6eKvSD2BP2Pj9QElp67GMvivV8m5Xs5TpyJk8mk62VjmpEMTo&#10;n5K5NKFMxKC2JMzCWN7AX4wDd/xVuzm/FuR9KUhy7tDjzfLfyt4q21yliEgoKoZNUxFHSOnZRWcf&#10;llWhNeZXKQSmJrS7JRjj0lUCa3nahqVBXplRTml02Aa9+mGuvmJdHH3pnIVTlkceq14+8K6BVU7Z&#10;9ZT+uZHNrMv9ZcvF1nu6xJggsZukbOTDCmiOS9vboQmLZJB5blLa+AexaQHoC0QFyRTpQOf1m8zJ&#10;6VW/H+dSDi5XXPN34OOUYb+OcaV1+bEYLe6OhbNvR85grbVRuCGRpFu3F/bo6GsDGk1rKb4uaI5y&#10;cfZglAkB0d//ANPxXf8AuT3Z/LJNgGp7o8a41x/lXQaWsu6PCseCTBbDDE6ueOXdA3XE5XJeWrhZ&#10;/A+RSCH1DyTqiHs8eUiQzV6bEE78sPG5kKPyuJtqPrQKHkyRpANgy7pkbng/DzgDykmcCrGQrOQF&#10;A87r2uqExxJIY+evR8ReLEzvtnY6tVuTqvE1+PXR1EhWqXEp8CAlWLuyyjBliCBF1P0r3SxwXj/Z&#10;NnSyj29c8Sioays+qpzffFf3O1MwiyrE5J1dTqar2Miv7mnr1OIeraJ44r0T6MTE+tBzMlPXafiX&#10;8pGygbn+EN28n3bkdzX4nco5xVVvSLjV7nmcQ64asq16pNPJYjyQjL+/+xJ+rN2kcsClOjq1gVJE&#10;i4l9VDcG09IJaAK4lQepA1D8yOO8Uapf0hXKuweL1N8/qXUWfIrDknMvjdeddRHpPOjcI48U5HkM&#10;oh9N+zdnTpEblWrjGjZTH0EasJkehLVKoDrFnZxcDwvAF+8nOlf5wqeUHISM8J6Ymdr0/wARIjSr&#10;0NDHONrJZ0a5HPVx0E08itAs28H6z4QurBq8hv7WhalTfB5Ke3rynJ/dQPSEsEUKAyQ08/eeLY+W&#10;ZyqsKXca2rhdT/SiO/AWd0wmqaTM9ksFKuPIZJxvjfI6QXo6zY9EW+tEkkbNt+ZUscPZTo63qnNK&#10;oSLDTiCgLEkfSlzJMorbmJKai4+2pWYoT04d1cdHxkhz2htdPxo4KNbOz1x7DLQf1qsKI+0tMC2Q&#10;PDijbdty9idYwnTo9aaxql4F88hri520hxUk0+5dWD0dfLeN2rF+MdnQ+qAUvKolqHTJ/wCWlXw6&#10;WMEYrl6lEhLnsHjieXInBqmyp3Z3tjlBMZPXNjiU9EabgL+U82+bKiRzXle1y6gPcjwbpI2no6ze&#10;JwawkjpdLwxD5oMvBV8vQV/ppMAlNKdyxwUSZsiW4htnMhYUiBQuE8K9PRIEnuk45Q27RCKi6/ou&#10;zGOvbCuN/n6g4lj4sXjza5BvcOraLFurtqiuNtMgTp1WwOjgyJJDKZe9tEYjCBxI77apydW0JIGv&#10;HoneTVocv+cLde10tCVktF36NJ1gExRJ4UtrY0xxozpRbpoop0d67Xu7+Nhc1xEbJWuzMF6cyWx0&#10;UK0SZYenJKHsCUJPHKkubvSdc7GXmjUsH5BR3jFUnFCDcaKjuuNpbCrGC15ekVe55Zd1RWuZVpSw&#10;gkUrlDSqjSiTeTtv6ZBXyZrROKZCNUnUAYEue94bwbg3FON8XXmBcqY5TXDzpiJBVF+38YVdlrQt&#10;94aRhAoS1VG7ZjpzOb5Gb3dKZCZCVrRjm5M8Wa0Sx2MckR7qqAv3k50qV+U0vrVgiEbo9a/2t0fF&#10;J3mynTYmVt0di3IfkdzAqziPAn+YqWx02o1AWVXYh728NpIAPC5G0mpkj8kN7R2gImvt18yOI/LD&#10;pA0Np8muOUs5BSisuiRpisrpYOJt8yh8k8VmM05HSp2SRXhPRTrL32V2aiSJpQazx9rem1gVNTck&#10;kr2e2tyN2TGAXhxg6RbpB+VUhYOHjHOK/pK+hciuWEXdORnIPiDJ4NND6V4r0vSlrJ21XwwOngQo&#10;5lJXO6mtKLZ8uSJEcKYnR200JX1YnJbwIx0zzX5g0/xIrasautKBtN0JJl0nN83NEOOXCTkHzqsW&#10;UzY7pRLajrWJkizI6sUVr+rXBwRSTwspm81Ld3c1v02tAQCa3ZcYBlRL0tHSP2HQt58yom48TYTU&#10;vFGg+je5AyekVNPWVIpfeSjlxxbht53VX47VUzQoiKIGYcnO9izglYHxeoPAlTu+tJkSgx4Amup5&#10;t82VEjmvK9rl1Ae5Hg3SRtPR1m8Tg1hJHS6XhiHzQZeCr5egr/TSYBKaU7ljgokzZEtxDbOZCwpE&#10;ChcJ4V6eiQN9uAMAYAwBgDAGAMAYAwBgDAGAMAYAwBgDAGAMAYAwBgDAGAMAYAwBgDAGAMAYAwBg&#10;DAGAMAYAwBgDAGAMAYAwBgDAGAMAYAwBgGNblqGv+QFTWRR1sMqqSVfbkKkddWHG0cik0TNkUKl7&#10;UYxyZgHIYasb3NMUtRnHJjxI1qc0RBphfedkYtbA8FmUZU1wx+FRexIU2v7HXFj1dbcCRlHOLGOI&#10;WHTEtSTatpHH1kdOSHphN65CRoScs3SRc3iVM7inVtC9chUAYcjHA3iXD4zx3hrJT7fqKcU2+w2m&#10;iY+7SecyRqiDVa8Oca/sNsc0kjc1YX5O5s7s4ITiZFp2LAWpEIgJRoSzAAUnjF0ePDzhxInmXcea&#10;eBD5U8xFrroEjf53ZtovkZrBlchvLRU1dOlsvT4dFogmVi0qJicaG1RwCgpOcFs7xKmEUBaHJ3ot&#10;uCPMeVyWa8iqJBOX6cQZvriwNttlW/XjNZESYxqj4mksyL1lIGZrkipgPWHq4y5viNe6Rhd3K+Pr&#10;G1alSnkgVpz6NfhQ88hNcoHKkyFNt7shhuc/rn1pFVc4XVFWULBGLrd+P5L2GALJm3JyydoZarjJ&#10;0iSKUyVcQ5FrUqZQUBnGu+NFJVRx+buLMAhXkGh2mEvddN8F9kctdO4hsjKUkvLP7J3peoeRd8FY&#10;p14gbgJUX3n5o8GwA7IEcaG6LrhVxsl9azmrq9sYx9phjVxymibR5NcpL8jNPta2Newo4NUwe+Zp&#10;JWSNn6ZBGMpaxlb0SwlnPVNRKgtAqUpzQKVAOiV6PWsLYbLqhfHVvbpywvFuvEYJX2HbsjgEN3fj&#10;c7tlzMUFqCTP6yIsbJJC350G6x5oY0TCpUqALNt2laVGeQBS4j0P/R2whhlEbY+P6k5plUdgMLNB&#10;JbkvubLorX1YWe33NCKxqx4mcoXrIZFEcnaWp3FFYieyR1Ye2N5a5sUp0SYksCa8XpGsIZbFr3hG&#10;ox5NtG72mt2O0JP5akKz2TtdRo3JvrxL5FXqzW5F5PJeHEHbb0iQxX4jtLhqRFEbKAilb/RfcNbz&#10;saeWZYMIsUxfbyqOLbxhMT5EciK7pe/lMRZ0sfjhl70RX8pbIdLu4QIUiA8L6yLQuTenJbnbS9AW&#10;BNoCtXr0anCXkrZntt3TSCaXTFYzw2OS0lNPLQiMItaN12+ikkGjV7VZCXtui9gNrUrGMSFvm7O/&#10;oyChjSgJ0lGInYGRl/C3jI60zyB4+OdXJHCn+UsluCY3tDVskmioqbye+VprnaL0W8HOW3FpOXqT&#10;hqU22RW3aZ1Gij2XTcaQSIsDqYuE3F2ON3HFmbKmbds3EunJNx+oNnc36XvzTDaemUKZ67lMIc2x&#10;9cFJEgIXMzA1IVB8kA7rBgTjN8T36pYaoAj7FeiC6O+GMsrj7Lx+ONa5cwQOHHlyG4L4mCqKQCs7&#10;Qb7ohNYVS5y6TrlUKiSOTtLU7bicPOY44qObG8pY1qEyJMQUBkhZ0bfCdw5Fa5VLqLbFly+z5ttv&#10;atTL7EOrgdyMsfDF2e7DaJG77gg5ukQgLJSzIUb3J0+yyjinUB5YDQgXtyX4T8buXiuu3S9YXI3i&#10;RVMdLDK5mUDtm4qQn0TTT5tTtE6Zm2wKNf449eTHpOkRluzSavMbHHwSIaxIcNImEUBSuOfAbiLx&#10;Id0T1xyplrqtU1wB9qtoSsUkm6tjZq8kd0yLkM6RJljL25qm5Gk9l8rfnROFMlKEiKWhakQk7MiQ&#10;N6UDzcg+BHGnkxYsbuGw2Gxo5b8XgzpViO2KMvu+ONNlOlUvb+RKXSrJbN+PUkjLi9xwbinCuJZ3&#10;dQtRIVhipW3FJFKxWacBU2LghxFjLPQsbYqLiLdF+MtXWPS1LRMo17HEYvWNvsLfGbPijnFDlYm9&#10;9LfUbYkA5HyBM6q1BviVQ1Hily45SBgCuehx6N2rUMya4xxtTODdP6Jc+MUqRWFad3W4mX8fnJxb&#10;Xcqo0pNryV60iZW1S0oDWFIh8MGNiJF7H9tulCnRwHkR9DR0cyFpljcRRspE5zaR07M5HYKrkdyh&#10;XXOpmvH8uSIqcm6G9l00MmaF7YUEukDKkeED8mchxxaXGlKo9gQNrakArSfoh+j0QV8ZWrRQq6PM&#10;Y7nW8iCn6LXRf0VtJBd7zW7bUkqsxnu2OylLMkLpIGFpRpJQcjfiNSk/xjlIgubo5uS1WBQ/eYej&#10;TKZIRGG3jUVHItAItNICzxWH23e8Kiz1Wlg228XpKqmsaNRKUIkMuh50pkD25J4hKyHqNN4HVc3N&#10;zWka1BiLYGVmPo0OEsbpu0OPzLSu0dRXNAKYq+yoluyLbVeySC8e61aKgp9i8vrH4xzR+R46xNTd&#10;4lAtSq1/hfFOahatOUKTQPWs6NvhO4citcql1Ftiy5fZ8223tWpl9iHVwO5GWPhi7PdhtEjd9wQc&#10;3SIQFkpZkKN7k6fZZRxTqA8sBoQJxYAwBgDAGAMAYAwBgDAGAMAYAwBgDAGAMAYAwBgDAGAMAYAw&#10;BgDAGAMAYAwBgDAGAMAYAwBgDAGAMAYAwBgDAGAMAYAwBgDAGAMAYAwBgDAGAMAYAwBgDAGAMAYA&#10;wBgDAGAMAYAwBgDAGAMAYAwBgDAGAMAYAwBgDAGAMAYAwBgDAGAMAYAwBgDAGAMAYAwBgDAGAMAY&#10;AwBgDAGAMAYAwBgDAGAMAYAwBgDAGAMAYAwBgDAGAMAYAwBgDAGAMAYAwBgDAGAMAYAwBgDAGAMA&#10;YAwBgDAGAMAYAwBgDAGAMAYAwBgDAGAMAYAwBgDAGAMAYAwBgDAGAMAYAwBgDAGAMAYAwBgDAGAM&#10;AYAwBgDAGAMAYAwBgDAGAMAYAwBgDAGAMAYAwBgDAGAMAYAwBgDAGAMAYAwBgDAGAMAYAwBgDAGA&#10;MAYAwBgDAGAMAYAwBgDAGAMAYAwBgDAGAMAYAwBgDAGAMAYAwBgDAGAMAYAwBgDAP//ZUEsBAi0A&#10;FAAGAAgAAAAhAIoVP5gMAQAAFQIAABMAAAAAAAAAAAAAAAAAAAAAAFtDb250ZW50X1R5cGVzXS54&#10;bWxQSwECLQAUAAYACAAAACEAOP0h/9YAAACUAQAACwAAAAAAAAAAAAAAAAA9AQAAX3JlbHMvLnJl&#10;bHNQSwECLQAUAAYACAAAACEAV8PGFVgEAABjDAAADgAAAAAAAAAAAAAAAAA8AgAAZHJzL2Uyb0Rv&#10;Yy54bWxQSwECLQAUAAYACAAAACEAWGCzG7oAAAAiAQAAGQAAAAAAAAAAAAAAAADABgAAZHJzL19y&#10;ZWxzL2Uyb0RvYy54bWwucmVsc1BLAQItABQABgAIAAAAIQDCzulS4QAAAAoBAAAPAAAAAAAAAAAA&#10;AAAAALEHAABkcnMvZG93bnJldi54bWxQSwECLQAKAAAAAAAAACEAUlt6eJCVAACQlQAAFQAAAAAA&#10;AAAAAAAAAAC/CAAAZHJzL21lZGlhL2ltYWdlMS5qcGVnUEsFBgAAAAAGAAYAfQEAAIK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2" type="#_x0000_t75" alt="membrete-PI" style="position:absolute;width:61010;height:8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MQ9bCAAAA2wAAAA8AAABkcnMvZG93bnJldi54bWxEj0+LwjAUxO/CfofwFrxp6h907RpFhAWv&#10;VkGPb5tnU2xeuk221m9vBMHjMDO/YZbrzlaipcaXjhWMhgkI4tzpkgsFx8PP4AuED8gaK8ek4E4e&#10;1quP3hJT7W68pzYLhYgQ9ikqMCHUqZQ+N2TRD11NHL2LayyGKJtC6gZvEW4rOU6SmbRYclwwWNPW&#10;UH7N/q2CYDL3e7Z+Ol/cEze6nk7n9m+iVP+z23yDCNSFd/jV3mkF4wk8v8QfIF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EPWwgAAANsAAAAPAAAAAAAAAAAAAAAAAJ8C&#10;AABkcnMvZG93bnJldi54bWxQSwUGAAAAAAQABAD3AAAAjgMAAAAA&#10;">
                <v:imagedata r:id="rId2" o:title="membrete-PI" cropbottom="21947f"/>
              </v:shape>
              <v:shape id="Text Box 1" o:spid="_x0000_s1033" type="#_x0000_t202" style="position:absolute;left:44323;top:1767;width:16261;height:3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3B4D3A" w:rsidRPr="00400E46" w:rsidRDefault="003B4D3A" w:rsidP="002F6387">
                      <w:pPr>
                        <w:shd w:val="clear" w:color="auto" w:fill="BFBFBF" w:themeFill="background1" w:themeFillShade="BF"/>
                        <w:ind w:left="-142" w:right="-96"/>
                        <w:jc w:val="center"/>
                        <w:rPr>
                          <w:rFonts w:ascii="Arial" w:hAnsi="Arial" w:cs="Arial"/>
                          <w:b/>
                          <w:lang w:val="es-MX"/>
                        </w:rPr>
                      </w:pPr>
                      <w:r w:rsidRPr="00400E46">
                        <w:rPr>
                          <w:rFonts w:ascii="Arial" w:hAnsi="Arial" w:cs="Arial"/>
                          <w:b/>
                          <w:lang w:val="es-MX"/>
                        </w:rPr>
                        <w:t>Dirección de Portafolio</w:t>
                      </w:r>
                      <w:r w:rsidRPr="00916265">
                        <w:rPr>
                          <w:rFonts w:ascii="Arial" w:hAnsi="Arial" w:cs="Arial"/>
                          <w:b/>
                          <w:lang w:val="es-MX"/>
                        </w:rPr>
                        <w:t xml:space="preserve">         </w:t>
                      </w:r>
                      <w:r w:rsidRPr="00400E46">
                        <w:rPr>
                          <w:rFonts w:ascii="Arial" w:hAnsi="Arial" w:cs="Arial"/>
                          <w:b/>
                          <w:lang w:val="es-MX"/>
                        </w:rPr>
                        <w:t xml:space="preserve"> de Proyectos</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956"/>
    <w:multiLevelType w:val="multilevel"/>
    <w:tmpl w:val="48181CFA"/>
    <w:lvl w:ilvl="0">
      <w:start w:val="1"/>
      <w:numFmt w:val="decimal"/>
      <w:lvlText w:val="%1."/>
      <w:lvlJc w:val="left"/>
      <w:pPr>
        <w:tabs>
          <w:tab w:val="num" w:pos="360"/>
        </w:tabs>
        <w:ind w:left="360" w:hanging="360"/>
      </w:pPr>
      <w:rPr>
        <w:rFonts w:cs="Times New Roman"/>
      </w:rPr>
    </w:lvl>
    <w:lvl w:ilvl="1">
      <w:start w:val="2"/>
      <w:numFmt w:val="decimal"/>
      <w:lvlText w:val="%1.%2"/>
      <w:lvlJc w:val="left"/>
      <w:pPr>
        <w:tabs>
          <w:tab w:val="num" w:pos="495"/>
        </w:tabs>
        <w:ind w:left="495" w:hanging="495"/>
      </w:pPr>
      <w:rPr>
        <w:rFonts w:cs="Times New Roman"/>
      </w:rPr>
    </w:lvl>
    <w:lvl w:ilvl="2">
      <w:start w:val="1"/>
      <w:numFmt w:val="decimal"/>
      <w:lvlText w:val="%1.%2.%3"/>
      <w:lvlJc w:val="left"/>
      <w:pPr>
        <w:tabs>
          <w:tab w:val="num" w:pos="720"/>
        </w:tabs>
        <w:ind w:left="720" w:hanging="720"/>
      </w:pPr>
      <w:rPr>
        <w:rFonts w:cs="Times New Roman"/>
        <w:b/>
        <w:i w:val="0"/>
        <w:sz w:val="22"/>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3E6828"/>
    <w:multiLevelType w:val="hybridMultilevel"/>
    <w:tmpl w:val="29646E7A"/>
    <w:lvl w:ilvl="0" w:tplc="B86CBD50">
      <w:start w:val="1"/>
      <w:numFmt w:val="lowerLetter"/>
      <w:lvlText w:val="%1."/>
      <w:lvlJc w:val="left"/>
      <w:pPr>
        <w:ind w:left="720" w:hanging="360"/>
      </w:pPr>
      <w:rPr>
        <w:b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00840159"/>
    <w:multiLevelType w:val="multilevel"/>
    <w:tmpl w:val="05C6FB74"/>
    <w:lvl w:ilvl="0">
      <w:start w:val="9"/>
      <w:numFmt w:val="decimal"/>
      <w:lvlText w:val="%1"/>
      <w:lvlJc w:val="left"/>
      <w:pPr>
        <w:ind w:left="480" w:hanging="480"/>
      </w:pPr>
      <w:rPr>
        <w:rFonts w:hint="default"/>
      </w:rPr>
    </w:lvl>
    <w:lvl w:ilvl="1">
      <w:start w:val="1"/>
      <w:numFmt w:val="decimal"/>
      <w:lvlText w:val="%1.%2"/>
      <w:lvlJc w:val="left"/>
      <w:pPr>
        <w:ind w:left="1118" w:hanging="480"/>
      </w:pPr>
      <w:rPr>
        <w:rFonts w:hint="default"/>
        <w:b/>
      </w:rPr>
    </w:lvl>
    <w:lvl w:ilvl="2">
      <w:start w:val="3"/>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 w15:restartNumberingAfterBreak="0">
    <w:nsid w:val="00C06C1B"/>
    <w:multiLevelType w:val="hybridMultilevel"/>
    <w:tmpl w:val="329C17AE"/>
    <w:lvl w:ilvl="0" w:tplc="9F18F622">
      <w:start w:val="9"/>
      <w:numFmt w:val="decimal"/>
      <w:lvlText w:val="%1.1"/>
      <w:lvlJc w:val="left"/>
      <w:pPr>
        <w:ind w:left="149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1B07AE9"/>
    <w:multiLevelType w:val="hybridMultilevel"/>
    <w:tmpl w:val="31F04926"/>
    <w:lvl w:ilvl="0" w:tplc="3084AE5A">
      <w:start w:val="14"/>
      <w:numFmt w:val="decimal"/>
      <w:lvlText w:val="11.4.%1."/>
      <w:lvlJc w:val="left"/>
      <w:pPr>
        <w:ind w:left="1320" w:hanging="360"/>
      </w:pPr>
      <w:rPr>
        <w:rFonts w:hint="default"/>
      </w:rPr>
    </w:lvl>
    <w:lvl w:ilvl="1" w:tplc="0C0A0019" w:tentative="1">
      <w:start w:val="1"/>
      <w:numFmt w:val="lowerLetter"/>
      <w:lvlText w:val="%2."/>
      <w:lvlJc w:val="left"/>
      <w:pPr>
        <w:ind w:left="2040" w:hanging="360"/>
      </w:pPr>
    </w:lvl>
    <w:lvl w:ilvl="2" w:tplc="0C0A001B">
      <w:start w:val="1"/>
      <w:numFmt w:val="lowerRoman"/>
      <w:lvlText w:val="%3."/>
      <w:lvlJc w:val="right"/>
      <w:pPr>
        <w:ind w:left="2760" w:hanging="180"/>
      </w:pPr>
    </w:lvl>
    <w:lvl w:ilvl="3" w:tplc="0C0A000F" w:tentative="1">
      <w:start w:val="1"/>
      <w:numFmt w:val="decimal"/>
      <w:lvlText w:val="%4."/>
      <w:lvlJc w:val="left"/>
      <w:pPr>
        <w:ind w:left="3480" w:hanging="360"/>
      </w:pPr>
    </w:lvl>
    <w:lvl w:ilvl="4" w:tplc="0C0A0019" w:tentative="1">
      <w:start w:val="1"/>
      <w:numFmt w:val="lowerLetter"/>
      <w:lvlText w:val="%5."/>
      <w:lvlJc w:val="left"/>
      <w:pPr>
        <w:ind w:left="4200" w:hanging="360"/>
      </w:pPr>
    </w:lvl>
    <w:lvl w:ilvl="5" w:tplc="0C0A001B" w:tentative="1">
      <w:start w:val="1"/>
      <w:numFmt w:val="lowerRoman"/>
      <w:lvlText w:val="%6."/>
      <w:lvlJc w:val="right"/>
      <w:pPr>
        <w:ind w:left="4920" w:hanging="180"/>
      </w:pPr>
    </w:lvl>
    <w:lvl w:ilvl="6" w:tplc="0C0A000F" w:tentative="1">
      <w:start w:val="1"/>
      <w:numFmt w:val="decimal"/>
      <w:lvlText w:val="%7."/>
      <w:lvlJc w:val="left"/>
      <w:pPr>
        <w:ind w:left="5640" w:hanging="360"/>
      </w:pPr>
    </w:lvl>
    <w:lvl w:ilvl="7" w:tplc="0C0A0019" w:tentative="1">
      <w:start w:val="1"/>
      <w:numFmt w:val="lowerLetter"/>
      <w:lvlText w:val="%8."/>
      <w:lvlJc w:val="left"/>
      <w:pPr>
        <w:ind w:left="6360" w:hanging="360"/>
      </w:pPr>
    </w:lvl>
    <w:lvl w:ilvl="8" w:tplc="0C0A001B" w:tentative="1">
      <w:start w:val="1"/>
      <w:numFmt w:val="lowerRoman"/>
      <w:lvlText w:val="%9."/>
      <w:lvlJc w:val="right"/>
      <w:pPr>
        <w:ind w:left="7080" w:hanging="180"/>
      </w:pPr>
    </w:lvl>
  </w:abstractNum>
  <w:abstractNum w:abstractNumId="5" w15:restartNumberingAfterBreak="0">
    <w:nsid w:val="0272051C"/>
    <w:multiLevelType w:val="multilevel"/>
    <w:tmpl w:val="55ECA6C0"/>
    <w:lvl w:ilvl="0">
      <w:start w:val="3"/>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 w15:restartNumberingAfterBreak="0">
    <w:nsid w:val="03197EC9"/>
    <w:multiLevelType w:val="hybridMultilevel"/>
    <w:tmpl w:val="DE086D56"/>
    <w:lvl w:ilvl="0" w:tplc="8766C8FA">
      <w:start w:val="1"/>
      <w:numFmt w:val="decimal"/>
      <w:lvlText w:val="13.2.%1."/>
      <w:lvlJc w:val="left"/>
      <w:pPr>
        <w:ind w:left="2563" w:hanging="360"/>
      </w:pPr>
      <w:rPr>
        <w:rFonts w:hint="default"/>
      </w:rPr>
    </w:lvl>
    <w:lvl w:ilvl="1" w:tplc="0C0A0019" w:tentative="1">
      <w:start w:val="1"/>
      <w:numFmt w:val="lowerLetter"/>
      <w:lvlText w:val="%2."/>
      <w:lvlJc w:val="left"/>
      <w:pPr>
        <w:ind w:left="3283" w:hanging="360"/>
      </w:pPr>
    </w:lvl>
    <w:lvl w:ilvl="2" w:tplc="0C0A001B" w:tentative="1">
      <w:start w:val="1"/>
      <w:numFmt w:val="lowerRoman"/>
      <w:lvlText w:val="%3."/>
      <w:lvlJc w:val="right"/>
      <w:pPr>
        <w:ind w:left="4003" w:hanging="180"/>
      </w:pPr>
    </w:lvl>
    <w:lvl w:ilvl="3" w:tplc="0C0A000F" w:tentative="1">
      <w:start w:val="1"/>
      <w:numFmt w:val="decimal"/>
      <w:lvlText w:val="%4."/>
      <w:lvlJc w:val="left"/>
      <w:pPr>
        <w:ind w:left="4723" w:hanging="360"/>
      </w:pPr>
    </w:lvl>
    <w:lvl w:ilvl="4" w:tplc="0C0A0019" w:tentative="1">
      <w:start w:val="1"/>
      <w:numFmt w:val="lowerLetter"/>
      <w:lvlText w:val="%5."/>
      <w:lvlJc w:val="left"/>
      <w:pPr>
        <w:ind w:left="5443" w:hanging="360"/>
      </w:pPr>
    </w:lvl>
    <w:lvl w:ilvl="5" w:tplc="0C0A001B" w:tentative="1">
      <w:start w:val="1"/>
      <w:numFmt w:val="lowerRoman"/>
      <w:lvlText w:val="%6."/>
      <w:lvlJc w:val="right"/>
      <w:pPr>
        <w:ind w:left="6163" w:hanging="180"/>
      </w:pPr>
    </w:lvl>
    <w:lvl w:ilvl="6" w:tplc="0C0A000F" w:tentative="1">
      <w:start w:val="1"/>
      <w:numFmt w:val="decimal"/>
      <w:lvlText w:val="%7."/>
      <w:lvlJc w:val="left"/>
      <w:pPr>
        <w:ind w:left="6883" w:hanging="360"/>
      </w:pPr>
    </w:lvl>
    <w:lvl w:ilvl="7" w:tplc="0C0A0019" w:tentative="1">
      <w:start w:val="1"/>
      <w:numFmt w:val="lowerLetter"/>
      <w:lvlText w:val="%8."/>
      <w:lvlJc w:val="left"/>
      <w:pPr>
        <w:ind w:left="7603" w:hanging="360"/>
      </w:pPr>
    </w:lvl>
    <w:lvl w:ilvl="8" w:tplc="0C0A001B" w:tentative="1">
      <w:start w:val="1"/>
      <w:numFmt w:val="lowerRoman"/>
      <w:lvlText w:val="%9."/>
      <w:lvlJc w:val="right"/>
      <w:pPr>
        <w:ind w:left="8323" w:hanging="180"/>
      </w:pPr>
    </w:lvl>
  </w:abstractNum>
  <w:abstractNum w:abstractNumId="7" w15:restartNumberingAfterBreak="0">
    <w:nsid w:val="03BB3EF2"/>
    <w:multiLevelType w:val="multilevel"/>
    <w:tmpl w:val="B2F26E54"/>
    <w:lvl w:ilvl="0">
      <w:start w:val="14"/>
      <w:numFmt w:val="decimal"/>
      <w:lvlText w:val="%1"/>
      <w:lvlJc w:val="left"/>
      <w:pPr>
        <w:ind w:left="420" w:hanging="420"/>
      </w:pPr>
      <w:rPr>
        <w:rFonts w:hint="default"/>
        <w:b/>
        <w:sz w:val="22"/>
        <w:szCs w:val="22"/>
      </w:rPr>
    </w:lvl>
    <w:lvl w:ilvl="1">
      <w:start w:val="3"/>
      <w:numFmt w:val="decimal"/>
      <w:lvlText w:val="%1.%2"/>
      <w:lvlJc w:val="left"/>
      <w:pPr>
        <w:ind w:left="1407" w:hanging="420"/>
      </w:pPr>
      <w:rPr>
        <w:rFonts w:hint="default"/>
        <w:b/>
        <w:sz w:val="22"/>
        <w:szCs w:val="22"/>
      </w:rPr>
    </w:lvl>
    <w:lvl w:ilvl="2">
      <w:start w:val="1"/>
      <w:numFmt w:val="decimal"/>
      <w:lvlText w:val="%1.%2.%3"/>
      <w:lvlJc w:val="left"/>
      <w:pPr>
        <w:ind w:left="2694" w:hanging="720"/>
      </w:pPr>
      <w:rPr>
        <w:rFonts w:hint="default"/>
        <w:b w:val="0"/>
        <w:sz w:val="22"/>
        <w:szCs w:val="22"/>
      </w:rPr>
    </w:lvl>
    <w:lvl w:ilvl="3">
      <w:start w:val="1"/>
      <w:numFmt w:val="decimal"/>
      <w:lvlText w:val="%1.%2.%3.%4"/>
      <w:lvlJc w:val="left"/>
      <w:pPr>
        <w:ind w:left="3681" w:hanging="720"/>
      </w:pPr>
      <w:rPr>
        <w:rFonts w:hint="default"/>
        <w:b/>
        <w:sz w:val="21"/>
      </w:rPr>
    </w:lvl>
    <w:lvl w:ilvl="4">
      <w:start w:val="1"/>
      <w:numFmt w:val="decimal"/>
      <w:lvlText w:val="%1.%2.%3.%4.%5"/>
      <w:lvlJc w:val="left"/>
      <w:pPr>
        <w:ind w:left="5028" w:hanging="1080"/>
      </w:pPr>
      <w:rPr>
        <w:rFonts w:hint="default"/>
        <w:b/>
        <w:sz w:val="21"/>
      </w:rPr>
    </w:lvl>
    <w:lvl w:ilvl="5">
      <w:start w:val="1"/>
      <w:numFmt w:val="decimal"/>
      <w:lvlText w:val="%1.%2.%3.%4.%5.%6"/>
      <w:lvlJc w:val="left"/>
      <w:pPr>
        <w:ind w:left="6015" w:hanging="1080"/>
      </w:pPr>
      <w:rPr>
        <w:rFonts w:hint="default"/>
        <w:b/>
        <w:sz w:val="21"/>
      </w:rPr>
    </w:lvl>
    <w:lvl w:ilvl="6">
      <w:start w:val="1"/>
      <w:numFmt w:val="decimal"/>
      <w:lvlText w:val="%1.%2.%3.%4.%5.%6.%7"/>
      <w:lvlJc w:val="left"/>
      <w:pPr>
        <w:ind w:left="7362" w:hanging="1440"/>
      </w:pPr>
      <w:rPr>
        <w:rFonts w:hint="default"/>
        <w:b/>
        <w:sz w:val="21"/>
      </w:rPr>
    </w:lvl>
    <w:lvl w:ilvl="7">
      <w:start w:val="1"/>
      <w:numFmt w:val="decimal"/>
      <w:lvlText w:val="%1.%2.%3.%4.%5.%6.%7.%8"/>
      <w:lvlJc w:val="left"/>
      <w:pPr>
        <w:ind w:left="8349" w:hanging="1440"/>
      </w:pPr>
      <w:rPr>
        <w:rFonts w:hint="default"/>
        <w:b/>
        <w:sz w:val="21"/>
      </w:rPr>
    </w:lvl>
    <w:lvl w:ilvl="8">
      <w:start w:val="1"/>
      <w:numFmt w:val="decimal"/>
      <w:lvlText w:val="%1.%2.%3.%4.%5.%6.%7.%8.%9"/>
      <w:lvlJc w:val="left"/>
      <w:pPr>
        <w:ind w:left="9696" w:hanging="1800"/>
      </w:pPr>
      <w:rPr>
        <w:rFonts w:hint="default"/>
        <w:b/>
        <w:sz w:val="21"/>
      </w:rPr>
    </w:lvl>
  </w:abstractNum>
  <w:abstractNum w:abstractNumId="8" w15:restartNumberingAfterBreak="0">
    <w:nsid w:val="043761DA"/>
    <w:multiLevelType w:val="hybridMultilevel"/>
    <w:tmpl w:val="72905F5E"/>
    <w:lvl w:ilvl="0" w:tplc="BB38CFBC">
      <w:start w:val="7"/>
      <w:numFmt w:val="decimal"/>
      <w:lvlText w:val="%1.1"/>
      <w:lvlJc w:val="left"/>
      <w:pPr>
        <w:ind w:left="149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4A132CF"/>
    <w:multiLevelType w:val="hybridMultilevel"/>
    <w:tmpl w:val="EB5838BC"/>
    <w:lvl w:ilvl="0" w:tplc="090C6F66">
      <w:start w:val="1"/>
      <w:numFmt w:val="decimal"/>
      <w:lvlText w:val="10.2.%1."/>
      <w:lvlJc w:val="left"/>
      <w:pPr>
        <w:ind w:left="2988" w:hanging="360"/>
      </w:pPr>
      <w:rPr>
        <w:rFonts w:hint="default"/>
      </w:rPr>
    </w:lvl>
    <w:lvl w:ilvl="1" w:tplc="090C6F66">
      <w:start w:val="1"/>
      <w:numFmt w:val="decimal"/>
      <w:lvlText w:val="10.2.%2."/>
      <w:lvlJc w:val="left"/>
      <w:pPr>
        <w:ind w:left="1440" w:hanging="360"/>
      </w:pPr>
      <w:rPr>
        <w:rFonts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4A71E5F"/>
    <w:multiLevelType w:val="hybridMultilevel"/>
    <w:tmpl w:val="72905F5E"/>
    <w:lvl w:ilvl="0" w:tplc="BB38CFBC">
      <w:start w:val="7"/>
      <w:numFmt w:val="decimal"/>
      <w:lvlText w:val="%1.1"/>
      <w:lvlJc w:val="left"/>
      <w:pPr>
        <w:ind w:left="149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7EF1BDE"/>
    <w:multiLevelType w:val="multilevel"/>
    <w:tmpl w:val="6F688AD2"/>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862"/>
        </w:tabs>
        <w:ind w:left="862" w:hanging="465"/>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12" w15:restartNumberingAfterBreak="0">
    <w:nsid w:val="08764B22"/>
    <w:multiLevelType w:val="hybridMultilevel"/>
    <w:tmpl w:val="3C5E58F0"/>
    <w:lvl w:ilvl="0" w:tplc="3084AE5A">
      <w:start w:val="14"/>
      <w:numFmt w:val="decimal"/>
      <w:lvlText w:val="11.4.%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8C647FB"/>
    <w:multiLevelType w:val="hybridMultilevel"/>
    <w:tmpl w:val="88525B0A"/>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8F96C12"/>
    <w:multiLevelType w:val="multilevel"/>
    <w:tmpl w:val="4F782668"/>
    <w:lvl w:ilvl="0">
      <w:start w:val="5"/>
      <w:numFmt w:val="decimal"/>
      <w:lvlText w:val="%1"/>
      <w:lvlJc w:val="left"/>
      <w:pPr>
        <w:ind w:left="360" w:hanging="360"/>
      </w:pPr>
      <w:rPr>
        <w:rFonts w:hint="default"/>
      </w:rPr>
    </w:lvl>
    <w:lvl w:ilvl="1">
      <w:start w:val="1"/>
      <w:numFmt w:val="decimal"/>
      <w:lvlText w:val="%1.%2"/>
      <w:lvlJc w:val="left"/>
      <w:pPr>
        <w:ind w:left="927" w:hanging="360"/>
      </w:pPr>
      <w:rPr>
        <w:rFonts w:ascii="Arial" w:hAnsi="Arial" w:cs="Arial" w:hint="default"/>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09510E88"/>
    <w:multiLevelType w:val="hybridMultilevel"/>
    <w:tmpl w:val="71DC8324"/>
    <w:lvl w:ilvl="0" w:tplc="58C4E1C0">
      <w:start w:val="1"/>
      <w:numFmt w:val="bullet"/>
      <w:lvlText w:val="-"/>
      <w:lvlJc w:val="left"/>
      <w:pPr>
        <w:ind w:left="1287" w:hanging="360"/>
      </w:pPr>
      <w:rPr>
        <w:rFonts w:ascii="Times New Roman" w:hAnsi="Times New Roman" w:cs="Times New Roman"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16" w15:restartNumberingAfterBreak="0">
    <w:nsid w:val="096507AD"/>
    <w:multiLevelType w:val="multilevel"/>
    <w:tmpl w:val="9CAAC394"/>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862"/>
        </w:tabs>
        <w:ind w:left="862" w:hanging="465"/>
      </w:pPr>
      <w:rPr>
        <w:rFonts w:hint="default"/>
      </w:rPr>
    </w:lvl>
    <w:lvl w:ilvl="2">
      <w:start w:val="1"/>
      <w:numFmt w:val="decimal"/>
      <w:lvlText w:val="2.4.%3"/>
      <w:lvlJc w:val="left"/>
      <w:pPr>
        <w:tabs>
          <w:tab w:val="num" w:pos="1514"/>
        </w:tabs>
        <w:ind w:left="1514" w:hanging="720"/>
      </w:pPr>
      <w:rPr>
        <w:rFonts w:ascii="Arial" w:hAnsi="Arial" w:hint="default"/>
        <w:b w:val="0"/>
        <w:i w:val="0"/>
        <w:sz w:val="20"/>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17" w15:restartNumberingAfterBreak="0">
    <w:nsid w:val="0971685D"/>
    <w:multiLevelType w:val="hybridMultilevel"/>
    <w:tmpl w:val="1884F7D4"/>
    <w:lvl w:ilvl="0" w:tplc="C6507402">
      <w:start w:val="1"/>
      <w:numFmt w:val="decimal"/>
      <w:lvlText w:val="13.1.%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15:restartNumberingAfterBreak="0">
    <w:nsid w:val="0A2F4B5B"/>
    <w:multiLevelType w:val="multilevel"/>
    <w:tmpl w:val="676C2744"/>
    <w:lvl w:ilvl="0">
      <w:start w:val="12"/>
      <w:numFmt w:val="decimal"/>
      <w:lvlText w:val="%1"/>
      <w:lvlJc w:val="left"/>
      <w:pPr>
        <w:ind w:left="600" w:hanging="600"/>
      </w:pPr>
      <w:rPr>
        <w:rFonts w:ascii="Arial" w:hAnsi="Arial" w:cs="Arial" w:hint="default"/>
        <w:sz w:val="21"/>
      </w:rPr>
    </w:lvl>
    <w:lvl w:ilvl="1">
      <w:start w:val="4"/>
      <w:numFmt w:val="decimal"/>
      <w:lvlText w:val="%1.%2"/>
      <w:lvlJc w:val="left"/>
      <w:pPr>
        <w:ind w:left="1521" w:hanging="600"/>
      </w:pPr>
      <w:rPr>
        <w:rFonts w:ascii="Arial" w:hAnsi="Arial" w:cs="Arial" w:hint="default"/>
        <w:sz w:val="21"/>
      </w:rPr>
    </w:lvl>
    <w:lvl w:ilvl="2">
      <w:start w:val="3"/>
      <w:numFmt w:val="decimal"/>
      <w:lvlText w:val="%1.%2.%3"/>
      <w:lvlJc w:val="left"/>
      <w:pPr>
        <w:ind w:left="2562" w:hanging="720"/>
      </w:pPr>
      <w:rPr>
        <w:rFonts w:ascii="Arial" w:hAnsi="Arial" w:cs="Arial" w:hint="default"/>
        <w:sz w:val="21"/>
      </w:rPr>
    </w:lvl>
    <w:lvl w:ilvl="3">
      <w:start w:val="1"/>
      <w:numFmt w:val="decimal"/>
      <w:lvlText w:val="%1.%2.%3.%4"/>
      <w:lvlJc w:val="left"/>
      <w:pPr>
        <w:ind w:left="3483" w:hanging="720"/>
      </w:pPr>
      <w:rPr>
        <w:rFonts w:ascii="Arial" w:hAnsi="Arial" w:cs="Arial" w:hint="default"/>
        <w:sz w:val="21"/>
      </w:rPr>
    </w:lvl>
    <w:lvl w:ilvl="4">
      <w:start w:val="1"/>
      <w:numFmt w:val="decimal"/>
      <w:lvlText w:val="%1.%2.%3.%4.%5"/>
      <w:lvlJc w:val="left"/>
      <w:pPr>
        <w:ind w:left="4404" w:hanging="720"/>
      </w:pPr>
      <w:rPr>
        <w:rFonts w:ascii="Arial" w:hAnsi="Arial" w:cs="Arial" w:hint="default"/>
        <w:sz w:val="21"/>
      </w:rPr>
    </w:lvl>
    <w:lvl w:ilvl="5">
      <w:start w:val="1"/>
      <w:numFmt w:val="decimal"/>
      <w:lvlText w:val="%1.%2.%3.%4.%5.%6"/>
      <w:lvlJc w:val="left"/>
      <w:pPr>
        <w:ind w:left="5685" w:hanging="1080"/>
      </w:pPr>
      <w:rPr>
        <w:rFonts w:ascii="Arial" w:hAnsi="Arial" w:cs="Arial" w:hint="default"/>
        <w:sz w:val="21"/>
      </w:rPr>
    </w:lvl>
    <w:lvl w:ilvl="6">
      <w:start w:val="1"/>
      <w:numFmt w:val="decimal"/>
      <w:lvlText w:val="%1.%2.%3.%4.%5.%6.%7"/>
      <w:lvlJc w:val="left"/>
      <w:pPr>
        <w:ind w:left="6606" w:hanging="1080"/>
      </w:pPr>
      <w:rPr>
        <w:rFonts w:ascii="Arial" w:hAnsi="Arial" w:cs="Arial" w:hint="default"/>
        <w:sz w:val="21"/>
      </w:rPr>
    </w:lvl>
    <w:lvl w:ilvl="7">
      <w:start w:val="1"/>
      <w:numFmt w:val="decimal"/>
      <w:lvlText w:val="%1.%2.%3.%4.%5.%6.%7.%8"/>
      <w:lvlJc w:val="left"/>
      <w:pPr>
        <w:ind w:left="7887" w:hanging="1440"/>
      </w:pPr>
      <w:rPr>
        <w:rFonts w:ascii="Arial" w:hAnsi="Arial" w:cs="Arial" w:hint="default"/>
        <w:sz w:val="21"/>
      </w:rPr>
    </w:lvl>
    <w:lvl w:ilvl="8">
      <w:start w:val="1"/>
      <w:numFmt w:val="decimal"/>
      <w:lvlText w:val="%1.%2.%3.%4.%5.%6.%7.%8.%9"/>
      <w:lvlJc w:val="left"/>
      <w:pPr>
        <w:ind w:left="8808" w:hanging="1440"/>
      </w:pPr>
      <w:rPr>
        <w:rFonts w:ascii="Arial" w:hAnsi="Arial" w:cs="Arial" w:hint="default"/>
        <w:sz w:val="21"/>
      </w:rPr>
    </w:lvl>
  </w:abstractNum>
  <w:abstractNum w:abstractNumId="19" w15:restartNumberingAfterBreak="0">
    <w:nsid w:val="0B847DCB"/>
    <w:multiLevelType w:val="multilevel"/>
    <w:tmpl w:val="568A84FE"/>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985"/>
        </w:tabs>
        <w:ind w:left="985" w:hanging="435"/>
      </w:pPr>
      <w:rPr>
        <w:rFonts w:hint="default"/>
      </w:rPr>
    </w:lvl>
    <w:lvl w:ilvl="2">
      <w:start w:val="1"/>
      <w:numFmt w:val="decimal"/>
      <w:lvlText w:val="%1.%2.%3"/>
      <w:lvlJc w:val="left"/>
      <w:pPr>
        <w:tabs>
          <w:tab w:val="num" w:pos="4690"/>
        </w:tabs>
        <w:ind w:left="4690" w:hanging="720"/>
      </w:pPr>
      <w:rPr>
        <w:rFonts w:hint="default"/>
      </w:rPr>
    </w:lvl>
    <w:lvl w:ilvl="3">
      <w:start w:val="1"/>
      <w:numFmt w:val="decimal"/>
      <w:lvlText w:val="%1.%2.%3.%4"/>
      <w:lvlJc w:val="left"/>
      <w:pPr>
        <w:tabs>
          <w:tab w:val="num" w:pos="2370"/>
        </w:tabs>
        <w:ind w:left="2370" w:hanging="720"/>
      </w:pPr>
      <w:rPr>
        <w:rFonts w:hint="default"/>
      </w:rPr>
    </w:lvl>
    <w:lvl w:ilvl="4">
      <w:start w:val="1"/>
      <w:numFmt w:val="decimal"/>
      <w:lvlText w:val="%1.%2.%3.%4.%5"/>
      <w:lvlJc w:val="left"/>
      <w:pPr>
        <w:tabs>
          <w:tab w:val="num" w:pos="3280"/>
        </w:tabs>
        <w:ind w:left="3280" w:hanging="1080"/>
      </w:pPr>
      <w:rPr>
        <w:rFonts w:hint="default"/>
      </w:rPr>
    </w:lvl>
    <w:lvl w:ilvl="5">
      <w:start w:val="1"/>
      <w:numFmt w:val="decimal"/>
      <w:lvlText w:val="%1.%2.%3.%4.%5.%6"/>
      <w:lvlJc w:val="left"/>
      <w:pPr>
        <w:tabs>
          <w:tab w:val="num" w:pos="3830"/>
        </w:tabs>
        <w:ind w:left="3830" w:hanging="1080"/>
      </w:pPr>
      <w:rPr>
        <w:rFonts w:hint="default"/>
      </w:rPr>
    </w:lvl>
    <w:lvl w:ilvl="6">
      <w:start w:val="1"/>
      <w:numFmt w:val="decimal"/>
      <w:lvlText w:val="%1.%2.%3.%4.%5.%6.%7"/>
      <w:lvlJc w:val="left"/>
      <w:pPr>
        <w:tabs>
          <w:tab w:val="num" w:pos="4740"/>
        </w:tabs>
        <w:ind w:left="4740" w:hanging="1440"/>
      </w:pPr>
      <w:rPr>
        <w:rFonts w:hint="default"/>
      </w:rPr>
    </w:lvl>
    <w:lvl w:ilvl="7">
      <w:start w:val="1"/>
      <w:numFmt w:val="decimal"/>
      <w:lvlText w:val="%1.%2.%3.%4.%5.%6.%7.%8"/>
      <w:lvlJc w:val="left"/>
      <w:pPr>
        <w:tabs>
          <w:tab w:val="num" w:pos="5290"/>
        </w:tabs>
        <w:ind w:left="5290" w:hanging="1440"/>
      </w:pPr>
      <w:rPr>
        <w:rFonts w:hint="default"/>
      </w:rPr>
    </w:lvl>
    <w:lvl w:ilvl="8">
      <w:start w:val="1"/>
      <w:numFmt w:val="decimal"/>
      <w:lvlText w:val="%1.%2.%3.%4.%5.%6.%7.%8.%9"/>
      <w:lvlJc w:val="left"/>
      <w:pPr>
        <w:tabs>
          <w:tab w:val="num" w:pos="5840"/>
        </w:tabs>
        <w:ind w:left="5840" w:hanging="1440"/>
      </w:pPr>
      <w:rPr>
        <w:rFonts w:hint="default"/>
      </w:rPr>
    </w:lvl>
  </w:abstractNum>
  <w:abstractNum w:abstractNumId="20" w15:restartNumberingAfterBreak="0">
    <w:nsid w:val="0BB01FFC"/>
    <w:multiLevelType w:val="multilevel"/>
    <w:tmpl w:val="8B0827B2"/>
    <w:lvl w:ilvl="0">
      <w:start w:val="10"/>
      <w:numFmt w:val="decimal"/>
      <w:lvlText w:val="%1"/>
      <w:lvlJc w:val="left"/>
      <w:pPr>
        <w:ind w:left="420" w:hanging="420"/>
      </w:pPr>
      <w:rPr>
        <w:rFonts w:hint="default"/>
      </w:rPr>
    </w:lvl>
    <w:lvl w:ilvl="1">
      <w:start w:val="2"/>
      <w:numFmt w:val="decimal"/>
      <w:lvlText w:val="%1.%2"/>
      <w:lvlJc w:val="left"/>
      <w:pPr>
        <w:ind w:left="1347" w:hanging="4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1" w15:restartNumberingAfterBreak="0">
    <w:nsid w:val="0C431A20"/>
    <w:multiLevelType w:val="multilevel"/>
    <w:tmpl w:val="E0325BBE"/>
    <w:lvl w:ilvl="0">
      <w:start w:val="12"/>
      <w:numFmt w:val="decimal"/>
      <w:lvlText w:val="%1"/>
      <w:lvlJc w:val="left"/>
      <w:pPr>
        <w:ind w:left="600" w:hanging="600"/>
      </w:pPr>
      <w:rPr>
        <w:rFonts w:hint="default"/>
      </w:rPr>
    </w:lvl>
    <w:lvl w:ilvl="1">
      <w:start w:val="2"/>
      <w:numFmt w:val="decimal"/>
      <w:lvlText w:val="%1.%2"/>
      <w:lvlJc w:val="left"/>
      <w:pPr>
        <w:ind w:left="1451" w:hanging="600"/>
      </w:pPr>
      <w:rPr>
        <w:rFonts w:hint="default"/>
      </w:rPr>
    </w:lvl>
    <w:lvl w:ilvl="2">
      <w:start w:val="3"/>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0DE07F63"/>
    <w:multiLevelType w:val="multilevel"/>
    <w:tmpl w:val="BF26C772"/>
    <w:lvl w:ilvl="0">
      <w:start w:val="4"/>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3" w15:restartNumberingAfterBreak="0">
    <w:nsid w:val="0E1F6589"/>
    <w:multiLevelType w:val="hybridMultilevel"/>
    <w:tmpl w:val="0504C1D0"/>
    <w:lvl w:ilvl="0" w:tplc="72827D66">
      <w:start w:val="1"/>
      <w:numFmt w:val="decimal"/>
      <w:lvlText w:val="12.1.%1."/>
      <w:lvlJc w:val="left"/>
      <w:pPr>
        <w:ind w:left="21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0E5B6824"/>
    <w:multiLevelType w:val="hybridMultilevel"/>
    <w:tmpl w:val="E9B200B4"/>
    <w:lvl w:ilvl="0" w:tplc="533EF662">
      <w:start w:val="1"/>
      <w:numFmt w:val="decimal"/>
      <w:lvlText w:val="16.%1."/>
      <w:lvlJc w:val="left"/>
      <w:pPr>
        <w:ind w:left="1287" w:hanging="360"/>
      </w:pPr>
      <w:rPr>
        <w:rFonts w:hint="default"/>
        <w:b w:val="0"/>
        <w:i w:val="0"/>
        <w:sz w:val="21"/>
        <w:szCs w:val="21"/>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5" w15:restartNumberingAfterBreak="0">
    <w:nsid w:val="0E8775AE"/>
    <w:multiLevelType w:val="hybridMultilevel"/>
    <w:tmpl w:val="D9BEF7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0E8E0DEF"/>
    <w:multiLevelType w:val="hybridMultilevel"/>
    <w:tmpl w:val="574C8312"/>
    <w:lvl w:ilvl="0" w:tplc="0C0A0019">
      <w:start w:val="1"/>
      <w:numFmt w:val="lowerLetter"/>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7" w15:restartNumberingAfterBreak="0">
    <w:nsid w:val="0F5560B9"/>
    <w:multiLevelType w:val="hybridMultilevel"/>
    <w:tmpl w:val="B87035B0"/>
    <w:lvl w:ilvl="0" w:tplc="280A0019">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8" w15:restartNumberingAfterBreak="0">
    <w:nsid w:val="10136E35"/>
    <w:multiLevelType w:val="multilevel"/>
    <w:tmpl w:val="5CB867E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9" w15:restartNumberingAfterBreak="0">
    <w:nsid w:val="105C530F"/>
    <w:multiLevelType w:val="multilevel"/>
    <w:tmpl w:val="705601BA"/>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121153E1"/>
    <w:multiLevelType w:val="hybridMultilevel"/>
    <w:tmpl w:val="5614C54E"/>
    <w:lvl w:ilvl="0" w:tplc="32A42574">
      <w:start w:val="16"/>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1" w15:restartNumberingAfterBreak="0">
    <w:nsid w:val="12613BAA"/>
    <w:multiLevelType w:val="multilevel"/>
    <w:tmpl w:val="5D4E0F82"/>
    <w:lvl w:ilvl="0">
      <w:start w:val="13"/>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8"/>
      <w:numFmt w:val="decimal"/>
      <w:lvlText w:val="%1.%2.%3"/>
      <w:lvlJc w:val="left"/>
      <w:pPr>
        <w:ind w:left="1713"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12905880"/>
    <w:multiLevelType w:val="multilevel"/>
    <w:tmpl w:val="EE386A2A"/>
    <w:lvl w:ilvl="0">
      <w:start w:val="12"/>
      <w:numFmt w:val="decimal"/>
      <w:lvlText w:val="%1"/>
      <w:lvlJc w:val="left"/>
      <w:pPr>
        <w:ind w:left="600" w:hanging="600"/>
      </w:pPr>
      <w:rPr>
        <w:rFonts w:hint="default"/>
      </w:rPr>
    </w:lvl>
    <w:lvl w:ilvl="1">
      <w:start w:val="4"/>
      <w:numFmt w:val="decimal"/>
      <w:lvlText w:val="%1.%2"/>
      <w:lvlJc w:val="left"/>
      <w:pPr>
        <w:ind w:left="1522" w:hanging="600"/>
      </w:pPr>
      <w:rPr>
        <w:rFonts w:hint="default"/>
      </w:rPr>
    </w:lvl>
    <w:lvl w:ilvl="2">
      <w:start w:val="2"/>
      <w:numFmt w:val="decimal"/>
      <w:lvlText w:val="%1.%2.%3"/>
      <w:lvlJc w:val="left"/>
      <w:pPr>
        <w:ind w:left="2706"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33" w15:restartNumberingAfterBreak="0">
    <w:nsid w:val="129C212E"/>
    <w:multiLevelType w:val="multilevel"/>
    <w:tmpl w:val="437AF1C8"/>
    <w:lvl w:ilvl="0">
      <w:start w:val="13"/>
      <w:numFmt w:val="decimal"/>
      <w:lvlText w:val="%1."/>
      <w:lvlJc w:val="left"/>
      <w:pPr>
        <w:ind w:left="927" w:hanging="360"/>
      </w:pPr>
      <w:rPr>
        <w:rFonts w:ascii="Arial" w:hAnsi="Arial" w:cs="Arial" w:hint="default"/>
        <w:b/>
        <w:sz w:val="22"/>
      </w:rPr>
    </w:lvl>
    <w:lvl w:ilvl="1">
      <w:start w:val="2"/>
      <w:numFmt w:val="decimal"/>
      <w:isLgl/>
      <w:lvlText w:val="%1.%2"/>
      <w:lvlJc w:val="left"/>
      <w:pPr>
        <w:ind w:left="1210" w:hanging="360"/>
      </w:pPr>
      <w:rPr>
        <w:rFonts w:hint="default"/>
      </w:rPr>
    </w:lvl>
    <w:lvl w:ilvl="2">
      <w:start w:val="8"/>
      <w:numFmt w:val="decimal"/>
      <w:isLgl/>
      <w:lvlText w:val="%1.%2.%3"/>
      <w:lvlJc w:val="left"/>
      <w:pPr>
        <w:ind w:left="1853"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062" w:hanging="1080"/>
      </w:pPr>
      <w:rPr>
        <w:rFonts w:hint="default"/>
      </w:rPr>
    </w:lvl>
    <w:lvl w:ilvl="6">
      <w:start w:val="1"/>
      <w:numFmt w:val="decimal"/>
      <w:isLgl/>
      <w:lvlText w:val="%1.%2.%3.%4.%5.%6.%7"/>
      <w:lvlJc w:val="left"/>
      <w:pPr>
        <w:ind w:left="3705" w:hanging="1440"/>
      </w:pPr>
      <w:rPr>
        <w:rFonts w:hint="default"/>
      </w:rPr>
    </w:lvl>
    <w:lvl w:ilvl="7">
      <w:start w:val="1"/>
      <w:numFmt w:val="decimal"/>
      <w:isLgl/>
      <w:lvlText w:val="%1.%2.%3.%4.%5.%6.%7.%8"/>
      <w:lvlJc w:val="left"/>
      <w:pPr>
        <w:ind w:left="3988" w:hanging="1440"/>
      </w:pPr>
      <w:rPr>
        <w:rFonts w:hint="default"/>
      </w:rPr>
    </w:lvl>
    <w:lvl w:ilvl="8">
      <w:start w:val="1"/>
      <w:numFmt w:val="decimal"/>
      <w:isLgl/>
      <w:lvlText w:val="%1.%2.%3.%4.%5.%6.%7.%8.%9"/>
      <w:lvlJc w:val="left"/>
      <w:pPr>
        <w:ind w:left="4631" w:hanging="1800"/>
      </w:pPr>
      <w:rPr>
        <w:rFonts w:hint="default"/>
      </w:rPr>
    </w:lvl>
  </w:abstractNum>
  <w:abstractNum w:abstractNumId="34" w15:restartNumberingAfterBreak="0">
    <w:nsid w:val="136E257C"/>
    <w:multiLevelType w:val="multilevel"/>
    <w:tmpl w:val="D93A4626"/>
    <w:lvl w:ilvl="0">
      <w:start w:val="11"/>
      <w:numFmt w:val="decimal"/>
      <w:lvlText w:val="%1"/>
      <w:lvlJc w:val="left"/>
      <w:pPr>
        <w:ind w:left="600" w:hanging="600"/>
      </w:pPr>
      <w:rPr>
        <w:rFonts w:hint="default"/>
        <w:sz w:val="22"/>
      </w:rPr>
    </w:lvl>
    <w:lvl w:ilvl="1">
      <w:start w:val="2"/>
      <w:numFmt w:val="decimal"/>
      <w:lvlText w:val="%1.%2"/>
      <w:lvlJc w:val="left"/>
      <w:pPr>
        <w:ind w:left="2089" w:hanging="600"/>
      </w:pPr>
      <w:rPr>
        <w:rFonts w:hint="default"/>
        <w:sz w:val="22"/>
      </w:rPr>
    </w:lvl>
    <w:lvl w:ilvl="2">
      <w:start w:val="1"/>
      <w:numFmt w:val="decimal"/>
      <w:lvlText w:val="12.2.%3."/>
      <w:lvlJc w:val="left"/>
      <w:pPr>
        <w:ind w:left="2280" w:hanging="720"/>
      </w:pPr>
      <w:rPr>
        <w:rFonts w:hint="default"/>
        <w:sz w:val="22"/>
        <w:szCs w:val="22"/>
      </w:rPr>
    </w:lvl>
    <w:lvl w:ilvl="3">
      <w:start w:val="1"/>
      <w:numFmt w:val="decimal"/>
      <w:lvlText w:val="%1.%2.%3.%4"/>
      <w:lvlJc w:val="left"/>
      <w:pPr>
        <w:ind w:left="5187" w:hanging="720"/>
      </w:pPr>
      <w:rPr>
        <w:rFonts w:hint="default"/>
        <w:sz w:val="22"/>
      </w:rPr>
    </w:lvl>
    <w:lvl w:ilvl="4">
      <w:start w:val="1"/>
      <w:numFmt w:val="decimal"/>
      <w:lvlText w:val="%1.%2.%3.%4.%5"/>
      <w:lvlJc w:val="left"/>
      <w:pPr>
        <w:ind w:left="7036" w:hanging="1080"/>
      </w:pPr>
      <w:rPr>
        <w:rFonts w:hint="default"/>
        <w:sz w:val="22"/>
      </w:rPr>
    </w:lvl>
    <w:lvl w:ilvl="5">
      <w:start w:val="1"/>
      <w:numFmt w:val="decimal"/>
      <w:lvlText w:val="%1.%2.%3.%4.%5.%6"/>
      <w:lvlJc w:val="left"/>
      <w:pPr>
        <w:ind w:left="8525" w:hanging="1080"/>
      </w:pPr>
      <w:rPr>
        <w:rFonts w:hint="default"/>
        <w:sz w:val="22"/>
      </w:rPr>
    </w:lvl>
    <w:lvl w:ilvl="6">
      <w:start w:val="1"/>
      <w:numFmt w:val="decimal"/>
      <w:lvlText w:val="%1.%2.%3.%4.%5.%6.%7"/>
      <w:lvlJc w:val="left"/>
      <w:pPr>
        <w:ind w:left="10374" w:hanging="1440"/>
      </w:pPr>
      <w:rPr>
        <w:rFonts w:hint="default"/>
        <w:sz w:val="22"/>
      </w:rPr>
    </w:lvl>
    <w:lvl w:ilvl="7">
      <w:start w:val="1"/>
      <w:numFmt w:val="decimal"/>
      <w:lvlText w:val="%1.%2.%3.%4.%5.%6.%7.%8"/>
      <w:lvlJc w:val="left"/>
      <w:pPr>
        <w:ind w:left="11863" w:hanging="1440"/>
      </w:pPr>
      <w:rPr>
        <w:rFonts w:hint="default"/>
        <w:sz w:val="22"/>
      </w:rPr>
    </w:lvl>
    <w:lvl w:ilvl="8">
      <w:start w:val="1"/>
      <w:numFmt w:val="decimal"/>
      <w:lvlText w:val="%1.%2.%3.%4.%5.%6.%7.%8.%9"/>
      <w:lvlJc w:val="left"/>
      <w:pPr>
        <w:ind w:left="13712" w:hanging="1800"/>
      </w:pPr>
      <w:rPr>
        <w:rFonts w:hint="default"/>
        <w:sz w:val="22"/>
      </w:rPr>
    </w:lvl>
  </w:abstractNum>
  <w:abstractNum w:abstractNumId="35" w15:restartNumberingAfterBreak="0">
    <w:nsid w:val="147B78BC"/>
    <w:multiLevelType w:val="multilevel"/>
    <w:tmpl w:val="AB8EF106"/>
    <w:lvl w:ilvl="0">
      <w:start w:val="17"/>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6B851BB"/>
    <w:multiLevelType w:val="hybridMultilevel"/>
    <w:tmpl w:val="8398DA98"/>
    <w:lvl w:ilvl="0" w:tplc="3084AE5A">
      <w:start w:val="14"/>
      <w:numFmt w:val="decimal"/>
      <w:lvlText w:val="11.4.%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16BB28E2"/>
    <w:multiLevelType w:val="multilevel"/>
    <w:tmpl w:val="B64E7C2C"/>
    <w:lvl w:ilvl="0">
      <w:start w:val="1"/>
      <w:numFmt w:val="decimal"/>
      <w:pStyle w:val="Continuarlista"/>
      <w:isLgl/>
      <w:lvlText w:val="%1"/>
      <w:lvlJc w:val="left"/>
      <w:pPr>
        <w:tabs>
          <w:tab w:val="num" w:pos="435"/>
        </w:tabs>
        <w:ind w:left="435" w:hanging="435"/>
      </w:pPr>
      <w:rPr>
        <w:rFonts w:hint="default"/>
      </w:rPr>
    </w:lvl>
    <w:lvl w:ilvl="1">
      <w:start w:val="1"/>
      <w:numFmt w:val="decimal"/>
      <w:lvlRestart w:val="0"/>
      <w:lvlText w:val="3.%2"/>
      <w:lvlJc w:val="left"/>
      <w:pPr>
        <w:tabs>
          <w:tab w:val="num" w:pos="1002"/>
        </w:tabs>
        <w:ind w:left="1002" w:hanging="435"/>
      </w:pPr>
      <w:rPr>
        <w:rFonts w:ascii="Times New Roman" w:hAnsi="Times New Roman" w:hint="default"/>
        <w:b w:val="0"/>
        <w:i w:val="0"/>
        <w:sz w:val="22"/>
      </w:rPr>
    </w:lvl>
    <w:lvl w:ilvl="2">
      <w:start w:val="1"/>
      <w:numFmt w:val="decimal"/>
      <w:lvlText w:val="%3.-"/>
      <w:lvlJc w:val="left"/>
      <w:pPr>
        <w:tabs>
          <w:tab w:val="num" w:pos="1494"/>
        </w:tabs>
        <w:ind w:left="1494" w:hanging="360"/>
      </w:pPr>
      <w:rPr>
        <w:rFonts w:ascii="Times New Roman" w:hAnsi="Times New Roman" w:hint="default"/>
        <w:b/>
        <w:i w:val="0"/>
        <w:color w:val="auto"/>
        <w:sz w:val="22"/>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8" w15:restartNumberingAfterBreak="0">
    <w:nsid w:val="18470977"/>
    <w:multiLevelType w:val="multilevel"/>
    <w:tmpl w:val="AB1C0156"/>
    <w:lvl w:ilvl="0">
      <w:start w:val="13"/>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8"/>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18494D1D"/>
    <w:multiLevelType w:val="hybridMultilevel"/>
    <w:tmpl w:val="DB444862"/>
    <w:lvl w:ilvl="0" w:tplc="E828E91A">
      <w:start w:val="1"/>
      <w:numFmt w:val="decimal"/>
      <w:lvlText w:val="%1.-"/>
      <w:lvlJc w:val="left"/>
      <w:pPr>
        <w:tabs>
          <w:tab w:val="num" w:pos="5492"/>
        </w:tabs>
        <w:ind w:left="5492" w:hanging="360"/>
      </w:pPr>
      <w:rPr>
        <w:rFonts w:ascii="Arial" w:hAnsi="Arial" w:hint="default"/>
        <w:b/>
        <w:i w:val="0"/>
        <w:color w:val="auto"/>
        <w:sz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187A3744"/>
    <w:multiLevelType w:val="hybridMultilevel"/>
    <w:tmpl w:val="C11A888C"/>
    <w:lvl w:ilvl="0" w:tplc="8C32E9E0">
      <w:start w:val="1"/>
      <w:numFmt w:val="decimal"/>
      <w:lvlText w:val="13.%1."/>
      <w:lvlJc w:val="left"/>
      <w:pPr>
        <w:ind w:left="2487" w:hanging="360"/>
      </w:pPr>
      <w:rPr>
        <w:rFonts w:hint="default"/>
        <w:b/>
        <w:i w:val="0"/>
        <w:sz w:val="22"/>
        <w:szCs w:val="22"/>
        <w:effect w:val="none"/>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41" w15:restartNumberingAfterBreak="0">
    <w:nsid w:val="18E3699D"/>
    <w:multiLevelType w:val="hybridMultilevel"/>
    <w:tmpl w:val="EBA81FFE"/>
    <w:lvl w:ilvl="0" w:tplc="7F544D06">
      <w:start w:val="1"/>
      <w:numFmt w:val="decimal"/>
      <w:lvlText w:val="12.2.%1."/>
      <w:lvlJc w:val="left"/>
      <w:pPr>
        <w:ind w:left="2574"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19503BA7"/>
    <w:multiLevelType w:val="hybridMultilevel"/>
    <w:tmpl w:val="C78E3358"/>
    <w:lvl w:ilvl="0" w:tplc="9460CB32">
      <w:start w:val="1"/>
      <w:numFmt w:val="decimal"/>
      <w:lvlText w:val="5.%1"/>
      <w:lvlJc w:val="left"/>
      <w:pPr>
        <w:ind w:left="720" w:hanging="360"/>
      </w:pPr>
      <w:rPr>
        <w:rFonts w:ascii="Arial" w:hAnsi="Arial" w:hint="default"/>
        <w:b/>
        <w:i w:val="0"/>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1BC57FE0"/>
    <w:multiLevelType w:val="hybridMultilevel"/>
    <w:tmpl w:val="C8168966"/>
    <w:lvl w:ilvl="0" w:tplc="9A1ED7E2">
      <w:start w:val="5"/>
      <w:numFmt w:val="decimal"/>
      <w:lvlText w:val="%1."/>
      <w:lvlJc w:val="left"/>
      <w:pPr>
        <w:ind w:left="1287" w:hanging="360"/>
      </w:pPr>
      <w:rPr>
        <w:rFonts w:ascii="Arial"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4" w15:restartNumberingAfterBreak="0">
    <w:nsid w:val="1C1873CE"/>
    <w:multiLevelType w:val="hybridMultilevel"/>
    <w:tmpl w:val="FFA4FE8A"/>
    <w:lvl w:ilvl="0" w:tplc="0CEE560C">
      <w:start w:val="1"/>
      <w:numFmt w:val="bullet"/>
      <w:lvlText w:val=""/>
      <w:lvlJc w:val="left"/>
      <w:pPr>
        <w:ind w:left="360" w:hanging="360"/>
      </w:pPr>
      <w:rPr>
        <w:rFonts w:ascii="Wingdings" w:hAnsi="Wingdings" w:hint="default"/>
        <w:sz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15:restartNumberingAfterBreak="0">
    <w:nsid w:val="1C231334"/>
    <w:multiLevelType w:val="hybridMultilevel"/>
    <w:tmpl w:val="D51AE4A0"/>
    <w:lvl w:ilvl="0" w:tplc="280A0005">
      <w:start w:val="1"/>
      <w:numFmt w:val="bullet"/>
      <w:lvlText w:val=""/>
      <w:lvlJc w:val="left"/>
      <w:pPr>
        <w:ind w:left="1072" w:hanging="360"/>
      </w:pPr>
      <w:rPr>
        <w:rFonts w:ascii="Wingdings" w:hAnsi="Wingdings" w:hint="default"/>
      </w:rPr>
    </w:lvl>
    <w:lvl w:ilvl="1" w:tplc="280A0003" w:tentative="1">
      <w:start w:val="1"/>
      <w:numFmt w:val="bullet"/>
      <w:lvlText w:val="o"/>
      <w:lvlJc w:val="left"/>
      <w:pPr>
        <w:ind w:left="1792" w:hanging="360"/>
      </w:pPr>
      <w:rPr>
        <w:rFonts w:ascii="Courier New" w:hAnsi="Courier New" w:cs="Courier New" w:hint="default"/>
      </w:rPr>
    </w:lvl>
    <w:lvl w:ilvl="2" w:tplc="280A0005" w:tentative="1">
      <w:start w:val="1"/>
      <w:numFmt w:val="bullet"/>
      <w:lvlText w:val=""/>
      <w:lvlJc w:val="left"/>
      <w:pPr>
        <w:ind w:left="2512" w:hanging="360"/>
      </w:pPr>
      <w:rPr>
        <w:rFonts w:ascii="Wingdings" w:hAnsi="Wingdings" w:hint="default"/>
      </w:rPr>
    </w:lvl>
    <w:lvl w:ilvl="3" w:tplc="280A0001" w:tentative="1">
      <w:start w:val="1"/>
      <w:numFmt w:val="bullet"/>
      <w:lvlText w:val=""/>
      <w:lvlJc w:val="left"/>
      <w:pPr>
        <w:ind w:left="3232" w:hanging="360"/>
      </w:pPr>
      <w:rPr>
        <w:rFonts w:ascii="Symbol" w:hAnsi="Symbol" w:hint="default"/>
      </w:rPr>
    </w:lvl>
    <w:lvl w:ilvl="4" w:tplc="280A0003" w:tentative="1">
      <w:start w:val="1"/>
      <w:numFmt w:val="bullet"/>
      <w:lvlText w:val="o"/>
      <w:lvlJc w:val="left"/>
      <w:pPr>
        <w:ind w:left="3952" w:hanging="360"/>
      </w:pPr>
      <w:rPr>
        <w:rFonts w:ascii="Courier New" w:hAnsi="Courier New" w:cs="Courier New" w:hint="default"/>
      </w:rPr>
    </w:lvl>
    <w:lvl w:ilvl="5" w:tplc="280A0005" w:tentative="1">
      <w:start w:val="1"/>
      <w:numFmt w:val="bullet"/>
      <w:lvlText w:val=""/>
      <w:lvlJc w:val="left"/>
      <w:pPr>
        <w:ind w:left="4672" w:hanging="360"/>
      </w:pPr>
      <w:rPr>
        <w:rFonts w:ascii="Wingdings" w:hAnsi="Wingdings" w:hint="default"/>
      </w:rPr>
    </w:lvl>
    <w:lvl w:ilvl="6" w:tplc="280A0001" w:tentative="1">
      <w:start w:val="1"/>
      <w:numFmt w:val="bullet"/>
      <w:lvlText w:val=""/>
      <w:lvlJc w:val="left"/>
      <w:pPr>
        <w:ind w:left="5392" w:hanging="360"/>
      </w:pPr>
      <w:rPr>
        <w:rFonts w:ascii="Symbol" w:hAnsi="Symbol" w:hint="default"/>
      </w:rPr>
    </w:lvl>
    <w:lvl w:ilvl="7" w:tplc="280A0003" w:tentative="1">
      <w:start w:val="1"/>
      <w:numFmt w:val="bullet"/>
      <w:lvlText w:val="o"/>
      <w:lvlJc w:val="left"/>
      <w:pPr>
        <w:ind w:left="6112" w:hanging="360"/>
      </w:pPr>
      <w:rPr>
        <w:rFonts w:ascii="Courier New" w:hAnsi="Courier New" w:cs="Courier New" w:hint="default"/>
      </w:rPr>
    </w:lvl>
    <w:lvl w:ilvl="8" w:tplc="280A0005" w:tentative="1">
      <w:start w:val="1"/>
      <w:numFmt w:val="bullet"/>
      <w:lvlText w:val=""/>
      <w:lvlJc w:val="left"/>
      <w:pPr>
        <w:ind w:left="6832" w:hanging="360"/>
      </w:pPr>
      <w:rPr>
        <w:rFonts w:ascii="Wingdings" w:hAnsi="Wingdings" w:hint="default"/>
      </w:rPr>
    </w:lvl>
  </w:abstractNum>
  <w:abstractNum w:abstractNumId="46" w15:restartNumberingAfterBreak="0">
    <w:nsid w:val="1C257B30"/>
    <w:multiLevelType w:val="hybridMultilevel"/>
    <w:tmpl w:val="AB6A7B48"/>
    <w:lvl w:ilvl="0" w:tplc="0C0A0019">
      <w:start w:val="1"/>
      <w:numFmt w:val="lowerLetter"/>
      <w:lvlText w:val="%1."/>
      <w:lvlJc w:val="left"/>
      <w:pPr>
        <w:ind w:left="1260" w:hanging="360"/>
      </w:pPr>
      <w:rPr>
        <w:rFonts w:hint="default"/>
        <w:sz w:val="22"/>
        <w:szCs w:val="22"/>
      </w:rPr>
    </w:lvl>
    <w:lvl w:ilvl="1" w:tplc="022CCF22">
      <w:start w:val="1"/>
      <w:numFmt w:val="lowerLetter"/>
      <w:lvlText w:val="%2."/>
      <w:lvlJc w:val="left"/>
      <w:pPr>
        <w:ind w:left="1980" w:hanging="360"/>
      </w:pPr>
      <w:rPr>
        <w:sz w:val="20"/>
      </w:r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47" w15:restartNumberingAfterBreak="0">
    <w:nsid w:val="1D587DB8"/>
    <w:multiLevelType w:val="hybridMultilevel"/>
    <w:tmpl w:val="B3729432"/>
    <w:lvl w:ilvl="0" w:tplc="0C0A0019">
      <w:start w:val="1"/>
      <w:numFmt w:val="lowerLetter"/>
      <w:lvlText w:val="%1."/>
      <w:lvlJc w:val="left"/>
      <w:pPr>
        <w:ind w:left="1320" w:hanging="360"/>
      </w:pPr>
    </w:lvl>
    <w:lvl w:ilvl="1" w:tplc="0C0A0019" w:tentative="1">
      <w:start w:val="1"/>
      <w:numFmt w:val="lowerLetter"/>
      <w:lvlText w:val="%2."/>
      <w:lvlJc w:val="left"/>
      <w:pPr>
        <w:ind w:left="2040" w:hanging="360"/>
      </w:pPr>
    </w:lvl>
    <w:lvl w:ilvl="2" w:tplc="0C0A001B" w:tentative="1">
      <w:start w:val="1"/>
      <w:numFmt w:val="lowerRoman"/>
      <w:lvlText w:val="%3."/>
      <w:lvlJc w:val="right"/>
      <w:pPr>
        <w:ind w:left="2760" w:hanging="180"/>
      </w:pPr>
    </w:lvl>
    <w:lvl w:ilvl="3" w:tplc="0C0A000F" w:tentative="1">
      <w:start w:val="1"/>
      <w:numFmt w:val="decimal"/>
      <w:lvlText w:val="%4."/>
      <w:lvlJc w:val="left"/>
      <w:pPr>
        <w:ind w:left="3480" w:hanging="360"/>
      </w:pPr>
    </w:lvl>
    <w:lvl w:ilvl="4" w:tplc="0C0A0019" w:tentative="1">
      <w:start w:val="1"/>
      <w:numFmt w:val="lowerLetter"/>
      <w:lvlText w:val="%5."/>
      <w:lvlJc w:val="left"/>
      <w:pPr>
        <w:ind w:left="4200" w:hanging="360"/>
      </w:pPr>
    </w:lvl>
    <w:lvl w:ilvl="5" w:tplc="0C0A001B" w:tentative="1">
      <w:start w:val="1"/>
      <w:numFmt w:val="lowerRoman"/>
      <w:lvlText w:val="%6."/>
      <w:lvlJc w:val="right"/>
      <w:pPr>
        <w:ind w:left="4920" w:hanging="180"/>
      </w:pPr>
    </w:lvl>
    <w:lvl w:ilvl="6" w:tplc="0C0A000F" w:tentative="1">
      <w:start w:val="1"/>
      <w:numFmt w:val="decimal"/>
      <w:lvlText w:val="%7."/>
      <w:lvlJc w:val="left"/>
      <w:pPr>
        <w:ind w:left="5640" w:hanging="360"/>
      </w:pPr>
    </w:lvl>
    <w:lvl w:ilvl="7" w:tplc="0C0A0019" w:tentative="1">
      <w:start w:val="1"/>
      <w:numFmt w:val="lowerLetter"/>
      <w:lvlText w:val="%8."/>
      <w:lvlJc w:val="left"/>
      <w:pPr>
        <w:ind w:left="6360" w:hanging="360"/>
      </w:pPr>
    </w:lvl>
    <w:lvl w:ilvl="8" w:tplc="0C0A001B" w:tentative="1">
      <w:start w:val="1"/>
      <w:numFmt w:val="lowerRoman"/>
      <w:lvlText w:val="%9."/>
      <w:lvlJc w:val="right"/>
      <w:pPr>
        <w:ind w:left="7080" w:hanging="180"/>
      </w:pPr>
    </w:lvl>
  </w:abstractNum>
  <w:abstractNum w:abstractNumId="48" w15:restartNumberingAfterBreak="0">
    <w:nsid w:val="1E2C334C"/>
    <w:multiLevelType w:val="hybridMultilevel"/>
    <w:tmpl w:val="3508CB38"/>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49" w15:restartNumberingAfterBreak="0">
    <w:nsid w:val="1EE44D03"/>
    <w:multiLevelType w:val="multilevel"/>
    <w:tmpl w:val="3E36E776"/>
    <w:lvl w:ilvl="0">
      <w:start w:val="13"/>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0" w15:restartNumberingAfterBreak="0">
    <w:nsid w:val="1F826F07"/>
    <w:multiLevelType w:val="hybridMultilevel"/>
    <w:tmpl w:val="53C41404"/>
    <w:lvl w:ilvl="0" w:tplc="391098CC">
      <w:start w:val="10"/>
      <w:numFmt w:val="decimal"/>
      <w:lvlText w:val="%1.1"/>
      <w:lvlJc w:val="left"/>
      <w:pPr>
        <w:ind w:left="128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20D367E5"/>
    <w:multiLevelType w:val="multilevel"/>
    <w:tmpl w:val="1850036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0D7075D"/>
    <w:multiLevelType w:val="multilevel"/>
    <w:tmpl w:val="748A4D44"/>
    <w:lvl w:ilvl="0">
      <w:start w:val="12"/>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8"/>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216C5D73"/>
    <w:multiLevelType w:val="hybridMultilevel"/>
    <w:tmpl w:val="3CCE11B4"/>
    <w:lvl w:ilvl="0" w:tplc="800A8DFC">
      <w:start w:val="11"/>
      <w:numFmt w:val="decimal"/>
      <w:lvlText w:val="%1.1"/>
      <w:lvlJc w:val="left"/>
      <w:pPr>
        <w:ind w:left="138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21B5447F"/>
    <w:multiLevelType w:val="hybridMultilevel"/>
    <w:tmpl w:val="AC8E4046"/>
    <w:lvl w:ilvl="0" w:tplc="D5AA8304">
      <w:start w:val="1"/>
      <w:numFmt w:val="decimal"/>
      <w:lvlText w:val="4.%1"/>
      <w:lvlJc w:val="left"/>
      <w:pPr>
        <w:ind w:left="720" w:hanging="360"/>
      </w:pPr>
      <w:rPr>
        <w:rFonts w:ascii="Arial" w:hAnsi="Arial" w:hint="default"/>
        <w:b/>
        <w:i w:val="0"/>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21BC5523"/>
    <w:multiLevelType w:val="hybridMultilevel"/>
    <w:tmpl w:val="EB3AA702"/>
    <w:lvl w:ilvl="0" w:tplc="984C45A0">
      <w:start w:val="1"/>
      <w:numFmt w:val="decimal"/>
      <w:lvlText w:val="12.1.%1."/>
      <w:lvlJc w:val="left"/>
      <w:pPr>
        <w:ind w:left="2574" w:hanging="360"/>
      </w:pPr>
      <w:rPr>
        <w:rFonts w:hint="default"/>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56" w15:restartNumberingAfterBreak="0">
    <w:nsid w:val="22AA0163"/>
    <w:multiLevelType w:val="hybridMultilevel"/>
    <w:tmpl w:val="AE28D652"/>
    <w:lvl w:ilvl="0" w:tplc="B2B6988E">
      <w:start w:val="9"/>
      <w:numFmt w:val="decimal"/>
      <w:lvlText w:val="%1.1"/>
      <w:lvlJc w:val="left"/>
      <w:pPr>
        <w:ind w:left="149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23733828"/>
    <w:multiLevelType w:val="hybridMultilevel"/>
    <w:tmpl w:val="E4A4178E"/>
    <w:lvl w:ilvl="0" w:tplc="617C3CC0">
      <w:start w:val="1"/>
      <w:numFmt w:val="decimal"/>
      <w:lvlText w:val="%1."/>
      <w:lvlJc w:val="left"/>
      <w:pPr>
        <w:ind w:left="630" w:hanging="360"/>
      </w:pPr>
      <w:rPr>
        <w:rFonts w:hint="default"/>
      </w:rPr>
    </w:lvl>
    <w:lvl w:ilvl="1" w:tplc="0C0A0019">
      <w:start w:val="1"/>
      <w:numFmt w:val="lowerLetter"/>
      <w:lvlText w:val="%2."/>
      <w:lvlJc w:val="left"/>
      <w:pPr>
        <w:ind w:left="1350" w:hanging="360"/>
      </w:pPr>
    </w:lvl>
    <w:lvl w:ilvl="2" w:tplc="0C0A001B" w:tentative="1">
      <w:start w:val="1"/>
      <w:numFmt w:val="lowerRoman"/>
      <w:lvlText w:val="%3."/>
      <w:lvlJc w:val="right"/>
      <w:pPr>
        <w:ind w:left="2070" w:hanging="180"/>
      </w:pPr>
    </w:lvl>
    <w:lvl w:ilvl="3" w:tplc="0C0A000F" w:tentative="1">
      <w:start w:val="1"/>
      <w:numFmt w:val="decimal"/>
      <w:lvlText w:val="%4."/>
      <w:lvlJc w:val="left"/>
      <w:pPr>
        <w:ind w:left="2790" w:hanging="360"/>
      </w:pPr>
    </w:lvl>
    <w:lvl w:ilvl="4" w:tplc="0C0A0019" w:tentative="1">
      <w:start w:val="1"/>
      <w:numFmt w:val="lowerLetter"/>
      <w:lvlText w:val="%5."/>
      <w:lvlJc w:val="left"/>
      <w:pPr>
        <w:ind w:left="3510" w:hanging="360"/>
      </w:pPr>
    </w:lvl>
    <w:lvl w:ilvl="5" w:tplc="0C0A001B" w:tentative="1">
      <w:start w:val="1"/>
      <w:numFmt w:val="lowerRoman"/>
      <w:lvlText w:val="%6."/>
      <w:lvlJc w:val="right"/>
      <w:pPr>
        <w:ind w:left="4230" w:hanging="180"/>
      </w:pPr>
    </w:lvl>
    <w:lvl w:ilvl="6" w:tplc="0C0A000F" w:tentative="1">
      <w:start w:val="1"/>
      <w:numFmt w:val="decimal"/>
      <w:lvlText w:val="%7."/>
      <w:lvlJc w:val="left"/>
      <w:pPr>
        <w:ind w:left="4950" w:hanging="360"/>
      </w:pPr>
    </w:lvl>
    <w:lvl w:ilvl="7" w:tplc="0C0A0019" w:tentative="1">
      <w:start w:val="1"/>
      <w:numFmt w:val="lowerLetter"/>
      <w:lvlText w:val="%8."/>
      <w:lvlJc w:val="left"/>
      <w:pPr>
        <w:ind w:left="5670" w:hanging="360"/>
      </w:pPr>
    </w:lvl>
    <w:lvl w:ilvl="8" w:tplc="0C0A001B" w:tentative="1">
      <w:start w:val="1"/>
      <w:numFmt w:val="lowerRoman"/>
      <w:lvlText w:val="%9."/>
      <w:lvlJc w:val="right"/>
      <w:pPr>
        <w:ind w:left="6390" w:hanging="180"/>
      </w:pPr>
    </w:lvl>
  </w:abstractNum>
  <w:abstractNum w:abstractNumId="58" w15:restartNumberingAfterBreak="0">
    <w:nsid w:val="238A1979"/>
    <w:multiLevelType w:val="multilevel"/>
    <w:tmpl w:val="E24C4304"/>
    <w:lvl w:ilvl="0">
      <w:start w:val="16"/>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9" w15:restartNumberingAfterBreak="0">
    <w:nsid w:val="23A120EE"/>
    <w:multiLevelType w:val="multilevel"/>
    <w:tmpl w:val="E5B6275A"/>
    <w:lvl w:ilvl="0">
      <w:start w:val="9"/>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0" w15:restartNumberingAfterBreak="0">
    <w:nsid w:val="24EA51F6"/>
    <w:multiLevelType w:val="multilevel"/>
    <w:tmpl w:val="7546638C"/>
    <w:lvl w:ilvl="0">
      <w:start w:val="14"/>
      <w:numFmt w:val="decimal"/>
      <w:lvlText w:val="11.4.%1."/>
      <w:lvlJc w:val="left"/>
      <w:pPr>
        <w:ind w:left="600" w:hanging="600"/>
      </w:pPr>
      <w:rPr>
        <w:rFonts w:hint="default"/>
      </w:rPr>
    </w:lvl>
    <w:lvl w:ilvl="1">
      <w:start w:val="3"/>
      <w:numFmt w:val="decimal"/>
      <w:lvlText w:val="%1.%2"/>
      <w:lvlJc w:val="left"/>
      <w:pPr>
        <w:ind w:left="1309"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1" w15:restartNumberingAfterBreak="0">
    <w:nsid w:val="25EB62E6"/>
    <w:multiLevelType w:val="multilevel"/>
    <w:tmpl w:val="D07E19BE"/>
    <w:lvl w:ilvl="0">
      <w:start w:val="15"/>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277E4782"/>
    <w:multiLevelType w:val="multilevel"/>
    <w:tmpl w:val="5DF29EE4"/>
    <w:lvl w:ilvl="0">
      <w:start w:val="2"/>
      <w:numFmt w:val="upperLetter"/>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63" w15:restartNumberingAfterBreak="0">
    <w:nsid w:val="2799543F"/>
    <w:multiLevelType w:val="hybridMultilevel"/>
    <w:tmpl w:val="5ABC6728"/>
    <w:lvl w:ilvl="0" w:tplc="7FCEA018">
      <w:start w:val="1"/>
      <w:numFmt w:val="decimal"/>
      <w:lvlText w:val="11.4.%1."/>
      <w:lvlJc w:val="left"/>
      <w:pPr>
        <w:ind w:left="177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27CA344C"/>
    <w:multiLevelType w:val="multilevel"/>
    <w:tmpl w:val="09D8F14C"/>
    <w:lvl w:ilvl="0">
      <w:start w:val="12"/>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8"/>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5" w15:restartNumberingAfterBreak="0">
    <w:nsid w:val="27D71009"/>
    <w:multiLevelType w:val="hybridMultilevel"/>
    <w:tmpl w:val="F15E57D6"/>
    <w:lvl w:ilvl="0" w:tplc="3F3655C8">
      <w:start w:val="11"/>
      <w:numFmt w:val="decimal"/>
      <w:lvlText w:val="%1."/>
      <w:lvlJc w:val="left"/>
      <w:pPr>
        <w:ind w:left="720" w:hanging="360"/>
      </w:pPr>
      <w:rPr>
        <w:rFonts w:ascii="Arial" w:hAnsi="Arial" w:cs="Arial"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286744D9"/>
    <w:multiLevelType w:val="multilevel"/>
    <w:tmpl w:val="0B96FCE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8CA79C1"/>
    <w:multiLevelType w:val="hybridMultilevel"/>
    <w:tmpl w:val="5F20A5D4"/>
    <w:lvl w:ilvl="0" w:tplc="45C87D68">
      <w:start w:val="10"/>
      <w:numFmt w:val="decimal"/>
      <w:lvlText w:val="%1.1"/>
      <w:lvlJc w:val="left"/>
      <w:pPr>
        <w:ind w:left="1287"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29CF226C"/>
    <w:multiLevelType w:val="hybridMultilevel"/>
    <w:tmpl w:val="65887BBA"/>
    <w:lvl w:ilvl="0" w:tplc="14069FC2">
      <w:start w:val="1"/>
      <w:numFmt w:val="decimal"/>
      <w:lvlText w:val="13.1.%1."/>
      <w:lvlJc w:val="left"/>
      <w:pPr>
        <w:ind w:left="3294" w:hanging="360"/>
      </w:pPr>
      <w:rPr>
        <w:rFonts w:hint="default"/>
        <w:sz w:val="22"/>
        <w:szCs w:val="22"/>
      </w:rPr>
    </w:lvl>
    <w:lvl w:ilvl="1" w:tplc="0C0A0019" w:tentative="1">
      <w:start w:val="1"/>
      <w:numFmt w:val="lowerLetter"/>
      <w:lvlText w:val="%2."/>
      <w:lvlJc w:val="left"/>
      <w:pPr>
        <w:ind w:left="4014" w:hanging="360"/>
      </w:pPr>
    </w:lvl>
    <w:lvl w:ilvl="2" w:tplc="0C0A001B" w:tentative="1">
      <w:start w:val="1"/>
      <w:numFmt w:val="lowerRoman"/>
      <w:lvlText w:val="%3."/>
      <w:lvlJc w:val="right"/>
      <w:pPr>
        <w:ind w:left="4734" w:hanging="180"/>
      </w:pPr>
    </w:lvl>
    <w:lvl w:ilvl="3" w:tplc="0C0A000F" w:tentative="1">
      <w:start w:val="1"/>
      <w:numFmt w:val="decimal"/>
      <w:lvlText w:val="%4."/>
      <w:lvlJc w:val="left"/>
      <w:pPr>
        <w:ind w:left="5454" w:hanging="360"/>
      </w:pPr>
    </w:lvl>
    <w:lvl w:ilvl="4" w:tplc="0C0A0019" w:tentative="1">
      <w:start w:val="1"/>
      <w:numFmt w:val="lowerLetter"/>
      <w:lvlText w:val="%5."/>
      <w:lvlJc w:val="left"/>
      <w:pPr>
        <w:ind w:left="6174" w:hanging="360"/>
      </w:pPr>
    </w:lvl>
    <w:lvl w:ilvl="5" w:tplc="0C0A001B" w:tentative="1">
      <w:start w:val="1"/>
      <w:numFmt w:val="lowerRoman"/>
      <w:lvlText w:val="%6."/>
      <w:lvlJc w:val="right"/>
      <w:pPr>
        <w:ind w:left="6894" w:hanging="180"/>
      </w:pPr>
    </w:lvl>
    <w:lvl w:ilvl="6" w:tplc="0C0A000F" w:tentative="1">
      <w:start w:val="1"/>
      <w:numFmt w:val="decimal"/>
      <w:lvlText w:val="%7."/>
      <w:lvlJc w:val="left"/>
      <w:pPr>
        <w:ind w:left="7614" w:hanging="360"/>
      </w:pPr>
    </w:lvl>
    <w:lvl w:ilvl="7" w:tplc="0C0A0019" w:tentative="1">
      <w:start w:val="1"/>
      <w:numFmt w:val="lowerLetter"/>
      <w:lvlText w:val="%8."/>
      <w:lvlJc w:val="left"/>
      <w:pPr>
        <w:ind w:left="8334" w:hanging="360"/>
      </w:pPr>
    </w:lvl>
    <w:lvl w:ilvl="8" w:tplc="0C0A001B" w:tentative="1">
      <w:start w:val="1"/>
      <w:numFmt w:val="lowerRoman"/>
      <w:lvlText w:val="%9."/>
      <w:lvlJc w:val="right"/>
      <w:pPr>
        <w:ind w:left="9054" w:hanging="180"/>
      </w:pPr>
    </w:lvl>
  </w:abstractNum>
  <w:abstractNum w:abstractNumId="69" w15:restartNumberingAfterBreak="0">
    <w:nsid w:val="2A857D92"/>
    <w:multiLevelType w:val="multilevel"/>
    <w:tmpl w:val="B0FC269E"/>
    <w:lvl w:ilvl="0">
      <w:start w:val="11"/>
      <w:numFmt w:val="decimal"/>
      <w:lvlText w:val="%1"/>
      <w:lvlJc w:val="left"/>
      <w:pPr>
        <w:ind w:left="600" w:hanging="600"/>
      </w:pPr>
      <w:rPr>
        <w:rFonts w:hint="default"/>
      </w:rPr>
    </w:lvl>
    <w:lvl w:ilvl="1">
      <w:start w:val="3"/>
      <w:numFmt w:val="decimal"/>
      <w:lvlText w:val="%1.%2"/>
      <w:lvlJc w:val="left"/>
      <w:pPr>
        <w:ind w:left="1309" w:hanging="60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0" w15:restartNumberingAfterBreak="0">
    <w:nsid w:val="2B2A1967"/>
    <w:multiLevelType w:val="hybridMultilevel"/>
    <w:tmpl w:val="ED86BA8E"/>
    <w:lvl w:ilvl="0" w:tplc="5440898C">
      <w:start w:val="1"/>
      <w:numFmt w:val="lowerLetter"/>
      <w:lvlText w:val="%1)"/>
      <w:lvlJc w:val="left"/>
      <w:pPr>
        <w:tabs>
          <w:tab w:val="num" w:pos="720"/>
        </w:tabs>
        <w:ind w:left="720" w:hanging="360"/>
      </w:pPr>
      <w:rPr>
        <w:b w:val="0"/>
        <w:i w:val="0"/>
        <w:sz w:val="18"/>
        <w:szCs w:val="16"/>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1" w15:restartNumberingAfterBreak="0">
    <w:nsid w:val="2B5A4C80"/>
    <w:multiLevelType w:val="multilevel"/>
    <w:tmpl w:val="38E4E85C"/>
    <w:lvl w:ilvl="0">
      <w:start w:val="9"/>
      <w:numFmt w:val="decimal"/>
      <w:lvlText w:val="%1."/>
      <w:lvlJc w:val="left"/>
      <w:pPr>
        <w:ind w:left="682" w:hanging="540"/>
      </w:pPr>
      <w:rPr>
        <w:rFonts w:ascii="Arial" w:hAnsi="Arial" w:cs="Arial" w:hint="default"/>
        <w:b/>
        <w:sz w:val="22"/>
        <w:szCs w:val="22"/>
      </w:rPr>
    </w:lvl>
    <w:lvl w:ilvl="1">
      <w:start w:val="1"/>
      <w:numFmt w:val="decimal"/>
      <w:lvlText w:val="%1.%2."/>
      <w:lvlJc w:val="left"/>
      <w:pPr>
        <w:ind w:left="862" w:hanging="720"/>
      </w:pPr>
      <w:rPr>
        <w:rFonts w:hint="default"/>
      </w:rPr>
    </w:lvl>
    <w:lvl w:ilvl="2">
      <w:start w:val="2"/>
      <w:numFmt w:val="decimal"/>
      <w:lvlText w:val="%1.%2.%3."/>
      <w:lvlJc w:val="left"/>
      <w:pPr>
        <w:ind w:left="1997"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1942" w:hanging="1800"/>
      </w:pPr>
      <w:rPr>
        <w:rFonts w:hint="default"/>
      </w:rPr>
    </w:lvl>
  </w:abstractNum>
  <w:abstractNum w:abstractNumId="72" w15:restartNumberingAfterBreak="0">
    <w:nsid w:val="2B8A0C63"/>
    <w:multiLevelType w:val="multilevel"/>
    <w:tmpl w:val="BC268FA2"/>
    <w:lvl w:ilvl="0">
      <w:start w:val="1"/>
      <w:numFmt w:val="decimal"/>
      <w:lvlText w:val="%1"/>
      <w:lvlJc w:val="left"/>
      <w:pPr>
        <w:tabs>
          <w:tab w:val="num" w:pos="555"/>
        </w:tabs>
        <w:ind w:left="555" w:hanging="555"/>
      </w:pPr>
      <w:rPr>
        <w:rFonts w:hint="default"/>
      </w:rPr>
    </w:lvl>
    <w:lvl w:ilvl="1">
      <w:start w:val="3"/>
      <w:numFmt w:val="decimal"/>
      <w:lvlText w:val="%1.%2"/>
      <w:lvlJc w:val="left"/>
      <w:pPr>
        <w:tabs>
          <w:tab w:val="num" w:pos="1122"/>
        </w:tabs>
        <w:ind w:left="1122" w:hanging="55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73" w15:restartNumberingAfterBreak="0">
    <w:nsid w:val="2CA72D6A"/>
    <w:multiLevelType w:val="hybridMultilevel"/>
    <w:tmpl w:val="A8FC5F12"/>
    <w:lvl w:ilvl="0" w:tplc="AF20CF06">
      <w:start w:val="1"/>
      <w:numFmt w:val="decimal"/>
      <w:lvlText w:val="3.%1"/>
      <w:lvlJc w:val="left"/>
      <w:pPr>
        <w:ind w:left="720" w:hanging="360"/>
      </w:pPr>
      <w:rPr>
        <w:rFonts w:ascii="Arial" w:hAnsi="Arial" w:hint="default"/>
        <w:b/>
        <w:i w:val="0"/>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4" w15:restartNumberingAfterBreak="0">
    <w:nsid w:val="2D5A03FC"/>
    <w:multiLevelType w:val="multilevel"/>
    <w:tmpl w:val="E7403C20"/>
    <w:lvl w:ilvl="0">
      <w:start w:val="11"/>
      <w:numFmt w:val="decimal"/>
      <w:lvlText w:val="%1"/>
      <w:lvlJc w:val="left"/>
      <w:pPr>
        <w:ind w:left="600" w:hanging="600"/>
      </w:pPr>
      <w:rPr>
        <w:rFonts w:hint="default"/>
      </w:rPr>
    </w:lvl>
    <w:lvl w:ilvl="1">
      <w:start w:val="3"/>
      <w:numFmt w:val="decimal"/>
      <w:lvlText w:val="%1.%2"/>
      <w:lvlJc w:val="left"/>
      <w:pPr>
        <w:ind w:left="952" w:hanging="60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75" w15:restartNumberingAfterBreak="0">
    <w:nsid w:val="2D957937"/>
    <w:multiLevelType w:val="multilevel"/>
    <w:tmpl w:val="CD689726"/>
    <w:lvl w:ilvl="0">
      <w:start w:val="14"/>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2F447552"/>
    <w:multiLevelType w:val="multilevel"/>
    <w:tmpl w:val="578C0412"/>
    <w:lvl w:ilvl="0">
      <w:start w:val="11"/>
      <w:numFmt w:val="decimal"/>
      <w:lvlText w:val="%1"/>
      <w:lvlJc w:val="left"/>
      <w:pPr>
        <w:ind w:left="600" w:hanging="600"/>
      </w:pPr>
      <w:rPr>
        <w:rFonts w:hint="default"/>
      </w:rPr>
    </w:lvl>
    <w:lvl w:ilvl="1">
      <w:start w:val="3"/>
      <w:numFmt w:val="decimal"/>
      <w:lvlText w:val="%1.%2"/>
      <w:lvlJc w:val="left"/>
      <w:pPr>
        <w:ind w:left="1664" w:hanging="600"/>
      </w:pPr>
      <w:rPr>
        <w:rFonts w:hint="default"/>
      </w:rPr>
    </w:lvl>
    <w:lvl w:ilvl="2">
      <w:start w:val="4"/>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77" w15:restartNumberingAfterBreak="0">
    <w:nsid w:val="300A3951"/>
    <w:multiLevelType w:val="multilevel"/>
    <w:tmpl w:val="2BB41252"/>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862"/>
        </w:tabs>
        <w:ind w:left="862" w:hanging="465"/>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78" w15:restartNumberingAfterBreak="0">
    <w:nsid w:val="30764DD5"/>
    <w:multiLevelType w:val="hybridMultilevel"/>
    <w:tmpl w:val="16A2B834"/>
    <w:lvl w:ilvl="0" w:tplc="2C287C52">
      <w:start w:val="1"/>
      <w:numFmt w:val="lowerLetter"/>
      <w:lvlText w:val="%1)"/>
      <w:lvlJc w:val="left"/>
      <w:pPr>
        <w:ind w:left="2138" w:hanging="720"/>
      </w:pPr>
      <w:rPr>
        <w:rFonts w:ascii="Arial" w:hAnsi="Arial" w:cs="Arial" w:hint="default"/>
        <w:b w:val="0"/>
        <w:sz w:val="22"/>
        <w:szCs w:val="22"/>
      </w:rPr>
    </w:lvl>
    <w:lvl w:ilvl="1" w:tplc="11D809A4">
      <w:start w:val="1"/>
      <w:numFmt w:val="lowerRoman"/>
      <w:lvlText w:val="(%2)"/>
      <w:lvlJc w:val="left"/>
      <w:pPr>
        <w:ind w:left="2858" w:hanging="720"/>
      </w:pPr>
      <w:rPr>
        <w:rFonts w:hint="default"/>
      </w:rPr>
    </w:lvl>
    <w:lvl w:ilvl="2" w:tplc="280A001B">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9" w15:restartNumberingAfterBreak="0">
    <w:nsid w:val="313B6FAB"/>
    <w:multiLevelType w:val="hybridMultilevel"/>
    <w:tmpl w:val="1F9AE12A"/>
    <w:lvl w:ilvl="0" w:tplc="84B46F58">
      <w:start w:val="1"/>
      <w:numFmt w:val="decimal"/>
      <w:lvlText w:val="13.2.%1."/>
      <w:lvlJc w:val="left"/>
      <w:pPr>
        <w:ind w:left="2487"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0" w15:restartNumberingAfterBreak="0">
    <w:nsid w:val="31931C09"/>
    <w:multiLevelType w:val="hybridMultilevel"/>
    <w:tmpl w:val="A16AF756"/>
    <w:lvl w:ilvl="0" w:tplc="280A0001">
      <w:start w:val="1"/>
      <w:numFmt w:val="bullet"/>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81" w15:restartNumberingAfterBreak="0">
    <w:nsid w:val="31C806F4"/>
    <w:multiLevelType w:val="multilevel"/>
    <w:tmpl w:val="59882828"/>
    <w:lvl w:ilvl="0">
      <w:start w:val="11"/>
      <w:numFmt w:val="decimal"/>
      <w:lvlText w:val="%1"/>
      <w:lvlJc w:val="left"/>
      <w:pPr>
        <w:ind w:left="600" w:hanging="600"/>
      </w:pPr>
      <w:rPr>
        <w:rFonts w:hint="default"/>
      </w:rPr>
    </w:lvl>
    <w:lvl w:ilvl="1">
      <w:start w:val="4"/>
      <w:numFmt w:val="decimal"/>
      <w:lvlText w:val="%1.%2"/>
      <w:lvlJc w:val="left"/>
      <w:pPr>
        <w:ind w:left="1664" w:hanging="600"/>
      </w:pPr>
      <w:rPr>
        <w:rFonts w:hint="default"/>
      </w:rPr>
    </w:lvl>
    <w:lvl w:ilvl="2">
      <w:start w:val="2"/>
      <w:numFmt w:val="decimal"/>
      <w:lvlText w:val="%1.%2.%3"/>
      <w:lvlJc w:val="left"/>
      <w:pPr>
        <w:ind w:left="2564" w:hanging="720"/>
      </w:pPr>
      <w:rPr>
        <w:rFonts w:ascii="Arial" w:hAnsi="Arial" w:cs="Arial" w:hint="default"/>
        <w:sz w:val="22"/>
        <w:szCs w:val="22"/>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82" w15:restartNumberingAfterBreak="0">
    <w:nsid w:val="327A2F40"/>
    <w:multiLevelType w:val="hybridMultilevel"/>
    <w:tmpl w:val="30E8A004"/>
    <w:lvl w:ilvl="0" w:tplc="4558C2FA">
      <w:start w:val="1"/>
      <w:numFmt w:val="decimal"/>
      <w:lvlText w:val="2.%1."/>
      <w:lvlJc w:val="left"/>
      <w:pPr>
        <w:tabs>
          <w:tab w:val="num" w:pos="1440"/>
        </w:tabs>
        <w:ind w:left="1440" w:hanging="360"/>
      </w:pPr>
      <w:rPr>
        <w:rFonts w:ascii="Arial" w:hAnsi="Arial" w:hint="default"/>
        <w:b w:val="0"/>
        <w:i w:val="0"/>
        <w:sz w:val="18"/>
      </w:rPr>
    </w:lvl>
    <w:lvl w:ilvl="1" w:tplc="564C0542">
      <w:start w:val="1"/>
      <w:numFmt w:val="decimal"/>
      <w:lvlText w:val="2.%2."/>
      <w:lvlJc w:val="left"/>
      <w:pPr>
        <w:tabs>
          <w:tab w:val="num" w:pos="786"/>
        </w:tabs>
        <w:ind w:left="786" w:hanging="360"/>
      </w:pPr>
      <w:rPr>
        <w:rFonts w:ascii="Arial" w:hAnsi="Arial" w:hint="default"/>
        <w:b w:val="0"/>
        <w:i w:val="0"/>
        <w:sz w:val="20"/>
        <w:szCs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 w15:restartNumberingAfterBreak="0">
    <w:nsid w:val="34265A1A"/>
    <w:multiLevelType w:val="hybridMultilevel"/>
    <w:tmpl w:val="6282ACC8"/>
    <w:lvl w:ilvl="0" w:tplc="F26819B4">
      <w:start w:val="16"/>
      <w:numFmt w:val="decimal"/>
      <w:lvlText w:val="%1"/>
      <w:lvlJc w:val="left"/>
      <w:pPr>
        <w:ind w:left="720" w:hanging="360"/>
      </w:pPr>
      <w:rPr>
        <w:rFonts w:ascii="Arial" w:hAnsi="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346B26C3"/>
    <w:multiLevelType w:val="hybridMultilevel"/>
    <w:tmpl w:val="9AF2E274"/>
    <w:lvl w:ilvl="0" w:tplc="5F2EC59C">
      <w:start w:val="1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383056EF"/>
    <w:multiLevelType w:val="hybridMultilevel"/>
    <w:tmpl w:val="BB60E070"/>
    <w:lvl w:ilvl="0" w:tplc="DF045F42">
      <w:start w:val="1"/>
      <w:numFmt w:val="decimal"/>
      <w:lvlText w:val="%1.1"/>
      <w:lvlJc w:val="left"/>
      <w:pPr>
        <w:ind w:left="1380" w:hanging="360"/>
      </w:pPr>
      <w:rPr>
        <w:rFonts w:hint="default"/>
      </w:rPr>
    </w:lvl>
    <w:lvl w:ilvl="1" w:tplc="0C0A0019" w:tentative="1">
      <w:start w:val="1"/>
      <w:numFmt w:val="lowerLetter"/>
      <w:lvlText w:val="%2."/>
      <w:lvlJc w:val="left"/>
      <w:pPr>
        <w:ind w:left="2100" w:hanging="360"/>
      </w:pPr>
    </w:lvl>
    <w:lvl w:ilvl="2" w:tplc="0C0A001B" w:tentative="1">
      <w:start w:val="1"/>
      <w:numFmt w:val="lowerRoman"/>
      <w:lvlText w:val="%3."/>
      <w:lvlJc w:val="right"/>
      <w:pPr>
        <w:ind w:left="2820" w:hanging="180"/>
      </w:pPr>
    </w:lvl>
    <w:lvl w:ilvl="3" w:tplc="0C0A000F" w:tentative="1">
      <w:start w:val="1"/>
      <w:numFmt w:val="decimal"/>
      <w:lvlText w:val="%4."/>
      <w:lvlJc w:val="left"/>
      <w:pPr>
        <w:ind w:left="3540" w:hanging="360"/>
      </w:pPr>
    </w:lvl>
    <w:lvl w:ilvl="4" w:tplc="0C0A0019" w:tentative="1">
      <w:start w:val="1"/>
      <w:numFmt w:val="lowerLetter"/>
      <w:lvlText w:val="%5."/>
      <w:lvlJc w:val="left"/>
      <w:pPr>
        <w:ind w:left="4260" w:hanging="360"/>
      </w:pPr>
    </w:lvl>
    <w:lvl w:ilvl="5" w:tplc="0C0A001B" w:tentative="1">
      <w:start w:val="1"/>
      <w:numFmt w:val="lowerRoman"/>
      <w:lvlText w:val="%6."/>
      <w:lvlJc w:val="right"/>
      <w:pPr>
        <w:ind w:left="4980" w:hanging="180"/>
      </w:pPr>
    </w:lvl>
    <w:lvl w:ilvl="6" w:tplc="0C0A000F" w:tentative="1">
      <w:start w:val="1"/>
      <w:numFmt w:val="decimal"/>
      <w:lvlText w:val="%7."/>
      <w:lvlJc w:val="left"/>
      <w:pPr>
        <w:ind w:left="5700" w:hanging="360"/>
      </w:pPr>
    </w:lvl>
    <w:lvl w:ilvl="7" w:tplc="0C0A0019" w:tentative="1">
      <w:start w:val="1"/>
      <w:numFmt w:val="lowerLetter"/>
      <w:lvlText w:val="%8."/>
      <w:lvlJc w:val="left"/>
      <w:pPr>
        <w:ind w:left="6420" w:hanging="360"/>
      </w:pPr>
    </w:lvl>
    <w:lvl w:ilvl="8" w:tplc="0C0A001B" w:tentative="1">
      <w:start w:val="1"/>
      <w:numFmt w:val="lowerRoman"/>
      <w:lvlText w:val="%9."/>
      <w:lvlJc w:val="right"/>
      <w:pPr>
        <w:ind w:left="7140" w:hanging="180"/>
      </w:pPr>
    </w:lvl>
  </w:abstractNum>
  <w:abstractNum w:abstractNumId="86" w15:restartNumberingAfterBreak="0">
    <w:nsid w:val="39E65C63"/>
    <w:multiLevelType w:val="hybridMultilevel"/>
    <w:tmpl w:val="0C38FDA4"/>
    <w:lvl w:ilvl="0" w:tplc="FFFFFFFF">
      <w:start w:val="1"/>
      <w:numFmt w:val="bullet"/>
      <w:lvlText w:val=""/>
      <w:lvlJc w:val="left"/>
      <w:pPr>
        <w:tabs>
          <w:tab w:val="num" w:pos="360"/>
        </w:tabs>
        <w:ind w:left="360" w:hanging="360"/>
      </w:pPr>
      <w:rPr>
        <w:rFonts w:ascii="Symbol" w:hAnsi="Symbol" w:hint="default"/>
      </w:rPr>
    </w:lvl>
    <w:lvl w:ilvl="1" w:tplc="280A0005">
      <w:start w:val="1"/>
      <w:numFmt w:val="bullet"/>
      <w:lvlText w:val=""/>
      <w:lvlJc w:val="left"/>
      <w:pPr>
        <w:tabs>
          <w:tab w:val="num" w:pos="360"/>
        </w:tabs>
        <w:ind w:left="360" w:hanging="360"/>
      </w:pPr>
      <w:rPr>
        <w:rFonts w:ascii="Wingdings" w:hAnsi="Wingdings"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cs="Times New Roman"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cs="Times New Roman"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87" w15:restartNumberingAfterBreak="0">
    <w:nsid w:val="3AFC1D85"/>
    <w:multiLevelType w:val="multilevel"/>
    <w:tmpl w:val="6D3C09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8" w15:restartNumberingAfterBreak="0">
    <w:nsid w:val="3B1A1FEB"/>
    <w:multiLevelType w:val="multilevel"/>
    <w:tmpl w:val="E32C8C58"/>
    <w:lvl w:ilvl="0">
      <w:start w:val="16"/>
      <w:numFmt w:val="decimal"/>
      <w:lvlText w:val="%1."/>
      <w:lvlJc w:val="left"/>
      <w:pPr>
        <w:ind w:left="927" w:hanging="360"/>
      </w:pPr>
      <w:rPr>
        <w:rFonts w:ascii="Arial" w:hAnsi="Arial" w:cs="Arial" w:hint="default"/>
        <w:b/>
        <w:sz w:val="22"/>
        <w:szCs w:val="22"/>
      </w:rPr>
    </w:lvl>
    <w:lvl w:ilvl="1">
      <w:start w:val="1"/>
      <w:numFmt w:val="decimal"/>
      <w:isLgl/>
      <w:lvlText w:val="%1.%2"/>
      <w:lvlJc w:val="left"/>
      <w:pPr>
        <w:ind w:left="988" w:hanging="420"/>
      </w:pPr>
      <w:rPr>
        <w:rFonts w:hint="default"/>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9" w15:restartNumberingAfterBreak="0">
    <w:nsid w:val="3B9037BB"/>
    <w:multiLevelType w:val="multilevel"/>
    <w:tmpl w:val="282C6906"/>
    <w:lvl w:ilvl="0">
      <w:start w:val="16"/>
      <w:numFmt w:val="decimal"/>
      <w:lvlText w:val="%1"/>
      <w:lvlJc w:val="left"/>
      <w:pPr>
        <w:ind w:left="420" w:hanging="420"/>
      </w:pPr>
      <w:rPr>
        <w:rFonts w:hint="default"/>
      </w:rPr>
    </w:lvl>
    <w:lvl w:ilvl="1">
      <w:start w:val="1"/>
      <w:numFmt w:val="decimal"/>
      <w:lvlText w:val="16.%2."/>
      <w:lvlJc w:val="left"/>
      <w:pPr>
        <w:ind w:left="1554" w:hanging="420"/>
      </w:pPr>
      <w:rPr>
        <w:rFonts w:ascii="Arial" w:hAnsi="Arial" w:cs="Arial" w:hint="default"/>
        <w:b w:val="0"/>
        <w:i w:val="0"/>
        <w:sz w:val="22"/>
        <w:szCs w:val="22"/>
        <w:effect w:val="none"/>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0" w15:restartNumberingAfterBreak="0">
    <w:nsid w:val="3C0E160A"/>
    <w:multiLevelType w:val="hybridMultilevel"/>
    <w:tmpl w:val="43D81416"/>
    <w:lvl w:ilvl="0" w:tplc="0C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1" w15:restartNumberingAfterBreak="0">
    <w:nsid w:val="3C430E7C"/>
    <w:multiLevelType w:val="hybridMultilevel"/>
    <w:tmpl w:val="0AEC4CF8"/>
    <w:lvl w:ilvl="0" w:tplc="501CC90C">
      <w:start w:val="1"/>
      <w:numFmt w:val="lowerLetter"/>
      <w:lvlText w:val="%1."/>
      <w:lvlJc w:val="left"/>
      <w:pPr>
        <w:ind w:left="1571" w:hanging="360"/>
      </w:pPr>
      <w:rPr>
        <w:rFonts w:ascii="Arial" w:eastAsia="Times New Roman" w:hAnsi="Arial" w:cs="Arial"/>
      </w:rPr>
    </w:lvl>
    <w:lvl w:ilvl="1" w:tplc="280A0003">
      <w:start w:val="1"/>
      <w:numFmt w:val="bullet"/>
      <w:lvlText w:val="o"/>
      <w:lvlJc w:val="left"/>
      <w:pPr>
        <w:ind w:left="2291" w:hanging="360"/>
      </w:pPr>
      <w:rPr>
        <w:rFonts w:ascii="Courier New" w:hAnsi="Courier New" w:cs="Courier New" w:hint="default"/>
      </w:rPr>
    </w:lvl>
    <w:lvl w:ilvl="2" w:tplc="DA405862">
      <w:start w:val="1"/>
      <w:numFmt w:val="lowerLetter"/>
      <w:lvlText w:val="%3)"/>
      <w:lvlJc w:val="left"/>
      <w:pPr>
        <w:ind w:left="3011" w:hanging="360"/>
      </w:pPr>
      <w:rPr>
        <w:rFonts w:ascii="Arial" w:eastAsiaTheme="minorHAnsi" w:hAnsi="Arial" w:cs="Arial"/>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92" w15:restartNumberingAfterBreak="0">
    <w:nsid w:val="3CB36CA6"/>
    <w:multiLevelType w:val="multilevel"/>
    <w:tmpl w:val="C0308ADA"/>
    <w:lvl w:ilvl="0">
      <w:start w:val="11"/>
      <w:numFmt w:val="decimal"/>
      <w:lvlText w:val="%1"/>
      <w:lvlJc w:val="left"/>
      <w:pPr>
        <w:ind w:left="600" w:hanging="600"/>
      </w:pPr>
      <w:rPr>
        <w:rFonts w:hint="default"/>
      </w:rPr>
    </w:lvl>
    <w:lvl w:ilvl="1">
      <w:start w:val="2"/>
      <w:numFmt w:val="decimal"/>
      <w:lvlText w:val="%1.%2"/>
      <w:lvlJc w:val="left"/>
      <w:pPr>
        <w:ind w:left="1664" w:hanging="60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93" w15:restartNumberingAfterBreak="0">
    <w:nsid w:val="3D506E5A"/>
    <w:multiLevelType w:val="hybridMultilevel"/>
    <w:tmpl w:val="DE0CEC4E"/>
    <w:lvl w:ilvl="0" w:tplc="C9346608">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3DCC77F2"/>
    <w:multiLevelType w:val="hybridMultilevel"/>
    <w:tmpl w:val="0E08B088"/>
    <w:lvl w:ilvl="0" w:tplc="0C0A000F">
      <w:start w:val="1"/>
      <w:numFmt w:val="decimal"/>
      <w:lvlText w:val="%1."/>
      <w:lvlJc w:val="left"/>
      <w:pPr>
        <w:ind w:left="1080" w:hanging="360"/>
      </w:pPr>
      <w:rPr>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5" w15:restartNumberingAfterBreak="0">
    <w:nsid w:val="3DFC3A16"/>
    <w:multiLevelType w:val="hybridMultilevel"/>
    <w:tmpl w:val="9C4EF840"/>
    <w:lvl w:ilvl="0" w:tplc="2C287C52">
      <w:start w:val="1"/>
      <w:numFmt w:val="lowerLetter"/>
      <w:lvlText w:val="%1)"/>
      <w:lvlJc w:val="left"/>
      <w:pPr>
        <w:ind w:left="2138" w:hanging="720"/>
      </w:pPr>
      <w:rPr>
        <w:rFonts w:ascii="Arial" w:hAnsi="Arial" w:cs="Arial" w:hint="default"/>
        <w:b w:val="0"/>
        <w:sz w:val="22"/>
        <w:szCs w:val="22"/>
      </w:rPr>
    </w:lvl>
    <w:lvl w:ilvl="1" w:tplc="11D809A4">
      <w:start w:val="1"/>
      <w:numFmt w:val="lowerRoman"/>
      <w:lvlText w:val="(%2)"/>
      <w:lvlJc w:val="left"/>
      <w:pPr>
        <w:ind w:left="2858" w:hanging="720"/>
      </w:pPr>
      <w:rPr>
        <w:rFonts w:hint="default"/>
      </w:rPr>
    </w:lvl>
    <w:lvl w:ilvl="2" w:tplc="280A001B">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96" w15:restartNumberingAfterBreak="0">
    <w:nsid w:val="40B10B22"/>
    <w:multiLevelType w:val="hybridMultilevel"/>
    <w:tmpl w:val="7096973C"/>
    <w:lvl w:ilvl="0" w:tplc="F2EE163C">
      <w:start w:val="30"/>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15:restartNumberingAfterBreak="0">
    <w:nsid w:val="40E83FCF"/>
    <w:multiLevelType w:val="hybridMultilevel"/>
    <w:tmpl w:val="D29EB574"/>
    <w:lvl w:ilvl="0" w:tplc="A104A126">
      <w:start w:val="1"/>
      <w:numFmt w:val="lowerLetter"/>
      <w:lvlText w:val="%1)"/>
      <w:lvlJc w:val="left"/>
      <w:pPr>
        <w:ind w:left="2138" w:hanging="720"/>
      </w:pPr>
      <w:rPr>
        <w:rFonts w:hint="default"/>
        <w:b w:val="0"/>
        <w:i w:val="0"/>
        <w:sz w:val="22"/>
        <w:szCs w:val="22"/>
      </w:rPr>
    </w:lvl>
    <w:lvl w:ilvl="1" w:tplc="280A0019">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98" w15:restartNumberingAfterBreak="0">
    <w:nsid w:val="41AE7FFE"/>
    <w:multiLevelType w:val="multilevel"/>
    <w:tmpl w:val="02082C52"/>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211369B"/>
    <w:multiLevelType w:val="multilevel"/>
    <w:tmpl w:val="904670C0"/>
    <w:lvl w:ilvl="0">
      <w:start w:val="12"/>
      <w:numFmt w:val="decimal"/>
      <w:lvlText w:val="%1"/>
      <w:lvlJc w:val="left"/>
      <w:pPr>
        <w:ind w:left="420" w:hanging="420"/>
      </w:pPr>
      <w:rPr>
        <w:rFonts w:hint="default"/>
        <w:b/>
        <w:sz w:val="21"/>
      </w:rPr>
    </w:lvl>
    <w:lvl w:ilvl="1">
      <w:start w:val="3"/>
      <w:numFmt w:val="decimal"/>
      <w:lvlText w:val="%1.%2"/>
      <w:lvlJc w:val="left"/>
      <w:pPr>
        <w:ind w:left="1407" w:hanging="420"/>
      </w:pPr>
      <w:rPr>
        <w:rFonts w:hint="default"/>
        <w:b/>
        <w:sz w:val="22"/>
        <w:szCs w:val="22"/>
      </w:rPr>
    </w:lvl>
    <w:lvl w:ilvl="2">
      <w:start w:val="1"/>
      <w:numFmt w:val="decimal"/>
      <w:lvlText w:val="%1.%2.%3"/>
      <w:lvlJc w:val="left"/>
      <w:pPr>
        <w:ind w:left="2694" w:hanging="720"/>
      </w:pPr>
      <w:rPr>
        <w:rFonts w:ascii="Arial" w:hAnsi="Arial" w:cs="Arial" w:hint="default"/>
        <w:b w:val="0"/>
        <w:sz w:val="22"/>
        <w:szCs w:val="22"/>
      </w:rPr>
    </w:lvl>
    <w:lvl w:ilvl="3">
      <w:start w:val="1"/>
      <w:numFmt w:val="decimal"/>
      <w:lvlText w:val="%1.%2.%3.%4"/>
      <w:lvlJc w:val="left"/>
      <w:pPr>
        <w:ind w:left="3681" w:hanging="720"/>
      </w:pPr>
      <w:rPr>
        <w:rFonts w:hint="default"/>
        <w:b/>
        <w:sz w:val="21"/>
      </w:rPr>
    </w:lvl>
    <w:lvl w:ilvl="4">
      <w:start w:val="1"/>
      <w:numFmt w:val="decimal"/>
      <w:lvlText w:val="%1.%2.%3.%4.%5"/>
      <w:lvlJc w:val="left"/>
      <w:pPr>
        <w:ind w:left="5028" w:hanging="1080"/>
      </w:pPr>
      <w:rPr>
        <w:rFonts w:hint="default"/>
        <w:b/>
        <w:sz w:val="21"/>
      </w:rPr>
    </w:lvl>
    <w:lvl w:ilvl="5">
      <w:start w:val="1"/>
      <w:numFmt w:val="decimal"/>
      <w:lvlText w:val="%1.%2.%3.%4.%5.%6"/>
      <w:lvlJc w:val="left"/>
      <w:pPr>
        <w:ind w:left="6015" w:hanging="1080"/>
      </w:pPr>
      <w:rPr>
        <w:rFonts w:hint="default"/>
        <w:b/>
        <w:sz w:val="21"/>
      </w:rPr>
    </w:lvl>
    <w:lvl w:ilvl="6">
      <w:start w:val="1"/>
      <w:numFmt w:val="decimal"/>
      <w:lvlText w:val="%1.%2.%3.%4.%5.%6.%7"/>
      <w:lvlJc w:val="left"/>
      <w:pPr>
        <w:ind w:left="7362" w:hanging="1440"/>
      </w:pPr>
      <w:rPr>
        <w:rFonts w:hint="default"/>
        <w:b/>
        <w:sz w:val="21"/>
      </w:rPr>
    </w:lvl>
    <w:lvl w:ilvl="7">
      <w:start w:val="1"/>
      <w:numFmt w:val="decimal"/>
      <w:lvlText w:val="%1.%2.%3.%4.%5.%6.%7.%8"/>
      <w:lvlJc w:val="left"/>
      <w:pPr>
        <w:ind w:left="8349" w:hanging="1440"/>
      </w:pPr>
      <w:rPr>
        <w:rFonts w:hint="default"/>
        <w:b/>
        <w:sz w:val="21"/>
      </w:rPr>
    </w:lvl>
    <w:lvl w:ilvl="8">
      <w:start w:val="1"/>
      <w:numFmt w:val="decimal"/>
      <w:lvlText w:val="%1.%2.%3.%4.%5.%6.%7.%8.%9"/>
      <w:lvlJc w:val="left"/>
      <w:pPr>
        <w:ind w:left="9696" w:hanging="1800"/>
      </w:pPr>
      <w:rPr>
        <w:rFonts w:hint="default"/>
        <w:b/>
        <w:sz w:val="21"/>
      </w:rPr>
    </w:lvl>
  </w:abstractNum>
  <w:abstractNum w:abstractNumId="100" w15:restartNumberingAfterBreak="0">
    <w:nsid w:val="42A91AC5"/>
    <w:multiLevelType w:val="hybridMultilevel"/>
    <w:tmpl w:val="5DF29EE4"/>
    <w:lvl w:ilvl="0" w:tplc="02364124">
      <w:start w:val="2"/>
      <w:numFmt w:val="upperLetter"/>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01" w15:restartNumberingAfterBreak="0">
    <w:nsid w:val="43205365"/>
    <w:multiLevelType w:val="hybridMultilevel"/>
    <w:tmpl w:val="224AE6BE"/>
    <w:lvl w:ilvl="0" w:tplc="C6507402">
      <w:start w:val="1"/>
      <w:numFmt w:val="decimal"/>
      <w:lvlText w:val="13.1.%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2" w15:restartNumberingAfterBreak="0">
    <w:nsid w:val="44290C86"/>
    <w:multiLevelType w:val="multilevel"/>
    <w:tmpl w:val="B406CBF6"/>
    <w:lvl w:ilvl="0">
      <w:start w:val="9"/>
      <w:numFmt w:val="decimal"/>
      <w:lvlText w:val="%1"/>
      <w:lvlJc w:val="left"/>
      <w:pPr>
        <w:ind w:left="360" w:hanging="360"/>
      </w:pPr>
      <w:rPr>
        <w:rFonts w:hint="default"/>
      </w:rPr>
    </w:lvl>
    <w:lvl w:ilvl="1">
      <w:start w:val="1"/>
      <w:numFmt w:val="decimal"/>
      <w:lvlText w:val="%1.1"/>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3" w15:restartNumberingAfterBreak="0">
    <w:nsid w:val="46171CA8"/>
    <w:multiLevelType w:val="multilevel"/>
    <w:tmpl w:val="748A4D44"/>
    <w:lvl w:ilvl="0">
      <w:start w:val="12"/>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8"/>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4" w15:restartNumberingAfterBreak="0">
    <w:nsid w:val="46AA29B4"/>
    <w:multiLevelType w:val="multilevel"/>
    <w:tmpl w:val="B6240834"/>
    <w:lvl w:ilvl="0">
      <w:start w:val="1"/>
      <w:numFmt w:val="decimal"/>
      <w:lvlText w:val="%1"/>
      <w:lvlJc w:val="left"/>
      <w:pPr>
        <w:tabs>
          <w:tab w:val="num" w:pos="990"/>
        </w:tabs>
        <w:ind w:left="990" w:hanging="990"/>
      </w:pPr>
      <w:rPr>
        <w:rFonts w:hint="default"/>
      </w:rPr>
    </w:lvl>
    <w:lvl w:ilvl="1">
      <w:start w:val="2"/>
      <w:numFmt w:val="decimal"/>
      <w:lvlText w:val="%1.%2"/>
      <w:lvlJc w:val="left"/>
      <w:pPr>
        <w:tabs>
          <w:tab w:val="num" w:pos="1557"/>
        </w:tabs>
        <w:ind w:left="1557" w:hanging="990"/>
      </w:pPr>
      <w:rPr>
        <w:rFonts w:hint="default"/>
      </w:rPr>
    </w:lvl>
    <w:lvl w:ilvl="2">
      <w:start w:val="1"/>
      <w:numFmt w:val="decimal"/>
      <w:lvlText w:val="%3.-"/>
      <w:lvlJc w:val="left"/>
      <w:pPr>
        <w:tabs>
          <w:tab w:val="num" w:pos="1494"/>
        </w:tabs>
        <w:ind w:left="1494" w:hanging="360"/>
      </w:pPr>
      <w:rPr>
        <w:rFonts w:ascii="Arial" w:hAnsi="Arial" w:hint="default"/>
        <w:b w:val="0"/>
        <w:i w:val="0"/>
        <w:color w:val="auto"/>
        <w:sz w:val="20"/>
        <w:szCs w:val="20"/>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05" w15:restartNumberingAfterBreak="0">
    <w:nsid w:val="48273E68"/>
    <w:multiLevelType w:val="multilevel"/>
    <w:tmpl w:val="57EC7D1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3.-"/>
      <w:lvlJc w:val="left"/>
      <w:pPr>
        <w:tabs>
          <w:tab w:val="num" w:pos="1260"/>
        </w:tabs>
        <w:ind w:left="1260" w:hanging="360"/>
      </w:pPr>
      <w:rPr>
        <w:rFonts w:ascii="Arial" w:hAnsi="Arial" w:cs="Arial" w:hint="default"/>
        <w:b w:val="0"/>
        <w:i w:val="0"/>
        <w:color w:val="auto"/>
        <w:sz w:val="20"/>
        <w:szCs w:val="20"/>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106" w15:restartNumberingAfterBreak="0">
    <w:nsid w:val="48594DD3"/>
    <w:multiLevelType w:val="multilevel"/>
    <w:tmpl w:val="AA40CA48"/>
    <w:lvl w:ilvl="0">
      <w:start w:val="10"/>
      <w:numFmt w:val="decimal"/>
      <w:lvlText w:val="%1"/>
      <w:lvlJc w:val="left"/>
      <w:pPr>
        <w:ind w:left="600" w:hanging="600"/>
      </w:pPr>
      <w:rPr>
        <w:rFonts w:hint="default"/>
      </w:rPr>
    </w:lvl>
    <w:lvl w:ilvl="1">
      <w:start w:val="1"/>
      <w:numFmt w:val="decimal"/>
      <w:lvlText w:val="%1.%2"/>
      <w:lvlJc w:val="left"/>
      <w:pPr>
        <w:ind w:left="1347" w:hanging="600"/>
      </w:pPr>
      <w:rPr>
        <w:rFonts w:hint="default"/>
      </w:rPr>
    </w:lvl>
    <w:lvl w:ilvl="2">
      <w:start w:val="1"/>
      <w:numFmt w:val="decimal"/>
      <w:lvlText w:val="%1.%2.%3"/>
      <w:lvlJc w:val="left"/>
      <w:pPr>
        <w:ind w:left="2214" w:hanging="720"/>
      </w:pPr>
      <w:rPr>
        <w:rFonts w:hint="default"/>
        <w:b w:val="0"/>
      </w:rPr>
    </w:lvl>
    <w:lvl w:ilvl="3">
      <w:start w:val="1"/>
      <w:numFmt w:val="decimal"/>
      <w:lvlText w:val="%1.%2.%3.%4"/>
      <w:lvlJc w:val="left"/>
      <w:pPr>
        <w:ind w:left="2961" w:hanging="720"/>
      </w:pPr>
      <w:rPr>
        <w:rFonts w:hint="default"/>
      </w:rPr>
    </w:lvl>
    <w:lvl w:ilvl="4">
      <w:start w:val="1"/>
      <w:numFmt w:val="decimal"/>
      <w:lvlText w:val="%1.%2.%3.%4.%5"/>
      <w:lvlJc w:val="left"/>
      <w:pPr>
        <w:ind w:left="4068" w:hanging="1080"/>
      </w:pPr>
      <w:rPr>
        <w:rFonts w:hint="default"/>
      </w:rPr>
    </w:lvl>
    <w:lvl w:ilvl="5">
      <w:start w:val="1"/>
      <w:numFmt w:val="decimal"/>
      <w:lvlText w:val="%1.%2.%3.%4.%5.%6"/>
      <w:lvlJc w:val="left"/>
      <w:pPr>
        <w:ind w:left="4815" w:hanging="1080"/>
      </w:pPr>
      <w:rPr>
        <w:rFonts w:hint="default"/>
      </w:rPr>
    </w:lvl>
    <w:lvl w:ilvl="6">
      <w:start w:val="1"/>
      <w:numFmt w:val="decimal"/>
      <w:lvlText w:val="%1.%2.%3.%4.%5.%6.%7"/>
      <w:lvlJc w:val="left"/>
      <w:pPr>
        <w:ind w:left="5922" w:hanging="1440"/>
      </w:pPr>
      <w:rPr>
        <w:rFonts w:hint="default"/>
      </w:rPr>
    </w:lvl>
    <w:lvl w:ilvl="7">
      <w:start w:val="1"/>
      <w:numFmt w:val="decimal"/>
      <w:lvlText w:val="%1.%2.%3.%4.%5.%6.%7.%8"/>
      <w:lvlJc w:val="left"/>
      <w:pPr>
        <w:ind w:left="6669" w:hanging="1440"/>
      </w:pPr>
      <w:rPr>
        <w:rFonts w:hint="default"/>
      </w:rPr>
    </w:lvl>
    <w:lvl w:ilvl="8">
      <w:start w:val="1"/>
      <w:numFmt w:val="decimal"/>
      <w:lvlText w:val="%1.%2.%3.%4.%5.%6.%7.%8.%9"/>
      <w:lvlJc w:val="left"/>
      <w:pPr>
        <w:ind w:left="7776" w:hanging="1800"/>
      </w:pPr>
      <w:rPr>
        <w:rFonts w:hint="default"/>
      </w:rPr>
    </w:lvl>
  </w:abstractNum>
  <w:abstractNum w:abstractNumId="107" w15:restartNumberingAfterBreak="0">
    <w:nsid w:val="488D1869"/>
    <w:multiLevelType w:val="multilevel"/>
    <w:tmpl w:val="EEA838BE"/>
    <w:lvl w:ilvl="0">
      <w:start w:val="9"/>
      <w:numFmt w:val="decimal"/>
      <w:lvlText w:val="%1"/>
      <w:lvlJc w:val="left"/>
      <w:pPr>
        <w:ind w:left="480" w:hanging="480"/>
      </w:pPr>
      <w:rPr>
        <w:rFonts w:hint="default"/>
      </w:rPr>
    </w:lvl>
    <w:lvl w:ilvl="1">
      <w:start w:val="1"/>
      <w:numFmt w:val="decimal"/>
      <w:lvlText w:val="%1.%2"/>
      <w:lvlJc w:val="left"/>
      <w:pPr>
        <w:ind w:left="1189" w:hanging="48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8" w15:restartNumberingAfterBreak="0">
    <w:nsid w:val="489117AD"/>
    <w:multiLevelType w:val="multilevel"/>
    <w:tmpl w:val="F87E8EFA"/>
    <w:lvl w:ilvl="0">
      <w:start w:val="12"/>
      <w:numFmt w:val="decimal"/>
      <w:lvlText w:val="%1"/>
      <w:lvlJc w:val="left"/>
      <w:pPr>
        <w:ind w:left="420" w:hanging="420"/>
      </w:pPr>
      <w:rPr>
        <w:rFonts w:hint="default"/>
        <w:b/>
        <w:sz w:val="21"/>
      </w:rPr>
    </w:lvl>
    <w:lvl w:ilvl="1">
      <w:start w:val="1"/>
      <w:numFmt w:val="decimal"/>
      <w:lvlText w:val="%1.%2"/>
      <w:lvlJc w:val="left"/>
      <w:pPr>
        <w:ind w:left="1407" w:hanging="420"/>
      </w:pPr>
      <w:rPr>
        <w:rFonts w:hint="default"/>
        <w:b/>
        <w:sz w:val="22"/>
        <w:szCs w:val="22"/>
      </w:rPr>
    </w:lvl>
    <w:lvl w:ilvl="2">
      <w:start w:val="1"/>
      <w:numFmt w:val="decimal"/>
      <w:lvlText w:val="%1.%2.%3"/>
      <w:lvlJc w:val="left"/>
      <w:pPr>
        <w:ind w:left="2694" w:hanging="720"/>
      </w:pPr>
      <w:rPr>
        <w:rFonts w:hint="default"/>
        <w:b/>
        <w:sz w:val="21"/>
      </w:rPr>
    </w:lvl>
    <w:lvl w:ilvl="3">
      <w:start w:val="1"/>
      <w:numFmt w:val="decimal"/>
      <w:lvlText w:val="%1.%2.%3.%4"/>
      <w:lvlJc w:val="left"/>
      <w:pPr>
        <w:ind w:left="3681" w:hanging="720"/>
      </w:pPr>
      <w:rPr>
        <w:rFonts w:hint="default"/>
        <w:b/>
        <w:sz w:val="21"/>
      </w:rPr>
    </w:lvl>
    <w:lvl w:ilvl="4">
      <w:start w:val="1"/>
      <w:numFmt w:val="decimal"/>
      <w:lvlText w:val="%1.%2.%3.%4.%5"/>
      <w:lvlJc w:val="left"/>
      <w:pPr>
        <w:ind w:left="5028" w:hanging="1080"/>
      </w:pPr>
      <w:rPr>
        <w:rFonts w:hint="default"/>
        <w:b/>
        <w:sz w:val="21"/>
      </w:rPr>
    </w:lvl>
    <w:lvl w:ilvl="5">
      <w:start w:val="1"/>
      <w:numFmt w:val="decimal"/>
      <w:lvlText w:val="%1.%2.%3.%4.%5.%6"/>
      <w:lvlJc w:val="left"/>
      <w:pPr>
        <w:ind w:left="6015" w:hanging="1080"/>
      </w:pPr>
      <w:rPr>
        <w:rFonts w:hint="default"/>
        <w:b/>
        <w:sz w:val="21"/>
      </w:rPr>
    </w:lvl>
    <w:lvl w:ilvl="6">
      <w:start w:val="1"/>
      <w:numFmt w:val="decimal"/>
      <w:lvlText w:val="%1.%2.%3.%4.%5.%6.%7"/>
      <w:lvlJc w:val="left"/>
      <w:pPr>
        <w:ind w:left="7362" w:hanging="1440"/>
      </w:pPr>
      <w:rPr>
        <w:rFonts w:hint="default"/>
        <w:b/>
        <w:sz w:val="21"/>
      </w:rPr>
    </w:lvl>
    <w:lvl w:ilvl="7">
      <w:start w:val="1"/>
      <w:numFmt w:val="decimal"/>
      <w:lvlText w:val="%1.%2.%3.%4.%5.%6.%7.%8"/>
      <w:lvlJc w:val="left"/>
      <w:pPr>
        <w:ind w:left="8349" w:hanging="1440"/>
      </w:pPr>
      <w:rPr>
        <w:rFonts w:hint="default"/>
        <w:b/>
        <w:sz w:val="21"/>
      </w:rPr>
    </w:lvl>
    <w:lvl w:ilvl="8">
      <w:start w:val="1"/>
      <w:numFmt w:val="decimal"/>
      <w:lvlText w:val="%1.%2.%3.%4.%5.%6.%7.%8.%9"/>
      <w:lvlJc w:val="left"/>
      <w:pPr>
        <w:ind w:left="9696" w:hanging="1800"/>
      </w:pPr>
      <w:rPr>
        <w:rFonts w:hint="default"/>
        <w:b/>
        <w:sz w:val="21"/>
      </w:rPr>
    </w:lvl>
  </w:abstractNum>
  <w:abstractNum w:abstractNumId="109" w15:restartNumberingAfterBreak="0">
    <w:nsid w:val="4ADC28AD"/>
    <w:multiLevelType w:val="hybridMultilevel"/>
    <w:tmpl w:val="9F40FEB8"/>
    <w:lvl w:ilvl="0" w:tplc="CCA2E428">
      <w:start w:val="1"/>
      <w:numFmt w:val="lowerLetter"/>
      <w:lvlText w:val="%1)"/>
      <w:lvlJc w:val="left"/>
      <w:pPr>
        <w:tabs>
          <w:tab w:val="num" w:pos="900"/>
        </w:tabs>
        <w:ind w:left="900" w:hanging="360"/>
      </w:pPr>
      <w:rPr>
        <w:rFonts w:ascii="Times New Roman" w:hAnsi="Times New Roman" w:hint="default"/>
        <w:b w:val="0"/>
        <w:i w:val="0"/>
        <w:sz w:val="22"/>
        <w:szCs w:val="22"/>
      </w:rPr>
    </w:lvl>
    <w:lvl w:ilvl="1" w:tplc="0C0A0019">
      <w:start w:val="1"/>
      <w:numFmt w:val="lowerLetter"/>
      <w:lvlText w:val="%2."/>
      <w:lvlJc w:val="left"/>
      <w:pPr>
        <w:tabs>
          <w:tab w:val="num" w:pos="1440"/>
        </w:tabs>
        <w:ind w:left="1440" w:hanging="360"/>
      </w:pPr>
      <w:rPr>
        <w:rFonts w:hint="default"/>
        <w:b w:val="0"/>
        <w:i w:val="0"/>
        <w:sz w:val="22"/>
        <w:szCs w:val="22"/>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0" w15:restartNumberingAfterBreak="0">
    <w:nsid w:val="4B622F00"/>
    <w:multiLevelType w:val="multilevel"/>
    <w:tmpl w:val="892861D0"/>
    <w:lvl w:ilvl="0">
      <w:start w:val="11"/>
      <w:numFmt w:val="decimal"/>
      <w:lvlText w:val="%1"/>
      <w:lvlJc w:val="left"/>
      <w:pPr>
        <w:ind w:left="600" w:hanging="600"/>
      </w:pPr>
      <w:rPr>
        <w:rFonts w:hint="default"/>
      </w:rPr>
    </w:lvl>
    <w:lvl w:ilvl="1">
      <w:start w:val="4"/>
      <w:numFmt w:val="decimal"/>
      <w:lvlText w:val="%1.%2"/>
      <w:lvlJc w:val="left"/>
      <w:pPr>
        <w:ind w:left="1310" w:hanging="600"/>
      </w:pPr>
      <w:rPr>
        <w:rFonts w:hint="default"/>
      </w:rPr>
    </w:lvl>
    <w:lvl w:ilvl="2">
      <w:start w:val="7"/>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111" w15:restartNumberingAfterBreak="0">
    <w:nsid w:val="4BD74BCC"/>
    <w:multiLevelType w:val="hybridMultilevel"/>
    <w:tmpl w:val="A808EE78"/>
    <w:lvl w:ilvl="0" w:tplc="E47280BC">
      <w:start w:val="10"/>
      <w:numFmt w:val="decimal"/>
      <w:lvlText w:val="%1.1"/>
      <w:lvlJc w:val="left"/>
      <w:pPr>
        <w:ind w:left="128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2" w15:restartNumberingAfterBreak="0">
    <w:nsid w:val="4CA477C7"/>
    <w:multiLevelType w:val="hybridMultilevel"/>
    <w:tmpl w:val="64E065F2"/>
    <w:lvl w:ilvl="0" w:tplc="7186BE86">
      <w:start w:val="36"/>
      <w:numFmt w:val="decimal"/>
      <w:lvlText w:val="%1."/>
      <w:lvlJc w:val="left"/>
      <w:pPr>
        <w:ind w:left="786" w:hanging="360"/>
      </w:pPr>
      <w:rPr>
        <w:rFonts w:hint="default"/>
        <w:u w:val="none"/>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13" w15:restartNumberingAfterBreak="0">
    <w:nsid w:val="4EB775C3"/>
    <w:multiLevelType w:val="multilevel"/>
    <w:tmpl w:val="278EEFB2"/>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sz w:val="22"/>
        <w:szCs w:val="22"/>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114" w15:restartNumberingAfterBreak="0">
    <w:nsid w:val="4EE31BD2"/>
    <w:multiLevelType w:val="multilevel"/>
    <w:tmpl w:val="D47EA5B4"/>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862"/>
        </w:tabs>
        <w:ind w:left="862" w:hanging="465"/>
      </w:pPr>
      <w:rPr>
        <w:rFonts w:hint="default"/>
      </w:rPr>
    </w:lvl>
    <w:lvl w:ilvl="2">
      <w:start w:val="1"/>
      <w:numFmt w:val="decimal"/>
      <w:lvlText w:val="2.3.%3"/>
      <w:lvlJc w:val="left"/>
      <w:pPr>
        <w:tabs>
          <w:tab w:val="num" w:pos="1514"/>
        </w:tabs>
        <w:ind w:left="1514" w:hanging="720"/>
      </w:pPr>
      <w:rPr>
        <w:rFonts w:ascii="Arial" w:hAnsi="Arial" w:hint="default"/>
        <w:b w:val="0"/>
        <w:i w:val="0"/>
        <w:sz w:val="20"/>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115" w15:restartNumberingAfterBreak="0">
    <w:nsid w:val="4F135922"/>
    <w:multiLevelType w:val="multilevel"/>
    <w:tmpl w:val="B0ECC12E"/>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16" w15:restartNumberingAfterBreak="0">
    <w:nsid w:val="513363E1"/>
    <w:multiLevelType w:val="multilevel"/>
    <w:tmpl w:val="9E5006C0"/>
    <w:lvl w:ilvl="0">
      <w:start w:val="9"/>
      <w:numFmt w:val="decimal"/>
      <w:lvlText w:val="%1"/>
      <w:lvlJc w:val="left"/>
      <w:pPr>
        <w:ind w:left="480" w:hanging="480"/>
      </w:pPr>
      <w:rPr>
        <w:rFonts w:hint="default"/>
      </w:rPr>
    </w:lvl>
    <w:lvl w:ilvl="1">
      <w:start w:val="2"/>
      <w:numFmt w:val="decimal"/>
      <w:lvlText w:val="%1.%2"/>
      <w:lvlJc w:val="left"/>
      <w:pPr>
        <w:ind w:left="480" w:hanging="480"/>
      </w:pPr>
      <w:rPr>
        <w:rFonts w:ascii="Arial" w:hAnsi="Arial" w:cs="Arial" w:hint="default"/>
        <w:b/>
        <w:sz w:val="22"/>
        <w:szCs w:val="22"/>
      </w:rPr>
    </w:lvl>
    <w:lvl w:ilvl="2">
      <w:start w:val="1"/>
      <w:numFmt w:val="decimal"/>
      <w:lvlText w:val="%1.%2.%3"/>
      <w:lvlJc w:val="left"/>
      <w:pPr>
        <w:ind w:left="1855" w:hanging="720"/>
      </w:pPr>
      <w:rPr>
        <w:rFonts w:ascii="Arial"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23F04E7"/>
    <w:multiLevelType w:val="hybridMultilevel"/>
    <w:tmpl w:val="79122F62"/>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18" w15:restartNumberingAfterBreak="0">
    <w:nsid w:val="53623091"/>
    <w:multiLevelType w:val="multilevel"/>
    <w:tmpl w:val="2A8ED4AC"/>
    <w:lvl w:ilvl="0">
      <w:start w:val="5"/>
      <w:numFmt w:val="decimal"/>
      <w:lvlText w:val="%1"/>
      <w:lvlJc w:val="left"/>
      <w:pPr>
        <w:tabs>
          <w:tab w:val="num" w:pos="990"/>
        </w:tabs>
        <w:ind w:left="990" w:hanging="990"/>
      </w:pPr>
      <w:rPr>
        <w:rFonts w:hint="default"/>
      </w:rPr>
    </w:lvl>
    <w:lvl w:ilvl="1">
      <w:start w:val="1"/>
      <w:numFmt w:val="none"/>
      <w:lvlText w:val="6.2."/>
      <w:lvlJc w:val="left"/>
      <w:pPr>
        <w:tabs>
          <w:tab w:val="num" w:pos="1557"/>
        </w:tabs>
        <w:ind w:left="1557" w:hanging="990"/>
      </w:pPr>
      <w:rPr>
        <w:rFonts w:hint="default"/>
      </w:rPr>
    </w:lvl>
    <w:lvl w:ilvl="2">
      <w:start w:val="1"/>
      <w:numFmt w:val="decimal"/>
      <w:lvlText w:val="3%2.%3"/>
      <w:lvlJc w:val="left"/>
      <w:pPr>
        <w:tabs>
          <w:tab w:val="num" w:pos="2124"/>
        </w:tabs>
        <w:ind w:left="2124" w:hanging="990"/>
      </w:pPr>
      <w:rPr>
        <w:rFonts w:hint="default"/>
        <w:sz w:val="20"/>
        <w:szCs w:val="20"/>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19" w15:restartNumberingAfterBreak="0">
    <w:nsid w:val="54283D58"/>
    <w:multiLevelType w:val="multilevel"/>
    <w:tmpl w:val="BC4E6FC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sz w:val="20"/>
        <w:szCs w:val="20"/>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20" w15:restartNumberingAfterBreak="0">
    <w:nsid w:val="54673D38"/>
    <w:multiLevelType w:val="multilevel"/>
    <w:tmpl w:val="8A229F5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1" w15:restartNumberingAfterBreak="0">
    <w:nsid w:val="548C5026"/>
    <w:multiLevelType w:val="multilevel"/>
    <w:tmpl w:val="45E858E2"/>
    <w:lvl w:ilvl="0">
      <w:start w:val="4"/>
      <w:numFmt w:val="decimal"/>
      <w:lvlText w:val="%1"/>
      <w:lvlJc w:val="left"/>
      <w:pPr>
        <w:ind w:left="360" w:hanging="360"/>
      </w:pPr>
      <w:rPr>
        <w:b w:val="0"/>
        <w:sz w:val="20"/>
      </w:r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2" w15:restartNumberingAfterBreak="0">
    <w:nsid w:val="560370B8"/>
    <w:multiLevelType w:val="hybridMultilevel"/>
    <w:tmpl w:val="5E1E3790"/>
    <w:lvl w:ilvl="0" w:tplc="193202FE">
      <w:start w:val="1"/>
      <w:numFmt w:val="decimal"/>
      <w:lvlText w:val="15.%1."/>
      <w:lvlJc w:val="left"/>
      <w:pPr>
        <w:ind w:left="1287" w:hanging="360"/>
      </w:pPr>
      <w:rPr>
        <w:rFonts w:hint="default"/>
        <w:b w:val="0"/>
        <w:i w:val="0"/>
        <w:sz w:val="22"/>
        <w:szCs w:val="22"/>
        <w:effect w:val="none"/>
      </w:rPr>
    </w:lvl>
    <w:lvl w:ilvl="1" w:tplc="F3F46200">
      <w:start w:val="1"/>
      <w:numFmt w:val="decimal"/>
      <w:lvlText w:val="%2."/>
      <w:lvlJc w:val="left"/>
      <w:pPr>
        <w:ind w:left="2052" w:hanging="405"/>
      </w:pPr>
      <w:rPr>
        <w:rFonts w:hint="default"/>
      </w:r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23" w15:restartNumberingAfterBreak="0">
    <w:nsid w:val="576D41E3"/>
    <w:multiLevelType w:val="hybridMultilevel"/>
    <w:tmpl w:val="D1D68E9C"/>
    <w:lvl w:ilvl="0" w:tplc="DF045F42">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 w15:restartNumberingAfterBreak="0">
    <w:nsid w:val="58C53B48"/>
    <w:multiLevelType w:val="hybridMultilevel"/>
    <w:tmpl w:val="B6CE8FDA"/>
    <w:lvl w:ilvl="0" w:tplc="0002C55A">
      <w:start w:val="3"/>
      <w:numFmt w:val="decimal"/>
      <w:lvlText w:val="%1.-"/>
      <w:lvlJc w:val="left"/>
      <w:pPr>
        <w:tabs>
          <w:tab w:val="num" w:pos="720"/>
        </w:tabs>
        <w:ind w:left="720" w:hanging="360"/>
      </w:pPr>
      <w:rPr>
        <w:rFonts w:hint="default"/>
        <w:b w:val="0"/>
        <w:i w:val="0"/>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5" w15:restartNumberingAfterBreak="0">
    <w:nsid w:val="5A982FD4"/>
    <w:multiLevelType w:val="hybridMultilevel"/>
    <w:tmpl w:val="681A0D4E"/>
    <w:lvl w:ilvl="0" w:tplc="B8E48CF4">
      <w:start w:val="7"/>
      <w:numFmt w:val="decimal"/>
      <w:lvlText w:val="%1.-"/>
      <w:lvlJc w:val="left"/>
      <w:pPr>
        <w:tabs>
          <w:tab w:val="num" w:pos="1353"/>
        </w:tabs>
        <w:ind w:left="1353" w:hanging="360"/>
      </w:pPr>
      <w:rPr>
        <w:rFonts w:hint="default"/>
        <w:b w:val="0"/>
        <w:i w:val="0"/>
        <w:sz w:val="20"/>
        <w:szCs w:val="20"/>
      </w:rPr>
    </w:lvl>
    <w:lvl w:ilvl="1" w:tplc="83108E88">
      <w:start w:val="1"/>
      <w:numFmt w:val="bullet"/>
      <w:lvlText w:val=""/>
      <w:lvlJc w:val="left"/>
      <w:pPr>
        <w:tabs>
          <w:tab w:val="num" w:pos="1440"/>
        </w:tabs>
        <w:ind w:left="1440" w:hanging="360"/>
      </w:pPr>
      <w:rPr>
        <w:rFonts w:ascii="Symbol" w:hAnsi="Symbol" w:hint="default"/>
        <w:b w:val="0"/>
        <w:i w:val="0"/>
        <w:sz w:val="22"/>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6" w15:restartNumberingAfterBreak="0">
    <w:nsid w:val="5AEC5199"/>
    <w:multiLevelType w:val="multilevel"/>
    <w:tmpl w:val="3E36E776"/>
    <w:lvl w:ilvl="0">
      <w:start w:val="14"/>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7" w15:restartNumberingAfterBreak="0">
    <w:nsid w:val="5B535508"/>
    <w:multiLevelType w:val="hybridMultilevel"/>
    <w:tmpl w:val="94C823C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8" w15:restartNumberingAfterBreak="0">
    <w:nsid w:val="5C225FB8"/>
    <w:multiLevelType w:val="multilevel"/>
    <w:tmpl w:val="51189162"/>
    <w:lvl w:ilvl="0">
      <w:start w:val="17"/>
      <w:numFmt w:val="decimal"/>
      <w:lvlText w:val="%1"/>
      <w:lvlJc w:val="left"/>
      <w:pPr>
        <w:ind w:left="420" w:hanging="420"/>
      </w:pPr>
      <w:rPr>
        <w:rFonts w:hint="default"/>
        <w:b/>
        <w:sz w:val="21"/>
      </w:rPr>
    </w:lvl>
    <w:lvl w:ilvl="1">
      <w:start w:val="3"/>
      <w:numFmt w:val="decimal"/>
      <w:lvlText w:val="%1.%2"/>
      <w:lvlJc w:val="left"/>
      <w:pPr>
        <w:ind w:left="1407" w:hanging="420"/>
      </w:pPr>
      <w:rPr>
        <w:rFonts w:hint="default"/>
        <w:b/>
        <w:sz w:val="21"/>
      </w:rPr>
    </w:lvl>
    <w:lvl w:ilvl="2">
      <w:start w:val="1"/>
      <w:numFmt w:val="decimal"/>
      <w:lvlText w:val="%1.%2.%3"/>
      <w:lvlJc w:val="left"/>
      <w:pPr>
        <w:ind w:left="2694" w:hanging="720"/>
      </w:pPr>
      <w:rPr>
        <w:rFonts w:hint="default"/>
        <w:b/>
        <w:sz w:val="21"/>
      </w:rPr>
    </w:lvl>
    <w:lvl w:ilvl="3">
      <w:start w:val="1"/>
      <w:numFmt w:val="decimal"/>
      <w:lvlText w:val="%1.%2.%3.%4"/>
      <w:lvlJc w:val="left"/>
      <w:pPr>
        <w:ind w:left="3681" w:hanging="720"/>
      </w:pPr>
      <w:rPr>
        <w:rFonts w:hint="default"/>
        <w:b/>
        <w:sz w:val="21"/>
      </w:rPr>
    </w:lvl>
    <w:lvl w:ilvl="4">
      <w:start w:val="1"/>
      <w:numFmt w:val="decimal"/>
      <w:lvlText w:val="%1.%2.%3.%4.%5"/>
      <w:lvlJc w:val="left"/>
      <w:pPr>
        <w:ind w:left="5028" w:hanging="1080"/>
      </w:pPr>
      <w:rPr>
        <w:rFonts w:hint="default"/>
        <w:b/>
        <w:sz w:val="21"/>
      </w:rPr>
    </w:lvl>
    <w:lvl w:ilvl="5">
      <w:start w:val="1"/>
      <w:numFmt w:val="decimal"/>
      <w:lvlText w:val="%1.%2.%3.%4.%5.%6"/>
      <w:lvlJc w:val="left"/>
      <w:pPr>
        <w:ind w:left="6015" w:hanging="1080"/>
      </w:pPr>
      <w:rPr>
        <w:rFonts w:hint="default"/>
        <w:b/>
        <w:sz w:val="21"/>
      </w:rPr>
    </w:lvl>
    <w:lvl w:ilvl="6">
      <w:start w:val="1"/>
      <w:numFmt w:val="decimal"/>
      <w:lvlText w:val="%1.%2.%3.%4.%5.%6.%7"/>
      <w:lvlJc w:val="left"/>
      <w:pPr>
        <w:ind w:left="7362" w:hanging="1440"/>
      </w:pPr>
      <w:rPr>
        <w:rFonts w:hint="default"/>
        <w:b/>
        <w:sz w:val="21"/>
      </w:rPr>
    </w:lvl>
    <w:lvl w:ilvl="7">
      <w:start w:val="1"/>
      <w:numFmt w:val="decimal"/>
      <w:lvlText w:val="%1.%2.%3.%4.%5.%6.%7.%8"/>
      <w:lvlJc w:val="left"/>
      <w:pPr>
        <w:ind w:left="8349" w:hanging="1440"/>
      </w:pPr>
      <w:rPr>
        <w:rFonts w:hint="default"/>
        <w:b/>
        <w:sz w:val="21"/>
      </w:rPr>
    </w:lvl>
    <w:lvl w:ilvl="8">
      <w:start w:val="1"/>
      <w:numFmt w:val="decimal"/>
      <w:lvlText w:val="%1.%2.%3.%4.%5.%6.%7.%8.%9"/>
      <w:lvlJc w:val="left"/>
      <w:pPr>
        <w:ind w:left="9696" w:hanging="1800"/>
      </w:pPr>
      <w:rPr>
        <w:rFonts w:hint="default"/>
        <w:b/>
        <w:sz w:val="21"/>
      </w:rPr>
    </w:lvl>
  </w:abstractNum>
  <w:abstractNum w:abstractNumId="129" w15:restartNumberingAfterBreak="0">
    <w:nsid w:val="5D390EC9"/>
    <w:multiLevelType w:val="hybridMultilevel"/>
    <w:tmpl w:val="EFC60C2A"/>
    <w:lvl w:ilvl="0" w:tplc="C6507402">
      <w:start w:val="1"/>
      <w:numFmt w:val="decimal"/>
      <w:lvlText w:val="13.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0" w15:restartNumberingAfterBreak="0">
    <w:nsid w:val="5DAE2208"/>
    <w:multiLevelType w:val="hybridMultilevel"/>
    <w:tmpl w:val="7818A3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1" w15:restartNumberingAfterBreak="0">
    <w:nsid w:val="5E1C3159"/>
    <w:multiLevelType w:val="hybridMultilevel"/>
    <w:tmpl w:val="A15842CC"/>
    <w:lvl w:ilvl="0" w:tplc="C6507402">
      <w:start w:val="1"/>
      <w:numFmt w:val="decimal"/>
      <w:lvlText w:val="13.1.%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32" w15:restartNumberingAfterBreak="0">
    <w:nsid w:val="5E21593A"/>
    <w:multiLevelType w:val="hybridMultilevel"/>
    <w:tmpl w:val="BCB4F0B0"/>
    <w:lvl w:ilvl="0" w:tplc="DF045F42">
      <w:start w:val="1"/>
      <w:numFmt w:val="decimal"/>
      <w:lvlText w:val="%1.1"/>
      <w:lvlJc w:val="left"/>
      <w:pPr>
        <w:ind w:left="1500" w:hanging="360"/>
      </w:pPr>
      <w:rPr>
        <w:rFonts w:hint="default"/>
      </w:r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133" w15:restartNumberingAfterBreak="0">
    <w:nsid w:val="5E884CD8"/>
    <w:multiLevelType w:val="hybridMultilevel"/>
    <w:tmpl w:val="6534EDC4"/>
    <w:lvl w:ilvl="0" w:tplc="FDC29E82">
      <w:start w:val="1"/>
      <w:numFmt w:val="decimal"/>
      <w:lvlText w:val="2.3.%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4" w15:restartNumberingAfterBreak="0">
    <w:nsid w:val="5FA4685D"/>
    <w:multiLevelType w:val="hybridMultilevel"/>
    <w:tmpl w:val="24900D5E"/>
    <w:lvl w:ilvl="0" w:tplc="9282F1E6">
      <w:start w:val="13"/>
      <w:numFmt w:val="decimal"/>
      <w:lvlText w:val="%1."/>
      <w:lvlJc w:val="left"/>
      <w:pPr>
        <w:ind w:left="177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5" w15:restartNumberingAfterBreak="0">
    <w:nsid w:val="608E7C91"/>
    <w:multiLevelType w:val="hybridMultilevel"/>
    <w:tmpl w:val="21225B56"/>
    <w:lvl w:ilvl="0" w:tplc="50FC698C">
      <w:start w:val="1"/>
      <w:numFmt w:val="decimal"/>
      <w:lvlText w:val="10.2.%1."/>
      <w:lvlJc w:val="left"/>
      <w:pPr>
        <w:ind w:left="2062" w:hanging="360"/>
      </w:pPr>
      <w:rPr>
        <w:rFonts w:hint="default"/>
        <w:i w:val="0"/>
        <w:sz w:val="21"/>
        <w:szCs w:val="21"/>
      </w:rPr>
    </w:lvl>
    <w:lvl w:ilvl="1" w:tplc="280A0019" w:tentative="1">
      <w:start w:val="1"/>
      <w:numFmt w:val="lowerLetter"/>
      <w:lvlText w:val="%2."/>
      <w:lvlJc w:val="left"/>
      <w:pPr>
        <w:ind w:left="2782" w:hanging="360"/>
      </w:pPr>
    </w:lvl>
    <w:lvl w:ilvl="2" w:tplc="280A001B" w:tentative="1">
      <w:start w:val="1"/>
      <w:numFmt w:val="lowerRoman"/>
      <w:lvlText w:val="%3."/>
      <w:lvlJc w:val="right"/>
      <w:pPr>
        <w:ind w:left="3502" w:hanging="180"/>
      </w:pPr>
    </w:lvl>
    <w:lvl w:ilvl="3" w:tplc="280A000F" w:tentative="1">
      <w:start w:val="1"/>
      <w:numFmt w:val="decimal"/>
      <w:lvlText w:val="%4."/>
      <w:lvlJc w:val="left"/>
      <w:pPr>
        <w:ind w:left="4222" w:hanging="360"/>
      </w:pPr>
    </w:lvl>
    <w:lvl w:ilvl="4" w:tplc="280A0019" w:tentative="1">
      <w:start w:val="1"/>
      <w:numFmt w:val="lowerLetter"/>
      <w:lvlText w:val="%5."/>
      <w:lvlJc w:val="left"/>
      <w:pPr>
        <w:ind w:left="4942" w:hanging="360"/>
      </w:pPr>
    </w:lvl>
    <w:lvl w:ilvl="5" w:tplc="280A001B" w:tentative="1">
      <w:start w:val="1"/>
      <w:numFmt w:val="lowerRoman"/>
      <w:lvlText w:val="%6."/>
      <w:lvlJc w:val="right"/>
      <w:pPr>
        <w:ind w:left="5662" w:hanging="180"/>
      </w:pPr>
    </w:lvl>
    <w:lvl w:ilvl="6" w:tplc="280A000F" w:tentative="1">
      <w:start w:val="1"/>
      <w:numFmt w:val="decimal"/>
      <w:lvlText w:val="%7."/>
      <w:lvlJc w:val="left"/>
      <w:pPr>
        <w:ind w:left="6382" w:hanging="360"/>
      </w:pPr>
    </w:lvl>
    <w:lvl w:ilvl="7" w:tplc="280A0019" w:tentative="1">
      <w:start w:val="1"/>
      <w:numFmt w:val="lowerLetter"/>
      <w:lvlText w:val="%8."/>
      <w:lvlJc w:val="left"/>
      <w:pPr>
        <w:ind w:left="7102" w:hanging="360"/>
      </w:pPr>
    </w:lvl>
    <w:lvl w:ilvl="8" w:tplc="280A001B" w:tentative="1">
      <w:start w:val="1"/>
      <w:numFmt w:val="lowerRoman"/>
      <w:lvlText w:val="%9."/>
      <w:lvlJc w:val="right"/>
      <w:pPr>
        <w:ind w:left="7822" w:hanging="180"/>
      </w:pPr>
    </w:lvl>
  </w:abstractNum>
  <w:abstractNum w:abstractNumId="136" w15:restartNumberingAfterBreak="0">
    <w:nsid w:val="61ED7FE0"/>
    <w:multiLevelType w:val="hybridMultilevel"/>
    <w:tmpl w:val="9050D146"/>
    <w:lvl w:ilvl="0" w:tplc="BD340CCE">
      <w:start w:val="12"/>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37" w15:restartNumberingAfterBreak="0">
    <w:nsid w:val="626E6415"/>
    <w:multiLevelType w:val="hybridMultilevel"/>
    <w:tmpl w:val="CF0453B6"/>
    <w:lvl w:ilvl="0" w:tplc="EF2AA01E">
      <w:start w:val="9"/>
      <w:numFmt w:val="decimal"/>
      <w:lvlText w:val="%1.1"/>
      <w:lvlJc w:val="left"/>
      <w:pPr>
        <w:ind w:left="1778"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38" w15:restartNumberingAfterBreak="0">
    <w:nsid w:val="62C916CE"/>
    <w:multiLevelType w:val="hybridMultilevel"/>
    <w:tmpl w:val="004836EA"/>
    <w:lvl w:ilvl="0" w:tplc="86F01DC0">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9" w15:restartNumberingAfterBreak="0">
    <w:nsid w:val="635E64D7"/>
    <w:multiLevelType w:val="multilevel"/>
    <w:tmpl w:val="B90CAF3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40" w15:restartNumberingAfterBreak="0">
    <w:nsid w:val="63C37668"/>
    <w:multiLevelType w:val="hybridMultilevel"/>
    <w:tmpl w:val="7A604638"/>
    <w:lvl w:ilvl="0" w:tplc="0C0A0019">
      <w:start w:val="1"/>
      <w:numFmt w:val="lowerLetter"/>
      <w:lvlText w:val="%1."/>
      <w:lvlJc w:val="left"/>
      <w:pPr>
        <w:ind w:left="2988" w:hanging="360"/>
      </w:pPr>
    </w:lvl>
    <w:lvl w:ilvl="1" w:tplc="0C0A0019" w:tentative="1">
      <w:start w:val="1"/>
      <w:numFmt w:val="lowerLetter"/>
      <w:lvlText w:val="%2."/>
      <w:lvlJc w:val="left"/>
      <w:pPr>
        <w:ind w:left="3708" w:hanging="360"/>
      </w:pPr>
    </w:lvl>
    <w:lvl w:ilvl="2" w:tplc="0C0A001B" w:tentative="1">
      <w:start w:val="1"/>
      <w:numFmt w:val="lowerRoman"/>
      <w:lvlText w:val="%3."/>
      <w:lvlJc w:val="right"/>
      <w:pPr>
        <w:ind w:left="4428" w:hanging="180"/>
      </w:pPr>
    </w:lvl>
    <w:lvl w:ilvl="3" w:tplc="0C0A000F" w:tentative="1">
      <w:start w:val="1"/>
      <w:numFmt w:val="decimal"/>
      <w:lvlText w:val="%4."/>
      <w:lvlJc w:val="left"/>
      <w:pPr>
        <w:ind w:left="5148" w:hanging="360"/>
      </w:pPr>
    </w:lvl>
    <w:lvl w:ilvl="4" w:tplc="0C0A0019" w:tentative="1">
      <w:start w:val="1"/>
      <w:numFmt w:val="lowerLetter"/>
      <w:lvlText w:val="%5."/>
      <w:lvlJc w:val="left"/>
      <w:pPr>
        <w:ind w:left="5868" w:hanging="360"/>
      </w:pPr>
    </w:lvl>
    <w:lvl w:ilvl="5" w:tplc="0C0A001B" w:tentative="1">
      <w:start w:val="1"/>
      <w:numFmt w:val="lowerRoman"/>
      <w:lvlText w:val="%6."/>
      <w:lvlJc w:val="right"/>
      <w:pPr>
        <w:ind w:left="6588" w:hanging="180"/>
      </w:pPr>
    </w:lvl>
    <w:lvl w:ilvl="6" w:tplc="0C0A000F" w:tentative="1">
      <w:start w:val="1"/>
      <w:numFmt w:val="decimal"/>
      <w:lvlText w:val="%7."/>
      <w:lvlJc w:val="left"/>
      <w:pPr>
        <w:ind w:left="7308" w:hanging="360"/>
      </w:pPr>
    </w:lvl>
    <w:lvl w:ilvl="7" w:tplc="0C0A0019" w:tentative="1">
      <w:start w:val="1"/>
      <w:numFmt w:val="lowerLetter"/>
      <w:lvlText w:val="%8."/>
      <w:lvlJc w:val="left"/>
      <w:pPr>
        <w:ind w:left="8028" w:hanging="360"/>
      </w:pPr>
    </w:lvl>
    <w:lvl w:ilvl="8" w:tplc="0C0A001B" w:tentative="1">
      <w:start w:val="1"/>
      <w:numFmt w:val="lowerRoman"/>
      <w:lvlText w:val="%9."/>
      <w:lvlJc w:val="right"/>
      <w:pPr>
        <w:ind w:left="8748" w:hanging="180"/>
      </w:pPr>
    </w:lvl>
  </w:abstractNum>
  <w:abstractNum w:abstractNumId="141" w15:restartNumberingAfterBreak="0">
    <w:nsid w:val="63DD6008"/>
    <w:multiLevelType w:val="multilevel"/>
    <w:tmpl w:val="9A80BAA0"/>
    <w:lvl w:ilvl="0">
      <w:start w:val="1"/>
      <w:numFmt w:val="decimal"/>
      <w:lvlText w:val="1.%1."/>
      <w:lvlJc w:val="left"/>
      <w:pPr>
        <w:tabs>
          <w:tab w:val="num" w:pos="454"/>
        </w:tabs>
        <w:ind w:left="454" w:hanging="454"/>
      </w:pPr>
      <w:rPr>
        <w:rFonts w:hint="default"/>
        <w:b/>
        <w:i w:val="0"/>
        <w:sz w:val="21"/>
        <w:szCs w:val="21"/>
      </w:rPr>
    </w:lvl>
    <w:lvl w:ilvl="1">
      <w:start w:val="1"/>
      <w:numFmt w:val="decimal"/>
      <w:pStyle w:val="Ttulo2"/>
      <w:lvlText w:val="%1.%2."/>
      <w:lvlJc w:val="left"/>
      <w:pPr>
        <w:tabs>
          <w:tab w:val="num" w:pos="1134"/>
        </w:tabs>
        <w:ind w:left="1134" w:hanging="680"/>
      </w:pPr>
      <w:rPr>
        <w:rFonts w:ascii="Arial" w:hAnsi="Arial" w:hint="default"/>
        <w:b/>
        <w:i w:val="0"/>
        <w:sz w:val="24"/>
      </w:rPr>
    </w:lvl>
    <w:lvl w:ilvl="2">
      <w:start w:val="1"/>
      <w:numFmt w:val="decimal"/>
      <w:pStyle w:val="Ttulo3"/>
      <w:lvlText w:val="%1.%2.%3"/>
      <w:lvlJc w:val="left"/>
      <w:pPr>
        <w:tabs>
          <w:tab w:val="num" w:pos="3005"/>
        </w:tabs>
        <w:ind w:left="3005" w:hanging="1474"/>
      </w:pPr>
      <w:rPr>
        <w:rFonts w:ascii="Arial" w:hAnsi="Arial" w:hint="default"/>
        <w:b w:val="0"/>
        <w:i w:val="0"/>
        <w:sz w:val="22"/>
      </w:rPr>
    </w:lvl>
    <w:lvl w:ilvl="3">
      <w:start w:val="1"/>
      <w:numFmt w:val="decimal"/>
      <w:pStyle w:val="Ttulo4"/>
      <w:lvlText w:val="%1.%2.%3.%4"/>
      <w:lvlJc w:val="left"/>
      <w:pPr>
        <w:tabs>
          <w:tab w:val="num" w:pos="4990"/>
        </w:tabs>
        <w:ind w:left="4990" w:hanging="1985"/>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42" w15:restartNumberingAfterBreak="0">
    <w:nsid w:val="640C655C"/>
    <w:multiLevelType w:val="hybridMultilevel"/>
    <w:tmpl w:val="7046B71C"/>
    <w:lvl w:ilvl="0" w:tplc="8140FA2A">
      <w:start w:val="1"/>
      <w:numFmt w:val="decimal"/>
      <w:lvlText w:val="12.4.1%1"/>
      <w:lvlJc w:val="left"/>
      <w:pPr>
        <w:ind w:left="1854"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3" w15:restartNumberingAfterBreak="0">
    <w:nsid w:val="6429388D"/>
    <w:multiLevelType w:val="multilevel"/>
    <w:tmpl w:val="33B2C026"/>
    <w:lvl w:ilvl="0">
      <w:start w:val="4"/>
      <w:numFmt w:val="decimal"/>
      <w:lvlText w:val="%1"/>
      <w:lvlJc w:val="left"/>
      <w:pPr>
        <w:ind w:left="360" w:hanging="360"/>
      </w:pPr>
      <w:rPr>
        <w:rFonts w:hint="default"/>
      </w:rPr>
    </w:lvl>
    <w:lvl w:ilvl="1">
      <w:start w:val="1"/>
      <w:numFmt w:val="decimal"/>
      <w:lvlText w:val="%1.%2"/>
      <w:lvlJc w:val="left"/>
      <w:pPr>
        <w:ind w:left="1070" w:hanging="360"/>
      </w:pPr>
      <w:rPr>
        <w:rFonts w:ascii="Arial" w:hAnsi="Arial" w:cs="Arial"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64F30563"/>
    <w:multiLevelType w:val="hybridMultilevel"/>
    <w:tmpl w:val="97E81B8A"/>
    <w:lvl w:ilvl="0" w:tplc="280A0005">
      <w:start w:val="1"/>
      <w:numFmt w:val="bullet"/>
      <w:lvlText w:val=""/>
      <w:lvlJc w:val="left"/>
      <w:pPr>
        <w:ind w:left="765" w:hanging="360"/>
      </w:pPr>
      <w:rPr>
        <w:rFonts w:ascii="Wingdings" w:hAnsi="Wingdings" w:hint="default"/>
      </w:rPr>
    </w:lvl>
    <w:lvl w:ilvl="1" w:tplc="280A0003">
      <w:start w:val="1"/>
      <w:numFmt w:val="bullet"/>
      <w:lvlText w:val="o"/>
      <w:lvlJc w:val="left"/>
      <w:pPr>
        <w:ind w:left="1485" w:hanging="360"/>
      </w:pPr>
      <w:rPr>
        <w:rFonts w:ascii="Courier New" w:hAnsi="Courier New" w:cs="Courier New" w:hint="default"/>
      </w:rPr>
    </w:lvl>
    <w:lvl w:ilvl="2" w:tplc="280A0005">
      <w:start w:val="1"/>
      <w:numFmt w:val="bullet"/>
      <w:lvlText w:val=""/>
      <w:lvlJc w:val="left"/>
      <w:pPr>
        <w:ind w:left="2205" w:hanging="360"/>
      </w:pPr>
      <w:rPr>
        <w:rFonts w:ascii="Wingdings" w:hAnsi="Wingdings" w:hint="default"/>
      </w:rPr>
    </w:lvl>
    <w:lvl w:ilvl="3" w:tplc="280A0001">
      <w:start w:val="1"/>
      <w:numFmt w:val="bullet"/>
      <w:lvlText w:val=""/>
      <w:lvlJc w:val="left"/>
      <w:pPr>
        <w:ind w:left="2925" w:hanging="360"/>
      </w:pPr>
      <w:rPr>
        <w:rFonts w:ascii="Symbol" w:hAnsi="Symbol" w:hint="default"/>
      </w:rPr>
    </w:lvl>
    <w:lvl w:ilvl="4" w:tplc="280A0003">
      <w:start w:val="1"/>
      <w:numFmt w:val="bullet"/>
      <w:lvlText w:val="o"/>
      <w:lvlJc w:val="left"/>
      <w:pPr>
        <w:ind w:left="3645" w:hanging="360"/>
      </w:pPr>
      <w:rPr>
        <w:rFonts w:ascii="Courier New" w:hAnsi="Courier New" w:cs="Courier New" w:hint="default"/>
      </w:rPr>
    </w:lvl>
    <w:lvl w:ilvl="5" w:tplc="280A0005">
      <w:start w:val="1"/>
      <w:numFmt w:val="bullet"/>
      <w:lvlText w:val=""/>
      <w:lvlJc w:val="left"/>
      <w:pPr>
        <w:ind w:left="4365" w:hanging="360"/>
      </w:pPr>
      <w:rPr>
        <w:rFonts w:ascii="Wingdings" w:hAnsi="Wingdings" w:hint="default"/>
      </w:rPr>
    </w:lvl>
    <w:lvl w:ilvl="6" w:tplc="280A0001">
      <w:start w:val="1"/>
      <w:numFmt w:val="bullet"/>
      <w:lvlText w:val=""/>
      <w:lvlJc w:val="left"/>
      <w:pPr>
        <w:ind w:left="5085" w:hanging="360"/>
      </w:pPr>
      <w:rPr>
        <w:rFonts w:ascii="Symbol" w:hAnsi="Symbol" w:hint="default"/>
      </w:rPr>
    </w:lvl>
    <w:lvl w:ilvl="7" w:tplc="280A0003">
      <w:start w:val="1"/>
      <w:numFmt w:val="bullet"/>
      <w:lvlText w:val="o"/>
      <w:lvlJc w:val="left"/>
      <w:pPr>
        <w:ind w:left="5805" w:hanging="360"/>
      </w:pPr>
      <w:rPr>
        <w:rFonts w:ascii="Courier New" w:hAnsi="Courier New" w:cs="Courier New" w:hint="default"/>
      </w:rPr>
    </w:lvl>
    <w:lvl w:ilvl="8" w:tplc="280A0005">
      <w:start w:val="1"/>
      <w:numFmt w:val="bullet"/>
      <w:lvlText w:val=""/>
      <w:lvlJc w:val="left"/>
      <w:pPr>
        <w:ind w:left="6525" w:hanging="360"/>
      </w:pPr>
      <w:rPr>
        <w:rFonts w:ascii="Wingdings" w:hAnsi="Wingdings" w:hint="default"/>
      </w:rPr>
    </w:lvl>
  </w:abstractNum>
  <w:abstractNum w:abstractNumId="145" w15:restartNumberingAfterBreak="0">
    <w:nsid w:val="65C61B0B"/>
    <w:multiLevelType w:val="hybridMultilevel"/>
    <w:tmpl w:val="69D6A03E"/>
    <w:lvl w:ilvl="0" w:tplc="C6507402">
      <w:start w:val="1"/>
      <w:numFmt w:val="decimal"/>
      <w:lvlText w:val="13.1.%1."/>
      <w:lvlJc w:val="left"/>
      <w:pPr>
        <w:ind w:left="1920" w:hanging="36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146" w15:restartNumberingAfterBreak="0">
    <w:nsid w:val="66260FD7"/>
    <w:multiLevelType w:val="multilevel"/>
    <w:tmpl w:val="E4645E82"/>
    <w:lvl w:ilvl="0">
      <w:start w:val="11"/>
      <w:numFmt w:val="decimal"/>
      <w:lvlText w:val="%1."/>
      <w:lvlJc w:val="left"/>
      <w:pPr>
        <w:ind w:left="720" w:hanging="360"/>
      </w:pPr>
      <w:rPr>
        <w:rFonts w:ascii="Arial" w:hAnsi="Arial" w:cs="Arial" w:hint="default"/>
        <w:b/>
      </w:rPr>
    </w:lvl>
    <w:lvl w:ilvl="1">
      <w:start w:val="1"/>
      <w:numFmt w:val="decimal"/>
      <w:isLgl/>
      <w:lvlText w:val="%1.%2"/>
      <w:lvlJc w:val="left"/>
      <w:pPr>
        <w:ind w:left="987" w:hanging="4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47" w15:restartNumberingAfterBreak="0">
    <w:nsid w:val="674917F5"/>
    <w:multiLevelType w:val="multilevel"/>
    <w:tmpl w:val="E8F22F58"/>
    <w:lvl w:ilvl="0">
      <w:start w:val="2"/>
      <w:numFmt w:val="decimal"/>
      <w:lvlText w:val="%1"/>
      <w:lvlJc w:val="left"/>
      <w:pPr>
        <w:tabs>
          <w:tab w:val="num" w:pos="360"/>
        </w:tabs>
        <w:ind w:left="360" w:hanging="360"/>
      </w:pPr>
      <w:rPr>
        <w:rFonts w:hint="default"/>
        <w:color w:val="auto"/>
      </w:rPr>
    </w:lvl>
    <w:lvl w:ilvl="1">
      <w:start w:val="1"/>
      <w:numFmt w:val="decimal"/>
      <w:lvlText w:val="3.%2"/>
      <w:lvlJc w:val="left"/>
      <w:pPr>
        <w:tabs>
          <w:tab w:val="num" w:pos="927"/>
        </w:tabs>
        <w:ind w:left="927" w:hanging="360"/>
      </w:pPr>
      <w:rPr>
        <w:rFonts w:hint="default"/>
        <w:color w:val="auto"/>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48" w15:restartNumberingAfterBreak="0">
    <w:nsid w:val="676E3309"/>
    <w:multiLevelType w:val="hybridMultilevel"/>
    <w:tmpl w:val="57584632"/>
    <w:lvl w:ilvl="0" w:tplc="8116C870">
      <w:start w:val="1"/>
      <w:numFmt w:val="decimal"/>
      <w:lvlText w:val="4.%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9" w15:restartNumberingAfterBreak="0">
    <w:nsid w:val="688D2961"/>
    <w:multiLevelType w:val="hybridMultilevel"/>
    <w:tmpl w:val="38FA199A"/>
    <w:lvl w:ilvl="0" w:tplc="8BEAF69E">
      <w:start w:val="1"/>
      <w:numFmt w:val="decimal"/>
      <w:lvlText w:val="%1."/>
      <w:lvlJc w:val="left"/>
      <w:pPr>
        <w:tabs>
          <w:tab w:val="num" w:pos="360"/>
        </w:tabs>
        <w:ind w:left="360" w:hanging="360"/>
      </w:pPr>
      <w:rPr>
        <w:rFonts w:ascii="Arial" w:hAnsi="Arial" w:hint="default"/>
        <w:b w:val="0"/>
        <w:i w:val="0"/>
        <w:sz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0" w15:restartNumberingAfterBreak="0">
    <w:nsid w:val="68930DC3"/>
    <w:multiLevelType w:val="hybridMultilevel"/>
    <w:tmpl w:val="405C7702"/>
    <w:lvl w:ilvl="0" w:tplc="0C0A0001">
      <w:start w:val="1"/>
      <w:numFmt w:val="bullet"/>
      <w:lvlText w:val=""/>
      <w:lvlJc w:val="left"/>
      <w:pPr>
        <w:ind w:left="1616" w:hanging="360"/>
      </w:pPr>
      <w:rPr>
        <w:rFonts w:ascii="Symbol" w:hAnsi="Symbol" w:hint="default"/>
      </w:rPr>
    </w:lvl>
    <w:lvl w:ilvl="1" w:tplc="0C0A0003" w:tentative="1">
      <w:start w:val="1"/>
      <w:numFmt w:val="bullet"/>
      <w:lvlText w:val="o"/>
      <w:lvlJc w:val="left"/>
      <w:pPr>
        <w:ind w:left="2336" w:hanging="360"/>
      </w:pPr>
      <w:rPr>
        <w:rFonts w:ascii="Courier New" w:hAnsi="Courier New" w:cs="Courier New" w:hint="default"/>
      </w:rPr>
    </w:lvl>
    <w:lvl w:ilvl="2" w:tplc="0C0A0005" w:tentative="1">
      <w:start w:val="1"/>
      <w:numFmt w:val="bullet"/>
      <w:lvlText w:val=""/>
      <w:lvlJc w:val="left"/>
      <w:pPr>
        <w:ind w:left="3056" w:hanging="360"/>
      </w:pPr>
      <w:rPr>
        <w:rFonts w:ascii="Wingdings" w:hAnsi="Wingdings" w:hint="default"/>
      </w:rPr>
    </w:lvl>
    <w:lvl w:ilvl="3" w:tplc="0C0A0001" w:tentative="1">
      <w:start w:val="1"/>
      <w:numFmt w:val="bullet"/>
      <w:lvlText w:val=""/>
      <w:lvlJc w:val="left"/>
      <w:pPr>
        <w:ind w:left="3776" w:hanging="360"/>
      </w:pPr>
      <w:rPr>
        <w:rFonts w:ascii="Symbol" w:hAnsi="Symbol" w:hint="default"/>
      </w:rPr>
    </w:lvl>
    <w:lvl w:ilvl="4" w:tplc="0C0A0003" w:tentative="1">
      <w:start w:val="1"/>
      <w:numFmt w:val="bullet"/>
      <w:lvlText w:val="o"/>
      <w:lvlJc w:val="left"/>
      <w:pPr>
        <w:ind w:left="4496" w:hanging="360"/>
      </w:pPr>
      <w:rPr>
        <w:rFonts w:ascii="Courier New" w:hAnsi="Courier New" w:cs="Courier New" w:hint="default"/>
      </w:rPr>
    </w:lvl>
    <w:lvl w:ilvl="5" w:tplc="0C0A0005" w:tentative="1">
      <w:start w:val="1"/>
      <w:numFmt w:val="bullet"/>
      <w:lvlText w:val=""/>
      <w:lvlJc w:val="left"/>
      <w:pPr>
        <w:ind w:left="5216" w:hanging="360"/>
      </w:pPr>
      <w:rPr>
        <w:rFonts w:ascii="Wingdings" w:hAnsi="Wingdings" w:hint="default"/>
      </w:rPr>
    </w:lvl>
    <w:lvl w:ilvl="6" w:tplc="0C0A0001" w:tentative="1">
      <w:start w:val="1"/>
      <w:numFmt w:val="bullet"/>
      <w:lvlText w:val=""/>
      <w:lvlJc w:val="left"/>
      <w:pPr>
        <w:ind w:left="5936" w:hanging="360"/>
      </w:pPr>
      <w:rPr>
        <w:rFonts w:ascii="Symbol" w:hAnsi="Symbol" w:hint="default"/>
      </w:rPr>
    </w:lvl>
    <w:lvl w:ilvl="7" w:tplc="0C0A0003" w:tentative="1">
      <w:start w:val="1"/>
      <w:numFmt w:val="bullet"/>
      <w:lvlText w:val="o"/>
      <w:lvlJc w:val="left"/>
      <w:pPr>
        <w:ind w:left="6656" w:hanging="360"/>
      </w:pPr>
      <w:rPr>
        <w:rFonts w:ascii="Courier New" w:hAnsi="Courier New" w:cs="Courier New" w:hint="default"/>
      </w:rPr>
    </w:lvl>
    <w:lvl w:ilvl="8" w:tplc="0C0A0005" w:tentative="1">
      <w:start w:val="1"/>
      <w:numFmt w:val="bullet"/>
      <w:lvlText w:val=""/>
      <w:lvlJc w:val="left"/>
      <w:pPr>
        <w:ind w:left="7376" w:hanging="360"/>
      </w:pPr>
      <w:rPr>
        <w:rFonts w:ascii="Wingdings" w:hAnsi="Wingdings" w:hint="default"/>
      </w:rPr>
    </w:lvl>
  </w:abstractNum>
  <w:abstractNum w:abstractNumId="151" w15:restartNumberingAfterBreak="0">
    <w:nsid w:val="68F6750B"/>
    <w:multiLevelType w:val="multilevel"/>
    <w:tmpl w:val="EB92082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2" w15:restartNumberingAfterBreak="0">
    <w:nsid w:val="68F95D75"/>
    <w:multiLevelType w:val="multilevel"/>
    <w:tmpl w:val="3042D7A4"/>
    <w:lvl w:ilvl="0">
      <w:start w:val="12"/>
      <w:numFmt w:val="decimal"/>
      <w:lvlText w:val="%1"/>
      <w:lvlJc w:val="left"/>
      <w:pPr>
        <w:ind w:left="600" w:hanging="600"/>
      </w:pPr>
      <w:rPr>
        <w:rFonts w:hint="default"/>
      </w:rPr>
    </w:lvl>
    <w:lvl w:ilvl="1">
      <w:start w:val="2"/>
      <w:numFmt w:val="decimal"/>
      <w:lvlText w:val="%1.%2"/>
      <w:lvlJc w:val="left"/>
      <w:pPr>
        <w:ind w:left="1451" w:hanging="600"/>
      </w:pPr>
      <w:rPr>
        <w:rFonts w:hint="default"/>
      </w:rPr>
    </w:lvl>
    <w:lvl w:ilvl="2">
      <w:start w:val="5"/>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3" w15:restartNumberingAfterBreak="0">
    <w:nsid w:val="69192236"/>
    <w:multiLevelType w:val="hybridMultilevel"/>
    <w:tmpl w:val="CF0453B6"/>
    <w:lvl w:ilvl="0" w:tplc="EF2AA01E">
      <w:start w:val="9"/>
      <w:numFmt w:val="decimal"/>
      <w:lvlText w:val="%1.1"/>
      <w:lvlJc w:val="left"/>
      <w:pPr>
        <w:ind w:left="149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4" w15:restartNumberingAfterBreak="0">
    <w:nsid w:val="69385C0A"/>
    <w:multiLevelType w:val="multilevel"/>
    <w:tmpl w:val="3B105BC4"/>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sz w:val="22"/>
        <w:szCs w:val="22"/>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155" w15:restartNumberingAfterBreak="0">
    <w:nsid w:val="695B04B5"/>
    <w:multiLevelType w:val="multilevel"/>
    <w:tmpl w:val="79F2AD82"/>
    <w:lvl w:ilvl="0">
      <w:start w:val="10"/>
      <w:numFmt w:val="decimal"/>
      <w:lvlText w:val="%1"/>
      <w:lvlJc w:val="left"/>
      <w:pPr>
        <w:ind w:left="600" w:hanging="600"/>
      </w:pPr>
      <w:rPr>
        <w:rFonts w:hint="default"/>
      </w:rPr>
    </w:lvl>
    <w:lvl w:ilvl="1">
      <w:start w:val="1"/>
      <w:numFmt w:val="decimal"/>
      <w:lvlText w:val="%1.%2"/>
      <w:lvlJc w:val="left"/>
      <w:pPr>
        <w:ind w:left="1663" w:hanging="600"/>
      </w:pPr>
      <w:rPr>
        <w:rFonts w:hint="default"/>
      </w:rPr>
    </w:lvl>
    <w:lvl w:ilvl="2">
      <w:start w:val="2"/>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56" w15:restartNumberingAfterBreak="0">
    <w:nsid w:val="69CB5052"/>
    <w:multiLevelType w:val="hybridMultilevel"/>
    <w:tmpl w:val="1E9EE58E"/>
    <w:lvl w:ilvl="0" w:tplc="C6507402">
      <w:start w:val="1"/>
      <w:numFmt w:val="decimal"/>
      <w:lvlText w:val="13.1.%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57" w15:restartNumberingAfterBreak="0">
    <w:nsid w:val="6A947920"/>
    <w:multiLevelType w:val="multilevel"/>
    <w:tmpl w:val="D3AA9C9A"/>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862"/>
        </w:tabs>
        <w:ind w:left="862" w:hanging="465"/>
      </w:pPr>
      <w:rPr>
        <w:rFonts w:hint="default"/>
      </w:rPr>
    </w:lvl>
    <w:lvl w:ilvl="2">
      <w:start w:val="1"/>
      <w:numFmt w:val="decimal"/>
      <w:lvlText w:val="2.2.%3"/>
      <w:lvlJc w:val="left"/>
      <w:pPr>
        <w:tabs>
          <w:tab w:val="num" w:pos="1514"/>
        </w:tabs>
        <w:ind w:left="1514" w:hanging="720"/>
      </w:pPr>
      <w:rPr>
        <w:rFonts w:ascii="Arial" w:hAnsi="Arial" w:hint="default"/>
        <w:b w:val="0"/>
        <w:i w:val="0"/>
        <w:sz w:val="20"/>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158" w15:restartNumberingAfterBreak="0">
    <w:nsid w:val="6C2064B5"/>
    <w:multiLevelType w:val="multilevel"/>
    <w:tmpl w:val="8196F82A"/>
    <w:lvl w:ilvl="0">
      <w:start w:val="13"/>
      <w:numFmt w:val="decimal"/>
      <w:lvlText w:val="%1"/>
      <w:lvlJc w:val="left"/>
      <w:pPr>
        <w:ind w:left="600" w:hanging="600"/>
      </w:pPr>
      <w:rPr>
        <w:rFonts w:hint="default"/>
      </w:rPr>
    </w:lvl>
    <w:lvl w:ilvl="1">
      <w:start w:val="2"/>
      <w:numFmt w:val="decimal"/>
      <w:lvlText w:val="%1.%2"/>
      <w:lvlJc w:val="left"/>
      <w:pPr>
        <w:ind w:left="1167" w:hanging="600"/>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9" w15:restartNumberingAfterBreak="0">
    <w:nsid w:val="6DE07BDE"/>
    <w:multiLevelType w:val="multilevel"/>
    <w:tmpl w:val="74D47B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60" w15:restartNumberingAfterBreak="0">
    <w:nsid w:val="6E4D4151"/>
    <w:multiLevelType w:val="multilevel"/>
    <w:tmpl w:val="56D833E2"/>
    <w:lvl w:ilvl="0">
      <w:start w:val="2"/>
      <w:numFmt w:val="decimal"/>
      <w:lvlText w:val="%1"/>
      <w:lvlJc w:val="left"/>
      <w:pPr>
        <w:ind w:left="360" w:hanging="360"/>
      </w:pPr>
      <w:rPr>
        <w:rFonts w:hint="default"/>
      </w:rPr>
    </w:lvl>
    <w:lvl w:ilvl="1">
      <w:start w:val="1"/>
      <w:numFmt w:val="decimal"/>
      <w:lvlText w:val="%1.%2"/>
      <w:lvlJc w:val="left"/>
      <w:pPr>
        <w:ind w:left="1495" w:hanging="360"/>
      </w:pPr>
      <w:rPr>
        <w:rFonts w:ascii="Arial" w:hAnsi="Arial" w:cs="Arial" w:hint="default"/>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6F751822"/>
    <w:multiLevelType w:val="multilevel"/>
    <w:tmpl w:val="961E9468"/>
    <w:lvl w:ilvl="0">
      <w:start w:val="1"/>
      <w:numFmt w:val="decimal"/>
      <w:lvlText w:val="%1."/>
      <w:lvlJc w:val="left"/>
      <w:pPr>
        <w:tabs>
          <w:tab w:val="num" w:pos="360"/>
        </w:tabs>
        <w:ind w:left="360" w:hanging="360"/>
      </w:pPr>
      <w:rPr>
        <w:rFonts w:cs="Times New Roman"/>
      </w:rPr>
    </w:lvl>
    <w:lvl w:ilvl="1">
      <w:start w:val="2"/>
      <w:numFmt w:val="decimal"/>
      <w:lvlText w:val="%1.%2"/>
      <w:lvlJc w:val="left"/>
      <w:pPr>
        <w:tabs>
          <w:tab w:val="num" w:pos="495"/>
        </w:tabs>
        <w:ind w:left="495" w:hanging="495"/>
      </w:pPr>
      <w:rPr>
        <w:rFonts w:cs="Times New Roman"/>
      </w:rPr>
    </w:lvl>
    <w:lvl w:ilvl="2">
      <w:start w:val="1"/>
      <w:numFmt w:val="decimal"/>
      <w:lvlText w:val="%1.%2.%3"/>
      <w:lvlJc w:val="left"/>
      <w:pPr>
        <w:tabs>
          <w:tab w:val="num" w:pos="720"/>
        </w:tabs>
        <w:ind w:left="720" w:hanging="720"/>
      </w:pPr>
      <w:rPr>
        <w:rFonts w:cs="Times New Roman"/>
        <w:b/>
        <w:i w:val="0"/>
        <w:sz w:val="22"/>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2" w15:restartNumberingAfterBreak="0">
    <w:nsid w:val="70CC0D44"/>
    <w:multiLevelType w:val="multilevel"/>
    <w:tmpl w:val="7FA8EA8C"/>
    <w:lvl w:ilvl="0">
      <w:start w:val="13"/>
      <w:numFmt w:val="decimal"/>
      <w:lvlText w:val="%1."/>
      <w:lvlJc w:val="left"/>
      <w:pPr>
        <w:ind w:left="1070" w:hanging="360"/>
      </w:pPr>
      <w:rPr>
        <w:rFonts w:ascii="Arial" w:hAnsi="Arial" w:cs="Arial" w:hint="default"/>
        <w:b/>
        <w:sz w:val="22"/>
        <w:szCs w:val="22"/>
      </w:rPr>
    </w:lvl>
    <w:lvl w:ilvl="1">
      <w:start w:val="1"/>
      <w:numFmt w:val="decimal"/>
      <w:isLgl/>
      <w:lvlText w:val="%1.%2"/>
      <w:lvlJc w:val="left"/>
      <w:pPr>
        <w:ind w:left="1131" w:hanging="420"/>
      </w:pPr>
      <w:rPr>
        <w:rFonts w:hint="default"/>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63" w15:restartNumberingAfterBreak="0">
    <w:nsid w:val="71A34607"/>
    <w:multiLevelType w:val="multilevel"/>
    <w:tmpl w:val="A18024D0"/>
    <w:lvl w:ilvl="0">
      <w:start w:val="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4" w15:restartNumberingAfterBreak="0">
    <w:nsid w:val="72102248"/>
    <w:multiLevelType w:val="multilevel"/>
    <w:tmpl w:val="D33C4EB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7271249B"/>
    <w:multiLevelType w:val="hybridMultilevel"/>
    <w:tmpl w:val="FD2E6C4C"/>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6" w15:restartNumberingAfterBreak="0">
    <w:nsid w:val="73420418"/>
    <w:multiLevelType w:val="multilevel"/>
    <w:tmpl w:val="7472B7E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67" w15:restartNumberingAfterBreak="0">
    <w:nsid w:val="7351483D"/>
    <w:multiLevelType w:val="hybridMultilevel"/>
    <w:tmpl w:val="0FC66114"/>
    <w:lvl w:ilvl="0" w:tplc="DF045F42">
      <w:start w:val="1"/>
      <w:numFmt w:val="decimal"/>
      <w:lvlText w:val="%1.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8" w15:restartNumberingAfterBreak="0">
    <w:nsid w:val="74C7596F"/>
    <w:multiLevelType w:val="multilevel"/>
    <w:tmpl w:val="9F1EBA7E"/>
    <w:lvl w:ilvl="0">
      <w:start w:val="12"/>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9"/>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9" w15:restartNumberingAfterBreak="0">
    <w:nsid w:val="759C3D7C"/>
    <w:multiLevelType w:val="multilevel"/>
    <w:tmpl w:val="E0DE3B38"/>
    <w:lvl w:ilvl="0">
      <w:start w:val="12"/>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0" w15:restartNumberingAfterBreak="0">
    <w:nsid w:val="760E36FC"/>
    <w:multiLevelType w:val="hybridMultilevel"/>
    <w:tmpl w:val="5260C62C"/>
    <w:lvl w:ilvl="0" w:tplc="280A0017">
      <w:start w:val="1"/>
      <w:numFmt w:val="lowerLetter"/>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71" w15:restartNumberingAfterBreak="0">
    <w:nsid w:val="77344B39"/>
    <w:multiLevelType w:val="hybridMultilevel"/>
    <w:tmpl w:val="34C614D2"/>
    <w:lvl w:ilvl="0" w:tplc="DF045F42">
      <w:start w:val="1"/>
      <w:numFmt w:val="decimal"/>
      <w:lvlText w:val="%1.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2" w15:restartNumberingAfterBreak="0">
    <w:nsid w:val="77BA7A76"/>
    <w:multiLevelType w:val="hybridMultilevel"/>
    <w:tmpl w:val="8152CF8A"/>
    <w:lvl w:ilvl="0" w:tplc="DF045F42">
      <w:start w:val="1"/>
      <w:numFmt w:val="decimal"/>
      <w:lvlText w:val="%1.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3" w15:restartNumberingAfterBreak="0">
    <w:nsid w:val="784D7F94"/>
    <w:multiLevelType w:val="multilevel"/>
    <w:tmpl w:val="D1764C60"/>
    <w:lvl w:ilvl="0">
      <w:start w:val="1"/>
      <w:numFmt w:val="decimal"/>
      <w:lvlText w:val="%1."/>
      <w:lvlJc w:val="left"/>
      <w:pPr>
        <w:ind w:left="360" w:hanging="360"/>
      </w:pPr>
      <w:rPr>
        <w:rFonts w:hint="default"/>
      </w:rPr>
    </w:lvl>
    <w:lvl w:ilvl="1">
      <w:start w:val="2"/>
      <w:numFmt w:val="decimal"/>
      <w:isLgl/>
      <w:lvlText w:val="%1.%2"/>
      <w:lvlJc w:val="left"/>
      <w:pPr>
        <w:ind w:left="702" w:hanging="390"/>
      </w:pPr>
      <w:rPr>
        <w:rFonts w:hint="default"/>
      </w:rPr>
    </w:lvl>
    <w:lvl w:ilvl="2">
      <w:start w:val="1"/>
      <w:numFmt w:val="decimal"/>
      <w:isLgl/>
      <w:lvlText w:val="%1.%2.%3"/>
      <w:lvlJc w:val="left"/>
      <w:pPr>
        <w:ind w:left="1344"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328"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624" w:hanging="1440"/>
      </w:pPr>
      <w:rPr>
        <w:rFonts w:hint="default"/>
      </w:rPr>
    </w:lvl>
    <w:lvl w:ilvl="8">
      <w:start w:val="1"/>
      <w:numFmt w:val="decimal"/>
      <w:isLgl/>
      <w:lvlText w:val="%1.%2.%3.%4.%5.%6.%7.%8.%9"/>
      <w:lvlJc w:val="left"/>
      <w:pPr>
        <w:ind w:left="4296" w:hanging="1800"/>
      </w:pPr>
      <w:rPr>
        <w:rFonts w:hint="default"/>
      </w:rPr>
    </w:lvl>
  </w:abstractNum>
  <w:abstractNum w:abstractNumId="174" w15:restartNumberingAfterBreak="0">
    <w:nsid w:val="794E6F3B"/>
    <w:multiLevelType w:val="hybridMultilevel"/>
    <w:tmpl w:val="147ADFE0"/>
    <w:lvl w:ilvl="0" w:tplc="090C6F66">
      <w:start w:val="1"/>
      <w:numFmt w:val="decimal"/>
      <w:lvlText w:val="10.2.%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75" w15:restartNumberingAfterBreak="0">
    <w:nsid w:val="7A0867D7"/>
    <w:multiLevelType w:val="multilevel"/>
    <w:tmpl w:val="EEB8C702"/>
    <w:lvl w:ilvl="0">
      <w:start w:val="12"/>
      <w:numFmt w:val="decimal"/>
      <w:lvlText w:val="%1"/>
      <w:lvlJc w:val="left"/>
      <w:pPr>
        <w:ind w:left="600" w:hanging="600"/>
      </w:pPr>
      <w:rPr>
        <w:rFonts w:hint="default"/>
      </w:rPr>
    </w:lvl>
    <w:lvl w:ilvl="1">
      <w:start w:val="2"/>
      <w:numFmt w:val="decimal"/>
      <w:lvlText w:val="%1.%2"/>
      <w:lvlJc w:val="left"/>
      <w:pPr>
        <w:ind w:left="1811" w:hanging="600"/>
      </w:pPr>
      <w:rPr>
        <w:rFonts w:hint="default"/>
      </w:rPr>
    </w:lvl>
    <w:lvl w:ilvl="2">
      <w:start w:val="6"/>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76" w15:restartNumberingAfterBreak="0">
    <w:nsid w:val="7A1E2834"/>
    <w:multiLevelType w:val="hybridMultilevel"/>
    <w:tmpl w:val="093A51C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77" w15:restartNumberingAfterBreak="0">
    <w:nsid w:val="7A4C0717"/>
    <w:multiLevelType w:val="hybridMultilevel"/>
    <w:tmpl w:val="1182055A"/>
    <w:lvl w:ilvl="0" w:tplc="C6507402">
      <w:start w:val="1"/>
      <w:numFmt w:val="decimal"/>
      <w:lvlText w:val="13.1.%1."/>
      <w:lvlJc w:val="left"/>
      <w:pPr>
        <w:ind w:left="199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8" w15:restartNumberingAfterBreak="0">
    <w:nsid w:val="7A501FBC"/>
    <w:multiLevelType w:val="hybridMultilevel"/>
    <w:tmpl w:val="F8324A16"/>
    <w:lvl w:ilvl="0" w:tplc="89807F4C">
      <w:start w:val="1"/>
      <w:numFmt w:val="lowerLetter"/>
      <w:lvlText w:val="%1."/>
      <w:lvlJc w:val="left"/>
      <w:pPr>
        <w:ind w:left="1494" w:hanging="360"/>
      </w:pPr>
      <w:rPr>
        <w:rFonts w:ascii="Arial" w:hAnsi="Arial" w:cs="Arial" w:hint="default"/>
        <w:sz w:val="22"/>
        <w:szCs w:val="22"/>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79" w15:restartNumberingAfterBreak="0">
    <w:nsid w:val="7A7D7302"/>
    <w:multiLevelType w:val="multilevel"/>
    <w:tmpl w:val="5FDE49BA"/>
    <w:lvl w:ilvl="0">
      <w:start w:val="17"/>
      <w:numFmt w:val="decimal"/>
      <w:lvlText w:val="%1"/>
      <w:lvlJc w:val="left"/>
      <w:pPr>
        <w:ind w:left="420" w:hanging="420"/>
      </w:pPr>
      <w:rPr>
        <w:rFonts w:hint="default"/>
      </w:rPr>
    </w:lvl>
    <w:lvl w:ilvl="1">
      <w:start w:val="1"/>
      <w:numFmt w:val="decimal"/>
      <w:lvlText w:val="16.%2."/>
      <w:lvlJc w:val="left"/>
      <w:pPr>
        <w:ind w:left="1272" w:hanging="420"/>
      </w:pPr>
      <w:rPr>
        <w:rFonts w:hint="default"/>
        <w:b w:val="0"/>
        <w:i w:val="0"/>
        <w:sz w:val="21"/>
        <w:szCs w:val="21"/>
        <w:effect w:val="none"/>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80" w15:restartNumberingAfterBreak="0">
    <w:nsid w:val="7AE503F1"/>
    <w:multiLevelType w:val="multilevel"/>
    <w:tmpl w:val="7FA8EA8C"/>
    <w:lvl w:ilvl="0">
      <w:start w:val="13"/>
      <w:numFmt w:val="decimal"/>
      <w:lvlText w:val="%1."/>
      <w:lvlJc w:val="left"/>
      <w:pPr>
        <w:ind w:left="1070" w:hanging="360"/>
      </w:pPr>
      <w:rPr>
        <w:rFonts w:ascii="Arial" w:hAnsi="Arial" w:cs="Arial" w:hint="default"/>
        <w:b/>
        <w:sz w:val="22"/>
        <w:szCs w:val="22"/>
      </w:rPr>
    </w:lvl>
    <w:lvl w:ilvl="1">
      <w:start w:val="1"/>
      <w:numFmt w:val="decimal"/>
      <w:isLgl/>
      <w:lvlText w:val="%1.%2"/>
      <w:lvlJc w:val="left"/>
      <w:pPr>
        <w:ind w:left="1131" w:hanging="420"/>
      </w:pPr>
      <w:rPr>
        <w:rFonts w:hint="default"/>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81" w15:restartNumberingAfterBreak="0">
    <w:nsid w:val="7B4557B1"/>
    <w:multiLevelType w:val="hybridMultilevel"/>
    <w:tmpl w:val="AE4E6B34"/>
    <w:lvl w:ilvl="0" w:tplc="C6507402">
      <w:start w:val="1"/>
      <w:numFmt w:val="decimal"/>
      <w:lvlText w:val="13.1.%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82" w15:restartNumberingAfterBreak="0">
    <w:nsid w:val="7BFD7D66"/>
    <w:multiLevelType w:val="hybridMultilevel"/>
    <w:tmpl w:val="D3B2CD20"/>
    <w:lvl w:ilvl="0" w:tplc="EE84D224">
      <w:start w:val="1"/>
      <w:numFmt w:val="lowerLetter"/>
      <w:lvlText w:val="%1)"/>
      <w:lvlJc w:val="left"/>
      <w:pPr>
        <w:ind w:left="3338" w:hanging="360"/>
      </w:pPr>
      <w:rPr>
        <w:i w:val="0"/>
      </w:r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183" w15:restartNumberingAfterBreak="0">
    <w:nsid w:val="7C157825"/>
    <w:multiLevelType w:val="hybridMultilevel"/>
    <w:tmpl w:val="00A8A65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4" w15:restartNumberingAfterBreak="0">
    <w:nsid w:val="7C546D15"/>
    <w:multiLevelType w:val="hybridMultilevel"/>
    <w:tmpl w:val="B2BC4F4C"/>
    <w:lvl w:ilvl="0" w:tplc="89060C1A">
      <w:start w:val="1"/>
      <w:numFmt w:val="decimal"/>
      <w:lvlText w:val="2.%1"/>
      <w:lvlJc w:val="left"/>
      <w:pPr>
        <w:ind w:left="720" w:hanging="360"/>
      </w:pPr>
      <w:rPr>
        <w:rFonts w:ascii="Arial" w:hAnsi="Arial" w:hint="default"/>
        <w:b/>
        <w:i w:val="0"/>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5" w15:restartNumberingAfterBreak="0">
    <w:nsid w:val="7DED366B"/>
    <w:multiLevelType w:val="hybridMultilevel"/>
    <w:tmpl w:val="3A72A67A"/>
    <w:lvl w:ilvl="0" w:tplc="2EAAAF50">
      <w:start w:val="11"/>
      <w:numFmt w:val="decimal"/>
      <w:lvlText w:val="%1."/>
      <w:lvlJc w:val="left"/>
      <w:pPr>
        <w:ind w:left="927" w:hanging="360"/>
      </w:pPr>
      <w:rPr>
        <w:rFonts w:ascii="Arial" w:hAnsi="Arial" w:cs="Arial" w:hint="default"/>
        <w:b/>
        <w:sz w:val="22"/>
        <w:szCs w:val="22"/>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86" w15:restartNumberingAfterBreak="0">
    <w:nsid w:val="7E23502C"/>
    <w:multiLevelType w:val="multilevel"/>
    <w:tmpl w:val="F56A87D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02"/>
        </w:tabs>
        <w:ind w:left="1002" w:hanging="435"/>
      </w:pPr>
      <w:rPr>
        <w:rFonts w:hint="default"/>
      </w:rPr>
    </w:lvl>
    <w:lvl w:ilvl="2">
      <w:start w:val="1"/>
      <w:numFmt w:val="decimal"/>
      <w:lvlText w:val="%3.-"/>
      <w:lvlJc w:val="left"/>
      <w:pPr>
        <w:tabs>
          <w:tab w:val="num" w:pos="1494"/>
        </w:tabs>
        <w:ind w:left="1494" w:hanging="360"/>
      </w:pPr>
      <w:rPr>
        <w:rFonts w:ascii="Arial" w:hAnsi="Arial" w:hint="default"/>
        <w:b/>
        <w:i w:val="0"/>
        <w:color w:val="auto"/>
        <w:sz w:val="22"/>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87" w15:restartNumberingAfterBreak="0">
    <w:nsid w:val="7E9C0DDC"/>
    <w:multiLevelType w:val="multilevel"/>
    <w:tmpl w:val="DDBC3500"/>
    <w:lvl w:ilvl="0">
      <w:start w:val="7"/>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88" w15:restartNumberingAfterBreak="0">
    <w:nsid w:val="7F1A6CAD"/>
    <w:multiLevelType w:val="multilevel"/>
    <w:tmpl w:val="DA0CB7A6"/>
    <w:lvl w:ilvl="0">
      <w:start w:val="12"/>
      <w:numFmt w:val="decimal"/>
      <w:lvlText w:val="%1"/>
      <w:lvlJc w:val="left"/>
      <w:pPr>
        <w:ind w:left="600" w:hanging="600"/>
      </w:pPr>
      <w:rPr>
        <w:rFonts w:hint="default"/>
      </w:rPr>
    </w:lvl>
    <w:lvl w:ilvl="1">
      <w:start w:val="1"/>
      <w:numFmt w:val="decimal"/>
      <w:lvlText w:val="%1.%2"/>
      <w:lvlJc w:val="left"/>
      <w:pPr>
        <w:ind w:left="1167" w:hanging="600"/>
      </w:pPr>
      <w:rPr>
        <w:rFonts w:hint="default"/>
      </w:rPr>
    </w:lvl>
    <w:lvl w:ilvl="2">
      <w:start w:val="1"/>
      <w:numFmt w:val="decimal"/>
      <w:lvlText w:val="%1.%2.%3"/>
      <w:lvlJc w:val="left"/>
      <w:pPr>
        <w:ind w:left="2139" w:hanging="720"/>
      </w:pPr>
      <w:rPr>
        <w:rFonts w:ascii="Arial" w:hAnsi="Arial" w:cs="Arial" w:hint="default"/>
        <w:b w:val="0"/>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9" w15:restartNumberingAfterBreak="0">
    <w:nsid w:val="7F750238"/>
    <w:multiLevelType w:val="hybridMultilevel"/>
    <w:tmpl w:val="B5F2AE14"/>
    <w:lvl w:ilvl="0" w:tplc="3ABCCFE4">
      <w:start w:val="1"/>
      <w:numFmt w:val="lowerLetter"/>
      <w:lvlText w:val="%1)"/>
      <w:lvlJc w:val="left"/>
      <w:pPr>
        <w:tabs>
          <w:tab w:val="num" w:pos="720"/>
        </w:tabs>
        <w:ind w:left="720" w:hanging="360"/>
      </w:pPr>
      <w:rPr>
        <w:rFonts w:ascii="Arial" w:hAnsi="Arial" w:hint="default"/>
        <w:b w:val="0"/>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41"/>
  </w:num>
  <w:num w:numId="2">
    <w:abstractNumId w:val="72"/>
  </w:num>
  <w:num w:numId="3">
    <w:abstractNumId w:val="186"/>
  </w:num>
  <w:num w:numId="4">
    <w:abstractNumId w:val="28"/>
  </w:num>
  <w:num w:numId="5">
    <w:abstractNumId w:val="19"/>
  </w:num>
  <w:num w:numId="6">
    <w:abstractNumId w:val="104"/>
  </w:num>
  <w:num w:numId="7">
    <w:abstractNumId w:val="109"/>
  </w:num>
  <w:num w:numId="8">
    <w:abstractNumId w:val="139"/>
  </w:num>
  <w:num w:numId="9">
    <w:abstractNumId w:val="105"/>
  </w:num>
  <w:num w:numId="10">
    <w:abstractNumId w:val="125"/>
  </w:num>
  <w:num w:numId="11">
    <w:abstractNumId w:val="166"/>
  </w:num>
  <w:num w:numId="12">
    <w:abstractNumId w:val="37"/>
  </w:num>
  <w:num w:numId="13">
    <w:abstractNumId w:val="124"/>
  </w:num>
  <w:num w:numId="14">
    <w:abstractNumId w:val="77"/>
  </w:num>
  <w:num w:numId="15">
    <w:abstractNumId w:val="159"/>
  </w:num>
  <w:num w:numId="16">
    <w:abstractNumId w:val="11"/>
  </w:num>
  <w:num w:numId="17">
    <w:abstractNumId w:val="39"/>
  </w:num>
  <w:num w:numId="18">
    <w:abstractNumId w:val="118"/>
  </w:num>
  <w:num w:numId="19">
    <w:abstractNumId w:val="87"/>
  </w:num>
  <w:num w:numId="20">
    <w:abstractNumId w:val="147"/>
  </w:num>
  <w:num w:numId="21">
    <w:abstractNumId w:val="115"/>
  </w:num>
  <w:num w:numId="22">
    <w:abstractNumId w:val="82"/>
  </w:num>
  <w:num w:numId="23">
    <w:abstractNumId w:val="119"/>
  </w:num>
  <w:num w:numId="24">
    <w:abstractNumId w:val="189"/>
  </w:num>
  <w:num w:numId="25">
    <w:abstractNumId w:val="112"/>
  </w:num>
  <w:num w:numId="26">
    <w:abstractNumId w:val="78"/>
  </w:num>
  <w:num w:numId="27">
    <w:abstractNumId w:val="44"/>
  </w:num>
  <w:num w:numId="2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117"/>
  </w:num>
  <w:num w:numId="31">
    <w:abstractNumId w:val="183"/>
  </w:num>
  <w:num w:numId="32">
    <w:abstractNumId w:val="184"/>
  </w:num>
  <w:num w:numId="33">
    <w:abstractNumId w:val="157"/>
  </w:num>
  <w:num w:numId="34">
    <w:abstractNumId w:val="114"/>
  </w:num>
  <w:num w:numId="35">
    <w:abstractNumId w:val="16"/>
  </w:num>
  <w:num w:numId="36">
    <w:abstractNumId w:val="73"/>
  </w:num>
  <w:num w:numId="37">
    <w:abstractNumId w:val="54"/>
  </w:num>
  <w:num w:numId="38">
    <w:abstractNumId w:val="42"/>
  </w:num>
  <w:num w:numId="39">
    <w:abstractNumId w:val="93"/>
  </w:num>
  <w:num w:numId="40">
    <w:abstractNumId w:val="48"/>
  </w:num>
  <w:num w:numId="41">
    <w:abstractNumId w:val="160"/>
  </w:num>
  <w:num w:numId="42">
    <w:abstractNumId w:val="57"/>
  </w:num>
  <w:num w:numId="43">
    <w:abstractNumId w:val="151"/>
  </w:num>
  <w:num w:numId="44">
    <w:abstractNumId w:val="120"/>
  </w:num>
  <w:num w:numId="45">
    <w:abstractNumId w:val="178"/>
  </w:num>
  <w:num w:numId="46">
    <w:abstractNumId w:val="113"/>
  </w:num>
  <w:num w:numId="47">
    <w:abstractNumId w:val="154"/>
  </w:num>
  <w:num w:numId="48">
    <w:abstractNumId w:val="90"/>
  </w:num>
  <w:num w:numId="49">
    <w:abstractNumId w:val="71"/>
  </w:num>
  <w:num w:numId="50">
    <w:abstractNumId w:val="13"/>
  </w:num>
  <w:num w:numId="51">
    <w:abstractNumId w:val="102"/>
  </w:num>
  <w:num w:numId="52">
    <w:abstractNumId w:val="51"/>
  </w:num>
  <w:num w:numId="53">
    <w:abstractNumId w:val="97"/>
  </w:num>
  <w:num w:numId="54">
    <w:abstractNumId w:val="46"/>
  </w:num>
  <w:num w:numId="55">
    <w:abstractNumId w:val="138"/>
  </w:num>
  <w:num w:numId="56">
    <w:abstractNumId w:val="84"/>
  </w:num>
  <w:num w:numId="57">
    <w:abstractNumId w:val="169"/>
  </w:num>
  <w:num w:numId="58">
    <w:abstractNumId w:val="92"/>
  </w:num>
  <w:num w:numId="59">
    <w:abstractNumId w:val="188"/>
  </w:num>
  <w:num w:numId="60">
    <w:abstractNumId w:val="74"/>
  </w:num>
  <w:num w:numId="61">
    <w:abstractNumId w:val="134"/>
  </w:num>
  <w:num w:numId="62">
    <w:abstractNumId w:val="76"/>
  </w:num>
  <w:num w:numId="63">
    <w:abstractNumId w:val="81"/>
  </w:num>
  <w:num w:numId="64">
    <w:abstractNumId w:val="110"/>
  </w:num>
  <w:num w:numId="65">
    <w:abstractNumId w:val="32"/>
  </w:num>
  <w:num w:numId="66">
    <w:abstractNumId w:val="18"/>
  </w:num>
  <w:num w:numId="67">
    <w:abstractNumId w:val="182"/>
  </w:num>
  <w:num w:numId="68">
    <w:abstractNumId w:val="64"/>
  </w:num>
  <w:num w:numId="69">
    <w:abstractNumId w:val="158"/>
  </w:num>
  <w:num w:numId="70">
    <w:abstractNumId w:val="40"/>
  </w:num>
  <w:num w:numId="71">
    <w:abstractNumId w:val="177"/>
  </w:num>
  <w:num w:numId="72">
    <w:abstractNumId w:val="79"/>
  </w:num>
  <w:num w:numId="73">
    <w:abstractNumId w:val="24"/>
  </w:num>
  <w:num w:numId="74">
    <w:abstractNumId w:val="122"/>
  </w:num>
  <w:num w:numId="75">
    <w:abstractNumId w:val="27"/>
  </w:num>
  <w:num w:numId="76">
    <w:abstractNumId w:val="29"/>
  </w:num>
  <w:num w:numId="77">
    <w:abstractNumId w:val="170"/>
  </w:num>
  <w:num w:numId="78">
    <w:abstractNumId w:val="23"/>
  </w:num>
  <w:num w:numId="79">
    <w:abstractNumId w:val="31"/>
  </w:num>
  <w:num w:numId="80">
    <w:abstractNumId w:val="47"/>
  </w:num>
  <w:num w:numId="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num>
  <w:num w:numId="84">
    <w:abstractNumId w:val="52"/>
  </w:num>
  <w:num w:numId="85">
    <w:abstractNumId w:val="168"/>
  </w:num>
  <w:num w:numId="86">
    <w:abstractNumId w:val="167"/>
  </w:num>
  <w:num w:numId="87">
    <w:abstractNumId w:val="10"/>
  </w:num>
  <w:num w:numId="88">
    <w:abstractNumId w:val="8"/>
  </w:num>
  <w:num w:numId="89">
    <w:abstractNumId w:val="187"/>
  </w:num>
  <w:num w:numId="90">
    <w:abstractNumId w:val="132"/>
  </w:num>
  <w:num w:numId="91">
    <w:abstractNumId w:val="56"/>
  </w:num>
  <w:num w:numId="92">
    <w:abstractNumId w:val="123"/>
  </w:num>
  <w:num w:numId="93">
    <w:abstractNumId w:val="133"/>
  </w:num>
  <w:num w:numId="94">
    <w:abstractNumId w:val="137"/>
  </w:num>
  <w:num w:numId="95">
    <w:abstractNumId w:val="107"/>
  </w:num>
  <w:num w:numId="96">
    <w:abstractNumId w:val="153"/>
  </w:num>
  <w:num w:numId="97">
    <w:abstractNumId w:val="3"/>
  </w:num>
  <w:num w:numId="98">
    <w:abstractNumId w:val="171"/>
  </w:num>
  <w:num w:numId="99">
    <w:abstractNumId w:val="67"/>
  </w:num>
  <w:num w:numId="100">
    <w:abstractNumId w:val="111"/>
  </w:num>
  <w:num w:numId="101">
    <w:abstractNumId w:val="50"/>
  </w:num>
  <w:num w:numId="102">
    <w:abstractNumId w:val="20"/>
  </w:num>
  <w:num w:numId="103">
    <w:abstractNumId w:val="85"/>
  </w:num>
  <w:num w:numId="104">
    <w:abstractNumId w:val="53"/>
  </w:num>
  <w:num w:numId="105">
    <w:abstractNumId w:val="142"/>
  </w:num>
  <w:num w:numId="106">
    <w:abstractNumId w:val="103"/>
  </w:num>
  <w:num w:numId="107">
    <w:abstractNumId w:val="10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44"/>
  </w:num>
  <w:num w:numId="110">
    <w:abstractNumId w:val="86"/>
  </w:num>
  <w:num w:numId="1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6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8"/>
  </w:num>
  <w:num w:numId="115">
    <w:abstractNumId w:val="126"/>
  </w:num>
  <w:num w:numId="116">
    <w:abstractNumId w:val="58"/>
  </w:num>
  <w:num w:numId="117">
    <w:abstractNumId w:val="179"/>
  </w:num>
  <w:num w:numId="118">
    <w:abstractNumId w:val="96"/>
  </w:num>
  <w:num w:numId="119">
    <w:abstractNumId w:val="21"/>
  </w:num>
  <w:num w:numId="120">
    <w:abstractNumId w:val="98"/>
  </w:num>
  <w:num w:numId="121">
    <w:abstractNumId w:val="152"/>
  </w:num>
  <w:num w:numId="122">
    <w:abstractNumId w:val="175"/>
  </w:num>
  <w:num w:numId="123">
    <w:abstractNumId w:val="130"/>
  </w:num>
  <w:num w:numId="124">
    <w:abstractNumId w:val="143"/>
  </w:num>
  <w:num w:numId="125">
    <w:abstractNumId w:val="14"/>
  </w:num>
  <w:num w:numId="126">
    <w:abstractNumId w:val="43"/>
  </w:num>
  <w:num w:numId="127">
    <w:abstractNumId w:val="164"/>
  </w:num>
  <w:num w:numId="128">
    <w:abstractNumId w:val="155"/>
  </w:num>
  <w:num w:numId="129">
    <w:abstractNumId w:val="59"/>
  </w:num>
  <w:num w:numId="130">
    <w:abstractNumId w:val="2"/>
  </w:num>
  <w:num w:numId="131">
    <w:abstractNumId w:val="116"/>
  </w:num>
  <w:num w:numId="132">
    <w:abstractNumId w:val="61"/>
  </w:num>
  <w:num w:numId="133">
    <w:abstractNumId w:val="80"/>
  </w:num>
  <w:num w:numId="134">
    <w:abstractNumId w:val="165"/>
  </w:num>
  <w:num w:numId="135">
    <w:abstractNumId w:val="49"/>
  </w:num>
  <w:num w:numId="136">
    <w:abstractNumId w:val="180"/>
  </w:num>
  <w:num w:numId="137">
    <w:abstractNumId w:val="65"/>
  </w:num>
  <w:num w:numId="138">
    <w:abstractNumId w:val="185"/>
  </w:num>
  <w:num w:numId="139">
    <w:abstractNumId w:val="136"/>
  </w:num>
  <w:num w:numId="140">
    <w:abstractNumId w:val="173"/>
  </w:num>
  <w:num w:numId="141">
    <w:abstractNumId w:val="22"/>
  </w:num>
  <w:num w:numId="142">
    <w:abstractNumId w:val="33"/>
  </w:num>
  <w:num w:numId="143">
    <w:abstractNumId w:val="127"/>
  </w:num>
  <w:num w:numId="144">
    <w:abstractNumId w:val="1"/>
  </w:num>
  <w:num w:numId="145">
    <w:abstractNumId w:val="94"/>
  </w:num>
  <w:num w:numId="146">
    <w:abstractNumId w:val="156"/>
  </w:num>
  <w:num w:numId="147">
    <w:abstractNumId w:val="101"/>
  </w:num>
  <w:num w:numId="148">
    <w:abstractNumId w:val="181"/>
  </w:num>
  <w:num w:numId="149">
    <w:abstractNumId w:val="17"/>
  </w:num>
  <w:num w:numId="150">
    <w:abstractNumId w:val="129"/>
  </w:num>
  <w:num w:numId="151">
    <w:abstractNumId w:val="145"/>
  </w:num>
  <w:num w:numId="152">
    <w:abstractNumId w:val="163"/>
  </w:num>
  <w:num w:numId="153">
    <w:abstractNumId w:val="5"/>
  </w:num>
  <w:num w:numId="154">
    <w:abstractNumId w:val="150"/>
  </w:num>
  <w:num w:numId="155">
    <w:abstractNumId w:val="30"/>
  </w:num>
  <w:num w:numId="156">
    <w:abstractNumId w:val="83"/>
  </w:num>
  <w:num w:numId="157">
    <w:abstractNumId w:val="89"/>
  </w:num>
  <w:num w:numId="158">
    <w:abstractNumId w:val="88"/>
  </w:num>
  <w:num w:numId="159">
    <w:abstractNumId w:val="25"/>
  </w:num>
  <w:num w:numId="160">
    <w:abstractNumId w:val="176"/>
  </w:num>
  <w:num w:numId="161">
    <w:abstractNumId w:val="172"/>
  </w:num>
  <w:num w:numId="162">
    <w:abstractNumId w:val="131"/>
  </w:num>
  <w:num w:numId="163">
    <w:abstractNumId w:val="106"/>
  </w:num>
  <w:num w:numId="164">
    <w:abstractNumId w:val="9"/>
  </w:num>
  <w:num w:numId="165">
    <w:abstractNumId w:val="135"/>
  </w:num>
  <w:num w:numId="166">
    <w:abstractNumId w:val="34"/>
  </w:num>
  <w:num w:numId="167">
    <w:abstractNumId w:val="12"/>
  </w:num>
  <w:num w:numId="168">
    <w:abstractNumId w:val="60"/>
  </w:num>
  <w:num w:numId="169">
    <w:abstractNumId w:val="69"/>
  </w:num>
  <w:num w:numId="170">
    <w:abstractNumId w:val="146"/>
  </w:num>
  <w:num w:numId="171">
    <w:abstractNumId w:val="70"/>
  </w:num>
  <w:num w:numId="172">
    <w:abstractNumId w:val="4"/>
  </w:num>
  <w:num w:numId="173">
    <w:abstractNumId w:val="36"/>
  </w:num>
  <w:num w:numId="174">
    <w:abstractNumId w:val="63"/>
  </w:num>
  <w:num w:numId="175">
    <w:abstractNumId w:val="91"/>
  </w:num>
  <w:num w:numId="176">
    <w:abstractNumId w:val="140"/>
  </w:num>
  <w:num w:numId="177">
    <w:abstractNumId w:val="26"/>
  </w:num>
  <w:num w:numId="178">
    <w:abstractNumId w:val="55"/>
  </w:num>
  <w:num w:numId="179">
    <w:abstractNumId w:val="68"/>
  </w:num>
  <w:num w:numId="180">
    <w:abstractNumId w:val="174"/>
  </w:num>
  <w:num w:numId="181">
    <w:abstractNumId w:val="41"/>
  </w:num>
  <w:num w:numId="182">
    <w:abstractNumId w:val="6"/>
  </w:num>
  <w:num w:numId="183">
    <w:abstractNumId w:val="162"/>
  </w:num>
  <w:num w:numId="184">
    <w:abstractNumId w:val="108"/>
  </w:num>
  <w:num w:numId="185">
    <w:abstractNumId w:val="99"/>
  </w:num>
  <w:num w:numId="186">
    <w:abstractNumId w:val="7"/>
  </w:num>
  <w:num w:numId="187">
    <w:abstractNumId w:val="128"/>
  </w:num>
  <w:num w:numId="188">
    <w:abstractNumId w:val="95"/>
  </w:num>
  <w:num w:numId="189">
    <w:abstractNumId w:val="100"/>
  </w:num>
  <w:num w:numId="190">
    <w:abstractNumId w:val="62"/>
  </w:num>
  <w:num w:numId="191">
    <w:abstractNumId w:val="66"/>
  </w:num>
  <w:num w:numId="192">
    <w:abstractNumId w:val="75"/>
  </w:num>
  <w:num w:numId="193">
    <w:abstractNumId w:val="35"/>
  </w:num>
  <w:num w:numId="194">
    <w:abstractNumId w:val="148"/>
  </w:num>
  <w:num w:numId="195">
    <w:abstractNumId w:val="0"/>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7A7"/>
    <w:rsid w:val="00000370"/>
    <w:rsid w:val="000019DE"/>
    <w:rsid w:val="00001F3D"/>
    <w:rsid w:val="00001F77"/>
    <w:rsid w:val="0000206D"/>
    <w:rsid w:val="00002508"/>
    <w:rsid w:val="00002AC7"/>
    <w:rsid w:val="00004320"/>
    <w:rsid w:val="00004677"/>
    <w:rsid w:val="00004AB3"/>
    <w:rsid w:val="00004C25"/>
    <w:rsid w:val="00006016"/>
    <w:rsid w:val="0000690C"/>
    <w:rsid w:val="00006B03"/>
    <w:rsid w:val="00010312"/>
    <w:rsid w:val="00010458"/>
    <w:rsid w:val="00010970"/>
    <w:rsid w:val="0001120C"/>
    <w:rsid w:val="000113E3"/>
    <w:rsid w:val="0001196D"/>
    <w:rsid w:val="00012704"/>
    <w:rsid w:val="00012C94"/>
    <w:rsid w:val="00012FB2"/>
    <w:rsid w:val="00014E8B"/>
    <w:rsid w:val="00016553"/>
    <w:rsid w:val="000165C2"/>
    <w:rsid w:val="000168BD"/>
    <w:rsid w:val="00017445"/>
    <w:rsid w:val="000175A1"/>
    <w:rsid w:val="000175BC"/>
    <w:rsid w:val="00022568"/>
    <w:rsid w:val="000243BE"/>
    <w:rsid w:val="00024CE7"/>
    <w:rsid w:val="0002593D"/>
    <w:rsid w:val="0002658B"/>
    <w:rsid w:val="00026DBC"/>
    <w:rsid w:val="00030076"/>
    <w:rsid w:val="00030FC9"/>
    <w:rsid w:val="00031235"/>
    <w:rsid w:val="0003168C"/>
    <w:rsid w:val="000324F9"/>
    <w:rsid w:val="00032AC2"/>
    <w:rsid w:val="0003490E"/>
    <w:rsid w:val="00034E65"/>
    <w:rsid w:val="00034E7C"/>
    <w:rsid w:val="0003612A"/>
    <w:rsid w:val="000364DC"/>
    <w:rsid w:val="000366F2"/>
    <w:rsid w:val="00040DE6"/>
    <w:rsid w:val="00041925"/>
    <w:rsid w:val="000432E9"/>
    <w:rsid w:val="00043820"/>
    <w:rsid w:val="00044BDB"/>
    <w:rsid w:val="000451DF"/>
    <w:rsid w:val="00045C97"/>
    <w:rsid w:val="000464B5"/>
    <w:rsid w:val="00046679"/>
    <w:rsid w:val="00046B7F"/>
    <w:rsid w:val="0004727B"/>
    <w:rsid w:val="00047DE5"/>
    <w:rsid w:val="00050187"/>
    <w:rsid w:val="00050960"/>
    <w:rsid w:val="0005209C"/>
    <w:rsid w:val="0005261F"/>
    <w:rsid w:val="000528EA"/>
    <w:rsid w:val="00053296"/>
    <w:rsid w:val="00053A0B"/>
    <w:rsid w:val="00054C84"/>
    <w:rsid w:val="00055050"/>
    <w:rsid w:val="0005544B"/>
    <w:rsid w:val="00055A48"/>
    <w:rsid w:val="00055DE9"/>
    <w:rsid w:val="000601E4"/>
    <w:rsid w:val="0006040B"/>
    <w:rsid w:val="00060E2F"/>
    <w:rsid w:val="00060FFD"/>
    <w:rsid w:val="0006198E"/>
    <w:rsid w:val="00061E7C"/>
    <w:rsid w:val="00062385"/>
    <w:rsid w:val="000624E5"/>
    <w:rsid w:val="00063837"/>
    <w:rsid w:val="00064072"/>
    <w:rsid w:val="0006425B"/>
    <w:rsid w:val="00064522"/>
    <w:rsid w:val="000646DD"/>
    <w:rsid w:val="00064C4E"/>
    <w:rsid w:val="00065A75"/>
    <w:rsid w:val="00065EF5"/>
    <w:rsid w:val="00065FDD"/>
    <w:rsid w:val="00066591"/>
    <w:rsid w:val="00066971"/>
    <w:rsid w:val="00066A3C"/>
    <w:rsid w:val="00066FD4"/>
    <w:rsid w:val="0007000B"/>
    <w:rsid w:val="00070142"/>
    <w:rsid w:val="00070755"/>
    <w:rsid w:val="0007104E"/>
    <w:rsid w:val="00072706"/>
    <w:rsid w:val="00072F46"/>
    <w:rsid w:val="00074BC2"/>
    <w:rsid w:val="00074D04"/>
    <w:rsid w:val="00075602"/>
    <w:rsid w:val="00077130"/>
    <w:rsid w:val="000773F3"/>
    <w:rsid w:val="000774C3"/>
    <w:rsid w:val="00077E65"/>
    <w:rsid w:val="000803D7"/>
    <w:rsid w:val="00080EB1"/>
    <w:rsid w:val="00081A00"/>
    <w:rsid w:val="00082087"/>
    <w:rsid w:val="00082BE0"/>
    <w:rsid w:val="00082EAA"/>
    <w:rsid w:val="00082F02"/>
    <w:rsid w:val="000848BB"/>
    <w:rsid w:val="0008565E"/>
    <w:rsid w:val="000857A4"/>
    <w:rsid w:val="00086F63"/>
    <w:rsid w:val="0008704A"/>
    <w:rsid w:val="0008751C"/>
    <w:rsid w:val="00087593"/>
    <w:rsid w:val="00087841"/>
    <w:rsid w:val="00087AB4"/>
    <w:rsid w:val="0009129D"/>
    <w:rsid w:val="0009153C"/>
    <w:rsid w:val="00091BEA"/>
    <w:rsid w:val="00092AAE"/>
    <w:rsid w:val="000943EA"/>
    <w:rsid w:val="00094413"/>
    <w:rsid w:val="000949B7"/>
    <w:rsid w:val="00094C6C"/>
    <w:rsid w:val="00094D14"/>
    <w:rsid w:val="00095462"/>
    <w:rsid w:val="000959F9"/>
    <w:rsid w:val="00095FFE"/>
    <w:rsid w:val="00097619"/>
    <w:rsid w:val="000A0CB2"/>
    <w:rsid w:val="000A0D34"/>
    <w:rsid w:val="000A0EFA"/>
    <w:rsid w:val="000A1502"/>
    <w:rsid w:val="000A1BB6"/>
    <w:rsid w:val="000A1E89"/>
    <w:rsid w:val="000A3A32"/>
    <w:rsid w:val="000A426C"/>
    <w:rsid w:val="000A45CC"/>
    <w:rsid w:val="000A4FC7"/>
    <w:rsid w:val="000A59B3"/>
    <w:rsid w:val="000A647C"/>
    <w:rsid w:val="000A6918"/>
    <w:rsid w:val="000A69BA"/>
    <w:rsid w:val="000A6C36"/>
    <w:rsid w:val="000A6F23"/>
    <w:rsid w:val="000B0AA1"/>
    <w:rsid w:val="000B0CAD"/>
    <w:rsid w:val="000B23E8"/>
    <w:rsid w:val="000B2CB0"/>
    <w:rsid w:val="000B32C4"/>
    <w:rsid w:val="000B38BF"/>
    <w:rsid w:val="000B3A06"/>
    <w:rsid w:val="000B49D1"/>
    <w:rsid w:val="000B65DC"/>
    <w:rsid w:val="000B765F"/>
    <w:rsid w:val="000B7694"/>
    <w:rsid w:val="000C174C"/>
    <w:rsid w:val="000C2ABF"/>
    <w:rsid w:val="000C2F36"/>
    <w:rsid w:val="000C3B53"/>
    <w:rsid w:val="000C3FDC"/>
    <w:rsid w:val="000C457E"/>
    <w:rsid w:val="000C479E"/>
    <w:rsid w:val="000C4DF5"/>
    <w:rsid w:val="000C5230"/>
    <w:rsid w:val="000C57BD"/>
    <w:rsid w:val="000C5B04"/>
    <w:rsid w:val="000C62A5"/>
    <w:rsid w:val="000C6E8A"/>
    <w:rsid w:val="000D0527"/>
    <w:rsid w:val="000D092E"/>
    <w:rsid w:val="000D1154"/>
    <w:rsid w:val="000D19E3"/>
    <w:rsid w:val="000D1A08"/>
    <w:rsid w:val="000D1ACB"/>
    <w:rsid w:val="000D1E3D"/>
    <w:rsid w:val="000D22ED"/>
    <w:rsid w:val="000D30D6"/>
    <w:rsid w:val="000D34AA"/>
    <w:rsid w:val="000D3F1E"/>
    <w:rsid w:val="000D44BB"/>
    <w:rsid w:val="000D47F7"/>
    <w:rsid w:val="000D4DB6"/>
    <w:rsid w:val="000D54BA"/>
    <w:rsid w:val="000D5C55"/>
    <w:rsid w:val="000D5DDC"/>
    <w:rsid w:val="000D7712"/>
    <w:rsid w:val="000D779E"/>
    <w:rsid w:val="000D7F0D"/>
    <w:rsid w:val="000E0B61"/>
    <w:rsid w:val="000E1182"/>
    <w:rsid w:val="000E1967"/>
    <w:rsid w:val="000E22CD"/>
    <w:rsid w:val="000E2F01"/>
    <w:rsid w:val="000E4183"/>
    <w:rsid w:val="000E4506"/>
    <w:rsid w:val="000E478E"/>
    <w:rsid w:val="000E56F0"/>
    <w:rsid w:val="000E59AF"/>
    <w:rsid w:val="000E6FFE"/>
    <w:rsid w:val="000E7F3C"/>
    <w:rsid w:val="000F0EF6"/>
    <w:rsid w:val="000F12B3"/>
    <w:rsid w:val="000F12E3"/>
    <w:rsid w:val="000F17A6"/>
    <w:rsid w:val="000F4A65"/>
    <w:rsid w:val="000F4C3C"/>
    <w:rsid w:val="000F5C9F"/>
    <w:rsid w:val="000F60B1"/>
    <w:rsid w:val="000F65BB"/>
    <w:rsid w:val="000F6661"/>
    <w:rsid w:val="000F6743"/>
    <w:rsid w:val="000F67BA"/>
    <w:rsid w:val="000F6838"/>
    <w:rsid w:val="000F6D06"/>
    <w:rsid w:val="000F724D"/>
    <w:rsid w:val="000F77DD"/>
    <w:rsid w:val="000F7D94"/>
    <w:rsid w:val="00101210"/>
    <w:rsid w:val="00101344"/>
    <w:rsid w:val="00101EBF"/>
    <w:rsid w:val="0010225B"/>
    <w:rsid w:val="00102413"/>
    <w:rsid w:val="00102B40"/>
    <w:rsid w:val="00103BBA"/>
    <w:rsid w:val="00103BD8"/>
    <w:rsid w:val="00104AAC"/>
    <w:rsid w:val="001050E7"/>
    <w:rsid w:val="001050F5"/>
    <w:rsid w:val="00105E89"/>
    <w:rsid w:val="001061F4"/>
    <w:rsid w:val="0010722C"/>
    <w:rsid w:val="001104EE"/>
    <w:rsid w:val="00110FD5"/>
    <w:rsid w:val="00111998"/>
    <w:rsid w:val="00112C08"/>
    <w:rsid w:val="00112C2D"/>
    <w:rsid w:val="00112F6F"/>
    <w:rsid w:val="001132C0"/>
    <w:rsid w:val="001142D5"/>
    <w:rsid w:val="00115934"/>
    <w:rsid w:val="00116ACA"/>
    <w:rsid w:val="00117240"/>
    <w:rsid w:val="00117DAA"/>
    <w:rsid w:val="00120A1E"/>
    <w:rsid w:val="00120D3A"/>
    <w:rsid w:val="00121847"/>
    <w:rsid w:val="001237ED"/>
    <w:rsid w:val="0012489C"/>
    <w:rsid w:val="00124C95"/>
    <w:rsid w:val="00124E82"/>
    <w:rsid w:val="00125C49"/>
    <w:rsid w:val="00125F98"/>
    <w:rsid w:val="00127755"/>
    <w:rsid w:val="001277CC"/>
    <w:rsid w:val="001279B0"/>
    <w:rsid w:val="00131213"/>
    <w:rsid w:val="001313B5"/>
    <w:rsid w:val="00131718"/>
    <w:rsid w:val="00131954"/>
    <w:rsid w:val="00131B7E"/>
    <w:rsid w:val="001322DB"/>
    <w:rsid w:val="00132A30"/>
    <w:rsid w:val="00132C10"/>
    <w:rsid w:val="0013346C"/>
    <w:rsid w:val="00133868"/>
    <w:rsid w:val="00133DAC"/>
    <w:rsid w:val="001349EF"/>
    <w:rsid w:val="00134C10"/>
    <w:rsid w:val="0013758E"/>
    <w:rsid w:val="00137633"/>
    <w:rsid w:val="00137ACF"/>
    <w:rsid w:val="00140B21"/>
    <w:rsid w:val="0014111B"/>
    <w:rsid w:val="00141CC8"/>
    <w:rsid w:val="001423B8"/>
    <w:rsid w:val="001453EC"/>
    <w:rsid w:val="00146DA9"/>
    <w:rsid w:val="00147123"/>
    <w:rsid w:val="00150F95"/>
    <w:rsid w:val="001515C5"/>
    <w:rsid w:val="00152929"/>
    <w:rsid w:val="00152D12"/>
    <w:rsid w:val="00152FAF"/>
    <w:rsid w:val="001537AD"/>
    <w:rsid w:val="00153EBF"/>
    <w:rsid w:val="00154043"/>
    <w:rsid w:val="001545E0"/>
    <w:rsid w:val="00154E4D"/>
    <w:rsid w:val="0015651D"/>
    <w:rsid w:val="00157216"/>
    <w:rsid w:val="00160E45"/>
    <w:rsid w:val="00161585"/>
    <w:rsid w:val="001616AE"/>
    <w:rsid w:val="001620D1"/>
    <w:rsid w:val="00162B1A"/>
    <w:rsid w:val="00163332"/>
    <w:rsid w:val="00163B97"/>
    <w:rsid w:val="00164010"/>
    <w:rsid w:val="00164719"/>
    <w:rsid w:val="001655EB"/>
    <w:rsid w:val="00167E5B"/>
    <w:rsid w:val="001715A8"/>
    <w:rsid w:val="0017299D"/>
    <w:rsid w:val="001738E3"/>
    <w:rsid w:val="00173D00"/>
    <w:rsid w:val="001740E8"/>
    <w:rsid w:val="00174DEA"/>
    <w:rsid w:val="0017506B"/>
    <w:rsid w:val="001759EE"/>
    <w:rsid w:val="0017629A"/>
    <w:rsid w:val="001762E1"/>
    <w:rsid w:val="00176FFA"/>
    <w:rsid w:val="00177686"/>
    <w:rsid w:val="0018029F"/>
    <w:rsid w:val="00181754"/>
    <w:rsid w:val="00181B50"/>
    <w:rsid w:val="00181FD7"/>
    <w:rsid w:val="001826D1"/>
    <w:rsid w:val="00182894"/>
    <w:rsid w:val="00183139"/>
    <w:rsid w:val="0018314E"/>
    <w:rsid w:val="00183E06"/>
    <w:rsid w:val="00183EC3"/>
    <w:rsid w:val="00184B75"/>
    <w:rsid w:val="00185703"/>
    <w:rsid w:val="00185F9F"/>
    <w:rsid w:val="001867FA"/>
    <w:rsid w:val="0018754A"/>
    <w:rsid w:val="0018779F"/>
    <w:rsid w:val="00190805"/>
    <w:rsid w:val="001911AF"/>
    <w:rsid w:val="00192692"/>
    <w:rsid w:val="0019272E"/>
    <w:rsid w:val="00193DDD"/>
    <w:rsid w:val="001944C4"/>
    <w:rsid w:val="00194770"/>
    <w:rsid w:val="00194A9F"/>
    <w:rsid w:val="00194E04"/>
    <w:rsid w:val="00195C78"/>
    <w:rsid w:val="001963F4"/>
    <w:rsid w:val="00196B6E"/>
    <w:rsid w:val="00196E9E"/>
    <w:rsid w:val="00197DF2"/>
    <w:rsid w:val="001A016A"/>
    <w:rsid w:val="001A0178"/>
    <w:rsid w:val="001A02BD"/>
    <w:rsid w:val="001A0821"/>
    <w:rsid w:val="001A0970"/>
    <w:rsid w:val="001A0FA1"/>
    <w:rsid w:val="001A1618"/>
    <w:rsid w:val="001A1680"/>
    <w:rsid w:val="001A1B1D"/>
    <w:rsid w:val="001A1C0F"/>
    <w:rsid w:val="001A2AED"/>
    <w:rsid w:val="001A3D50"/>
    <w:rsid w:val="001A4373"/>
    <w:rsid w:val="001A4A0D"/>
    <w:rsid w:val="001A5C30"/>
    <w:rsid w:val="001A6AFD"/>
    <w:rsid w:val="001A74BE"/>
    <w:rsid w:val="001A7FCE"/>
    <w:rsid w:val="001B010C"/>
    <w:rsid w:val="001B01EC"/>
    <w:rsid w:val="001B02AE"/>
    <w:rsid w:val="001B04AA"/>
    <w:rsid w:val="001B0D05"/>
    <w:rsid w:val="001B1497"/>
    <w:rsid w:val="001B14A2"/>
    <w:rsid w:val="001B27A5"/>
    <w:rsid w:val="001B2E22"/>
    <w:rsid w:val="001B4656"/>
    <w:rsid w:val="001B4B86"/>
    <w:rsid w:val="001B5405"/>
    <w:rsid w:val="001B54B2"/>
    <w:rsid w:val="001B5885"/>
    <w:rsid w:val="001B61A0"/>
    <w:rsid w:val="001B7698"/>
    <w:rsid w:val="001C0296"/>
    <w:rsid w:val="001C168E"/>
    <w:rsid w:val="001C18D5"/>
    <w:rsid w:val="001C19B8"/>
    <w:rsid w:val="001C2F1C"/>
    <w:rsid w:val="001C3BC2"/>
    <w:rsid w:val="001C3D60"/>
    <w:rsid w:val="001C437F"/>
    <w:rsid w:val="001C5862"/>
    <w:rsid w:val="001C5D1B"/>
    <w:rsid w:val="001C5E39"/>
    <w:rsid w:val="001C62F8"/>
    <w:rsid w:val="001C6555"/>
    <w:rsid w:val="001C768A"/>
    <w:rsid w:val="001D01CD"/>
    <w:rsid w:val="001D0209"/>
    <w:rsid w:val="001D0646"/>
    <w:rsid w:val="001D1004"/>
    <w:rsid w:val="001D12E0"/>
    <w:rsid w:val="001D1B2F"/>
    <w:rsid w:val="001D2416"/>
    <w:rsid w:val="001D29BE"/>
    <w:rsid w:val="001D3853"/>
    <w:rsid w:val="001D3C5D"/>
    <w:rsid w:val="001D5811"/>
    <w:rsid w:val="001D58B9"/>
    <w:rsid w:val="001D598D"/>
    <w:rsid w:val="001D621B"/>
    <w:rsid w:val="001D6882"/>
    <w:rsid w:val="001D73B6"/>
    <w:rsid w:val="001D7644"/>
    <w:rsid w:val="001D7EA3"/>
    <w:rsid w:val="001E099A"/>
    <w:rsid w:val="001E0B03"/>
    <w:rsid w:val="001E0D3E"/>
    <w:rsid w:val="001E1179"/>
    <w:rsid w:val="001E16DC"/>
    <w:rsid w:val="001E19FA"/>
    <w:rsid w:val="001E1AD0"/>
    <w:rsid w:val="001E1BFE"/>
    <w:rsid w:val="001E3C62"/>
    <w:rsid w:val="001E40D9"/>
    <w:rsid w:val="001E4541"/>
    <w:rsid w:val="001E5914"/>
    <w:rsid w:val="001E5A81"/>
    <w:rsid w:val="001E612F"/>
    <w:rsid w:val="001E62B1"/>
    <w:rsid w:val="001E6669"/>
    <w:rsid w:val="001E71E9"/>
    <w:rsid w:val="001E7250"/>
    <w:rsid w:val="001E74A6"/>
    <w:rsid w:val="001F0450"/>
    <w:rsid w:val="001F26DA"/>
    <w:rsid w:val="001F45CF"/>
    <w:rsid w:val="001F46BC"/>
    <w:rsid w:val="001F52F8"/>
    <w:rsid w:val="001F59EC"/>
    <w:rsid w:val="001F637D"/>
    <w:rsid w:val="001F73D5"/>
    <w:rsid w:val="001F78A2"/>
    <w:rsid w:val="0020083F"/>
    <w:rsid w:val="00200CB2"/>
    <w:rsid w:val="00201B64"/>
    <w:rsid w:val="00201BC8"/>
    <w:rsid w:val="0020226C"/>
    <w:rsid w:val="00202E7F"/>
    <w:rsid w:val="00203B55"/>
    <w:rsid w:val="00203E96"/>
    <w:rsid w:val="00203EE3"/>
    <w:rsid w:val="00204217"/>
    <w:rsid w:val="002042EB"/>
    <w:rsid w:val="0020476B"/>
    <w:rsid w:val="00205D8D"/>
    <w:rsid w:val="00206880"/>
    <w:rsid w:val="00206DD2"/>
    <w:rsid w:val="0020718B"/>
    <w:rsid w:val="0020718E"/>
    <w:rsid w:val="002078D5"/>
    <w:rsid w:val="0021018F"/>
    <w:rsid w:val="0021049B"/>
    <w:rsid w:val="002123E7"/>
    <w:rsid w:val="00213A71"/>
    <w:rsid w:val="00213B94"/>
    <w:rsid w:val="002149B2"/>
    <w:rsid w:val="00215256"/>
    <w:rsid w:val="0021526D"/>
    <w:rsid w:val="00215931"/>
    <w:rsid w:val="00215CB0"/>
    <w:rsid w:val="00215E69"/>
    <w:rsid w:val="00215FD2"/>
    <w:rsid w:val="0021733B"/>
    <w:rsid w:val="00217F32"/>
    <w:rsid w:val="0022005E"/>
    <w:rsid w:val="0022087F"/>
    <w:rsid w:val="00220EB5"/>
    <w:rsid w:val="00221D70"/>
    <w:rsid w:val="00222BA8"/>
    <w:rsid w:val="00223281"/>
    <w:rsid w:val="002241A9"/>
    <w:rsid w:val="00224C5B"/>
    <w:rsid w:val="00224E71"/>
    <w:rsid w:val="002256A8"/>
    <w:rsid w:val="002277D6"/>
    <w:rsid w:val="00227E7A"/>
    <w:rsid w:val="00230340"/>
    <w:rsid w:val="00230BBF"/>
    <w:rsid w:val="00230DCF"/>
    <w:rsid w:val="00231D08"/>
    <w:rsid w:val="002320FB"/>
    <w:rsid w:val="002327D7"/>
    <w:rsid w:val="0023287D"/>
    <w:rsid w:val="002337F5"/>
    <w:rsid w:val="00233C13"/>
    <w:rsid w:val="00234AAD"/>
    <w:rsid w:val="00234F3E"/>
    <w:rsid w:val="002350FB"/>
    <w:rsid w:val="00235A96"/>
    <w:rsid w:val="002368EC"/>
    <w:rsid w:val="00237514"/>
    <w:rsid w:val="00237649"/>
    <w:rsid w:val="00237FD2"/>
    <w:rsid w:val="00240158"/>
    <w:rsid w:val="0024120C"/>
    <w:rsid w:val="00242A00"/>
    <w:rsid w:val="002435FD"/>
    <w:rsid w:val="0024433E"/>
    <w:rsid w:val="0024467A"/>
    <w:rsid w:val="00244E00"/>
    <w:rsid w:val="0024518D"/>
    <w:rsid w:val="002452B0"/>
    <w:rsid w:val="0024570B"/>
    <w:rsid w:val="002472C8"/>
    <w:rsid w:val="0024773F"/>
    <w:rsid w:val="002509F7"/>
    <w:rsid w:val="00250AFD"/>
    <w:rsid w:val="00250F9A"/>
    <w:rsid w:val="00251040"/>
    <w:rsid w:val="00252203"/>
    <w:rsid w:val="00252486"/>
    <w:rsid w:val="00252A37"/>
    <w:rsid w:val="002534AC"/>
    <w:rsid w:val="002536E1"/>
    <w:rsid w:val="00253C2E"/>
    <w:rsid w:val="002545CA"/>
    <w:rsid w:val="00254A6C"/>
    <w:rsid w:val="002553B3"/>
    <w:rsid w:val="00255CE2"/>
    <w:rsid w:val="0025607F"/>
    <w:rsid w:val="0025704C"/>
    <w:rsid w:val="00257F5A"/>
    <w:rsid w:val="00260404"/>
    <w:rsid w:val="00261D75"/>
    <w:rsid w:val="00264672"/>
    <w:rsid w:val="002659A9"/>
    <w:rsid w:val="00265B97"/>
    <w:rsid w:val="0026665D"/>
    <w:rsid w:val="002668AF"/>
    <w:rsid w:val="00266A61"/>
    <w:rsid w:val="00266F55"/>
    <w:rsid w:val="00267575"/>
    <w:rsid w:val="0027064B"/>
    <w:rsid w:val="0027064C"/>
    <w:rsid w:val="002710C9"/>
    <w:rsid w:val="00271DC0"/>
    <w:rsid w:val="002725AB"/>
    <w:rsid w:val="00272B33"/>
    <w:rsid w:val="00272D91"/>
    <w:rsid w:val="00272F65"/>
    <w:rsid w:val="0027553B"/>
    <w:rsid w:val="00275D48"/>
    <w:rsid w:val="00276B34"/>
    <w:rsid w:val="0027794C"/>
    <w:rsid w:val="00280629"/>
    <w:rsid w:val="00280B08"/>
    <w:rsid w:val="00280F26"/>
    <w:rsid w:val="0028141C"/>
    <w:rsid w:val="00281F26"/>
    <w:rsid w:val="00283815"/>
    <w:rsid w:val="00283834"/>
    <w:rsid w:val="00283AD2"/>
    <w:rsid w:val="00284DA6"/>
    <w:rsid w:val="00284DE0"/>
    <w:rsid w:val="00286855"/>
    <w:rsid w:val="00286CD3"/>
    <w:rsid w:val="00286EC4"/>
    <w:rsid w:val="00286F92"/>
    <w:rsid w:val="00287525"/>
    <w:rsid w:val="00290A47"/>
    <w:rsid w:val="00290AA6"/>
    <w:rsid w:val="00291197"/>
    <w:rsid w:val="002912DF"/>
    <w:rsid w:val="0029142E"/>
    <w:rsid w:val="0029192D"/>
    <w:rsid w:val="00291A78"/>
    <w:rsid w:val="00292361"/>
    <w:rsid w:val="00293069"/>
    <w:rsid w:val="00293457"/>
    <w:rsid w:val="0029371C"/>
    <w:rsid w:val="00293891"/>
    <w:rsid w:val="00293B49"/>
    <w:rsid w:val="00294DF2"/>
    <w:rsid w:val="002952CE"/>
    <w:rsid w:val="002954FC"/>
    <w:rsid w:val="00295578"/>
    <w:rsid w:val="00295C6C"/>
    <w:rsid w:val="00295DE9"/>
    <w:rsid w:val="00295E87"/>
    <w:rsid w:val="002962B0"/>
    <w:rsid w:val="002967F1"/>
    <w:rsid w:val="00296FB0"/>
    <w:rsid w:val="00297468"/>
    <w:rsid w:val="002A0692"/>
    <w:rsid w:val="002A0CF2"/>
    <w:rsid w:val="002A15E9"/>
    <w:rsid w:val="002A22CA"/>
    <w:rsid w:val="002A2AD7"/>
    <w:rsid w:val="002A2C7F"/>
    <w:rsid w:val="002A3DE0"/>
    <w:rsid w:val="002A4001"/>
    <w:rsid w:val="002A4203"/>
    <w:rsid w:val="002A4492"/>
    <w:rsid w:val="002A5863"/>
    <w:rsid w:val="002A5FB4"/>
    <w:rsid w:val="002A699B"/>
    <w:rsid w:val="002A6A25"/>
    <w:rsid w:val="002A6A9A"/>
    <w:rsid w:val="002A7003"/>
    <w:rsid w:val="002B0466"/>
    <w:rsid w:val="002B053C"/>
    <w:rsid w:val="002B0ECB"/>
    <w:rsid w:val="002B0F04"/>
    <w:rsid w:val="002B35DA"/>
    <w:rsid w:val="002B4352"/>
    <w:rsid w:val="002B4DEB"/>
    <w:rsid w:val="002B4FBE"/>
    <w:rsid w:val="002B6C26"/>
    <w:rsid w:val="002B6D30"/>
    <w:rsid w:val="002B6FED"/>
    <w:rsid w:val="002B72EF"/>
    <w:rsid w:val="002B7CD7"/>
    <w:rsid w:val="002B7DB2"/>
    <w:rsid w:val="002C11B7"/>
    <w:rsid w:val="002C1A8D"/>
    <w:rsid w:val="002C21A3"/>
    <w:rsid w:val="002C39FF"/>
    <w:rsid w:val="002C4882"/>
    <w:rsid w:val="002C57DF"/>
    <w:rsid w:val="002C61B0"/>
    <w:rsid w:val="002C6FF1"/>
    <w:rsid w:val="002C74A9"/>
    <w:rsid w:val="002C7BA7"/>
    <w:rsid w:val="002D065D"/>
    <w:rsid w:val="002D161B"/>
    <w:rsid w:val="002D321E"/>
    <w:rsid w:val="002D3628"/>
    <w:rsid w:val="002D408A"/>
    <w:rsid w:val="002D4826"/>
    <w:rsid w:val="002D4B26"/>
    <w:rsid w:val="002D4DF8"/>
    <w:rsid w:val="002D4E87"/>
    <w:rsid w:val="002D5A3A"/>
    <w:rsid w:val="002D6415"/>
    <w:rsid w:val="002D752E"/>
    <w:rsid w:val="002D7AF0"/>
    <w:rsid w:val="002E08BB"/>
    <w:rsid w:val="002E09C3"/>
    <w:rsid w:val="002E297B"/>
    <w:rsid w:val="002E31CC"/>
    <w:rsid w:val="002E3D45"/>
    <w:rsid w:val="002E4525"/>
    <w:rsid w:val="002E46A4"/>
    <w:rsid w:val="002E5829"/>
    <w:rsid w:val="002E61D1"/>
    <w:rsid w:val="002E6CE5"/>
    <w:rsid w:val="002E74AE"/>
    <w:rsid w:val="002F0A02"/>
    <w:rsid w:val="002F0BE0"/>
    <w:rsid w:val="002F1174"/>
    <w:rsid w:val="002F1476"/>
    <w:rsid w:val="002F1AE7"/>
    <w:rsid w:val="002F1E72"/>
    <w:rsid w:val="002F2D82"/>
    <w:rsid w:val="002F2E3A"/>
    <w:rsid w:val="002F2FB9"/>
    <w:rsid w:val="002F2FC5"/>
    <w:rsid w:val="002F4310"/>
    <w:rsid w:val="002F46E3"/>
    <w:rsid w:val="002F49C7"/>
    <w:rsid w:val="002F4A3E"/>
    <w:rsid w:val="002F4FFC"/>
    <w:rsid w:val="002F6387"/>
    <w:rsid w:val="002F648F"/>
    <w:rsid w:val="002F6E5C"/>
    <w:rsid w:val="002F71DB"/>
    <w:rsid w:val="002F7414"/>
    <w:rsid w:val="00305D3C"/>
    <w:rsid w:val="00306A5A"/>
    <w:rsid w:val="00307441"/>
    <w:rsid w:val="00307DB3"/>
    <w:rsid w:val="00310243"/>
    <w:rsid w:val="00311069"/>
    <w:rsid w:val="003113F8"/>
    <w:rsid w:val="0031234D"/>
    <w:rsid w:val="00312828"/>
    <w:rsid w:val="00312E4B"/>
    <w:rsid w:val="00313173"/>
    <w:rsid w:val="00313529"/>
    <w:rsid w:val="00314660"/>
    <w:rsid w:val="00314C2C"/>
    <w:rsid w:val="00315EDC"/>
    <w:rsid w:val="00315F0C"/>
    <w:rsid w:val="003202F8"/>
    <w:rsid w:val="00320A7B"/>
    <w:rsid w:val="00321357"/>
    <w:rsid w:val="0032162D"/>
    <w:rsid w:val="00322B2E"/>
    <w:rsid w:val="003233A1"/>
    <w:rsid w:val="00324682"/>
    <w:rsid w:val="00325B65"/>
    <w:rsid w:val="003267A9"/>
    <w:rsid w:val="00326824"/>
    <w:rsid w:val="00327698"/>
    <w:rsid w:val="00327B62"/>
    <w:rsid w:val="00330C6F"/>
    <w:rsid w:val="00331B65"/>
    <w:rsid w:val="00331BEE"/>
    <w:rsid w:val="00331CC5"/>
    <w:rsid w:val="00333371"/>
    <w:rsid w:val="0033364E"/>
    <w:rsid w:val="003338E2"/>
    <w:rsid w:val="0033459B"/>
    <w:rsid w:val="00334A8B"/>
    <w:rsid w:val="0033526A"/>
    <w:rsid w:val="0033540D"/>
    <w:rsid w:val="003359C7"/>
    <w:rsid w:val="003368BF"/>
    <w:rsid w:val="003368CB"/>
    <w:rsid w:val="00336B89"/>
    <w:rsid w:val="003371E2"/>
    <w:rsid w:val="003373F0"/>
    <w:rsid w:val="0033761E"/>
    <w:rsid w:val="00337E9B"/>
    <w:rsid w:val="00340AF2"/>
    <w:rsid w:val="00340F32"/>
    <w:rsid w:val="00341991"/>
    <w:rsid w:val="00341E21"/>
    <w:rsid w:val="00342235"/>
    <w:rsid w:val="00343330"/>
    <w:rsid w:val="003441C4"/>
    <w:rsid w:val="003446EB"/>
    <w:rsid w:val="003447A5"/>
    <w:rsid w:val="0034520A"/>
    <w:rsid w:val="00345373"/>
    <w:rsid w:val="00345876"/>
    <w:rsid w:val="00345F29"/>
    <w:rsid w:val="00345F6B"/>
    <w:rsid w:val="003471C0"/>
    <w:rsid w:val="003474CE"/>
    <w:rsid w:val="00347EA9"/>
    <w:rsid w:val="003509AD"/>
    <w:rsid w:val="00351B2F"/>
    <w:rsid w:val="00352A02"/>
    <w:rsid w:val="003531CA"/>
    <w:rsid w:val="003559EB"/>
    <w:rsid w:val="00355A5A"/>
    <w:rsid w:val="00356A70"/>
    <w:rsid w:val="003571DA"/>
    <w:rsid w:val="003600A1"/>
    <w:rsid w:val="00360D43"/>
    <w:rsid w:val="00360E10"/>
    <w:rsid w:val="003617C7"/>
    <w:rsid w:val="00361B95"/>
    <w:rsid w:val="00362308"/>
    <w:rsid w:val="003633E5"/>
    <w:rsid w:val="00363F53"/>
    <w:rsid w:val="00364838"/>
    <w:rsid w:val="00365BDE"/>
    <w:rsid w:val="00365E1B"/>
    <w:rsid w:val="00365FF7"/>
    <w:rsid w:val="00367247"/>
    <w:rsid w:val="00367C6D"/>
    <w:rsid w:val="00367F1A"/>
    <w:rsid w:val="00370119"/>
    <w:rsid w:val="00370347"/>
    <w:rsid w:val="0037041C"/>
    <w:rsid w:val="003713BF"/>
    <w:rsid w:val="0037161B"/>
    <w:rsid w:val="003717E0"/>
    <w:rsid w:val="00374FE1"/>
    <w:rsid w:val="003753C6"/>
    <w:rsid w:val="00376308"/>
    <w:rsid w:val="00376756"/>
    <w:rsid w:val="00377CA0"/>
    <w:rsid w:val="003810D2"/>
    <w:rsid w:val="003837EC"/>
    <w:rsid w:val="00383E4C"/>
    <w:rsid w:val="00384009"/>
    <w:rsid w:val="003857CD"/>
    <w:rsid w:val="003872DA"/>
    <w:rsid w:val="00390FE6"/>
    <w:rsid w:val="0039191F"/>
    <w:rsid w:val="00391F7E"/>
    <w:rsid w:val="003940A1"/>
    <w:rsid w:val="00394E72"/>
    <w:rsid w:val="0039534A"/>
    <w:rsid w:val="00395573"/>
    <w:rsid w:val="00395DED"/>
    <w:rsid w:val="0039613A"/>
    <w:rsid w:val="0039673A"/>
    <w:rsid w:val="00396F07"/>
    <w:rsid w:val="003979A2"/>
    <w:rsid w:val="003A021E"/>
    <w:rsid w:val="003A0906"/>
    <w:rsid w:val="003A1374"/>
    <w:rsid w:val="003A1DF3"/>
    <w:rsid w:val="003A272F"/>
    <w:rsid w:val="003A2F8A"/>
    <w:rsid w:val="003A38C4"/>
    <w:rsid w:val="003A4AD8"/>
    <w:rsid w:val="003A4B84"/>
    <w:rsid w:val="003A5343"/>
    <w:rsid w:val="003A5882"/>
    <w:rsid w:val="003A6B08"/>
    <w:rsid w:val="003A6CE5"/>
    <w:rsid w:val="003A75FD"/>
    <w:rsid w:val="003A7616"/>
    <w:rsid w:val="003A7658"/>
    <w:rsid w:val="003A777A"/>
    <w:rsid w:val="003A7991"/>
    <w:rsid w:val="003B0EA9"/>
    <w:rsid w:val="003B141B"/>
    <w:rsid w:val="003B1809"/>
    <w:rsid w:val="003B2064"/>
    <w:rsid w:val="003B2D8F"/>
    <w:rsid w:val="003B3323"/>
    <w:rsid w:val="003B3993"/>
    <w:rsid w:val="003B3D7F"/>
    <w:rsid w:val="003B434E"/>
    <w:rsid w:val="003B43A9"/>
    <w:rsid w:val="003B4AFE"/>
    <w:rsid w:val="003B4D3A"/>
    <w:rsid w:val="003B4F9D"/>
    <w:rsid w:val="003B5B18"/>
    <w:rsid w:val="003B6494"/>
    <w:rsid w:val="003B6608"/>
    <w:rsid w:val="003B7A8E"/>
    <w:rsid w:val="003B7AEC"/>
    <w:rsid w:val="003B7D85"/>
    <w:rsid w:val="003C0625"/>
    <w:rsid w:val="003C0711"/>
    <w:rsid w:val="003C141B"/>
    <w:rsid w:val="003C1896"/>
    <w:rsid w:val="003C1B18"/>
    <w:rsid w:val="003C2294"/>
    <w:rsid w:val="003C23CB"/>
    <w:rsid w:val="003C2FDB"/>
    <w:rsid w:val="003C3FBB"/>
    <w:rsid w:val="003C496C"/>
    <w:rsid w:val="003C5713"/>
    <w:rsid w:val="003C5912"/>
    <w:rsid w:val="003C6926"/>
    <w:rsid w:val="003C729C"/>
    <w:rsid w:val="003C795C"/>
    <w:rsid w:val="003C79E1"/>
    <w:rsid w:val="003D0A55"/>
    <w:rsid w:val="003D0A8A"/>
    <w:rsid w:val="003D0B42"/>
    <w:rsid w:val="003D0D26"/>
    <w:rsid w:val="003D15A9"/>
    <w:rsid w:val="003D1AE8"/>
    <w:rsid w:val="003D36BE"/>
    <w:rsid w:val="003D38D9"/>
    <w:rsid w:val="003D3D61"/>
    <w:rsid w:val="003D4309"/>
    <w:rsid w:val="003D5802"/>
    <w:rsid w:val="003D6850"/>
    <w:rsid w:val="003D6C87"/>
    <w:rsid w:val="003D6E42"/>
    <w:rsid w:val="003D7AEA"/>
    <w:rsid w:val="003E084B"/>
    <w:rsid w:val="003E0BDC"/>
    <w:rsid w:val="003E1D90"/>
    <w:rsid w:val="003E4946"/>
    <w:rsid w:val="003E52C8"/>
    <w:rsid w:val="003E5C9F"/>
    <w:rsid w:val="003E5D17"/>
    <w:rsid w:val="003E66A1"/>
    <w:rsid w:val="003E74EA"/>
    <w:rsid w:val="003E7CF0"/>
    <w:rsid w:val="003F0450"/>
    <w:rsid w:val="003F0A11"/>
    <w:rsid w:val="003F11BC"/>
    <w:rsid w:val="003F1B0F"/>
    <w:rsid w:val="003F24AF"/>
    <w:rsid w:val="003F2F72"/>
    <w:rsid w:val="003F4996"/>
    <w:rsid w:val="003F63AD"/>
    <w:rsid w:val="003F6771"/>
    <w:rsid w:val="003F6A4B"/>
    <w:rsid w:val="003F70FF"/>
    <w:rsid w:val="004001AC"/>
    <w:rsid w:val="00400ACA"/>
    <w:rsid w:val="00400E5D"/>
    <w:rsid w:val="00401341"/>
    <w:rsid w:val="00402B52"/>
    <w:rsid w:val="0040383E"/>
    <w:rsid w:val="0040385E"/>
    <w:rsid w:val="00403917"/>
    <w:rsid w:val="00403F42"/>
    <w:rsid w:val="004040BC"/>
    <w:rsid w:val="004042C6"/>
    <w:rsid w:val="004045DA"/>
    <w:rsid w:val="00405FA1"/>
    <w:rsid w:val="0040613A"/>
    <w:rsid w:val="004065A8"/>
    <w:rsid w:val="00406A5C"/>
    <w:rsid w:val="00407592"/>
    <w:rsid w:val="004077E1"/>
    <w:rsid w:val="00407D23"/>
    <w:rsid w:val="00410B51"/>
    <w:rsid w:val="00411CFE"/>
    <w:rsid w:val="00411D58"/>
    <w:rsid w:val="00412063"/>
    <w:rsid w:val="00412831"/>
    <w:rsid w:val="00412AC0"/>
    <w:rsid w:val="00413CCD"/>
    <w:rsid w:val="00413ED0"/>
    <w:rsid w:val="00414387"/>
    <w:rsid w:val="004148D7"/>
    <w:rsid w:val="00414D9B"/>
    <w:rsid w:val="004151D3"/>
    <w:rsid w:val="00415403"/>
    <w:rsid w:val="00415913"/>
    <w:rsid w:val="00415DB7"/>
    <w:rsid w:val="004161CF"/>
    <w:rsid w:val="00416402"/>
    <w:rsid w:val="00416489"/>
    <w:rsid w:val="0041746E"/>
    <w:rsid w:val="004210BF"/>
    <w:rsid w:val="004213F4"/>
    <w:rsid w:val="00421573"/>
    <w:rsid w:val="00422A2B"/>
    <w:rsid w:val="00422C2C"/>
    <w:rsid w:val="00422EA8"/>
    <w:rsid w:val="00423121"/>
    <w:rsid w:val="0042456B"/>
    <w:rsid w:val="004251E5"/>
    <w:rsid w:val="00425F76"/>
    <w:rsid w:val="0042635C"/>
    <w:rsid w:val="00426802"/>
    <w:rsid w:val="004268C5"/>
    <w:rsid w:val="0042708E"/>
    <w:rsid w:val="004272CE"/>
    <w:rsid w:val="00427369"/>
    <w:rsid w:val="0043057B"/>
    <w:rsid w:val="004309B3"/>
    <w:rsid w:val="004315CF"/>
    <w:rsid w:val="0043174E"/>
    <w:rsid w:val="004317D4"/>
    <w:rsid w:val="00432C99"/>
    <w:rsid w:val="004333E6"/>
    <w:rsid w:val="00434854"/>
    <w:rsid w:val="00434858"/>
    <w:rsid w:val="00434B64"/>
    <w:rsid w:val="0043599B"/>
    <w:rsid w:val="00435C32"/>
    <w:rsid w:val="00436E9C"/>
    <w:rsid w:val="0043723F"/>
    <w:rsid w:val="00437897"/>
    <w:rsid w:val="00437B72"/>
    <w:rsid w:val="004404F8"/>
    <w:rsid w:val="004408B7"/>
    <w:rsid w:val="00440A99"/>
    <w:rsid w:val="00440BB7"/>
    <w:rsid w:val="004411B5"/>
    <w:rsid w:val="004414A0"/>
    <w:rsid w:val="00441656"/>
    <w:rsid w:val="004419EF"/>
    <w:rsid w:val="00441DF9"/>
    <w:rsid w:val="004429E0"/>
    <w:rsid w:val="00443A83"/>
    <w:rsid w:val="00444B13"/>
    <w:rsid w:val="004452DE"/>
    <w:rsid w:val="00446873"/>
    <w:rsid w:val="00447528"/>
    <w:rsid w:val="004504BD"/>
    <w:rsid w:val="00450F3D"/>
    <w:rsid w:val="00452E10"/>
    <w:rsid w:val="00452FE7"/>
    <w:rsid w:val="0045324F"/>
    <w:rsid w:val="004539CD"/>
    <w:rsid w:val="00454AF8"/>
    <w:rsid w:val="004552A2"/>
    <w:rsid w:val="0045535D"/>
    <w:rsid w:val="004559B0"/>
    <w:rsid w:val="0045662C"/>
    <w:rsid w:val="00457105"/>
    <w:rsid w:val="0045723B"/>
    <w:rsid w:val="00457C7C"/>
    <w:rsid w:val="00457DC2"/>
    <w:rsid w:val="00460D9D"/>
    <w:rsid w:val="00461248"/>
    <w:rsid w:val="00461CB2"/>
    <w:rsid w:val="00461FCB"/>
    <w:rsid w:val="00462275"/>
    <w:rsid w:val="00462EC5"/>
    <w:rsid w:val="00463122"/>
    <w:rsid w:val="00463305"/>
    <w:rsid w:val="00463968"/>
    <w:rsid w:val="00463F79"/>
    <w:rsid w:val="004645FE"/>
    <w:rsid w:val="004653C5"/>
    <w:rsid w:val="00465B44"/>
    <w:rsid w:val="00466584"/>
    <w:rsid w:val="004667C1"/>
    <w:rsid w:val="00467D06"/>
    <w:rsid w:val="00471A38"/>
    <w:rsid w:val="00471F2D"/>
    <w:rsid w:val="00472795"/>
    <w:rsid w:val="0047372A"/>
    <w:rsid w:val="00474676"/>
    <w:rsid w:val="00475055"/>
    <w:rsid w:val="00475566"/>
    <w:rsid w:val="00475585"/>
    <w:rsid w:val="00475D4E"/>
    <w:rsid w:val="004770A8"/>
    <w:rsid w:val="0047729F"/>
    <w:rsid w:val="0048160C"/>
    <w:rsid w:val="00481675"/>
    <w:rsid w:val="00481708"/>
    <w:rsid w:val="00481B07"/>
    <w:rsid w:val="00482EC5"/>
    <w:rsid w:val="0048321D"/>
    <w:rsid w:val="004837D6"/>
    <w:rsid w:val="00483E89"/>
    <w:rsid w:val="00484189"/>
    <w:rsid w:val="0048458D"/>
    <w:rsid w:val="00484FDA"/>
    <w:rsid w:val="00485071"/>
    <w:rsid w:val="004855D3"/>
    <w:rsid w:val="004858FD"/>
    <w:rsid w:val="00485C8A"/>
    <w:rsid w:val="00486DC5"/>
    <w:rsid w:val="00487809"/>
    <w:rsid w:val="0048782C"/>
    <w:rsid w:val="00487C00"/>
    <w:rsid w:val="00490664"/>
    <w:rsid w:val="00491519"/>
    <w:rsid w:val="00491CA3"/>
    <w:rsid w:val="00492132"/>
    <w:rsid w:val="00492A5E"/>
    <w:rsid w:val="004931DD"/>
    <w:rsid w:val="00493432"/>
    <w:rsid w:val="00493B6C"/>
    <w:rsid w:val="0049420C"/>
    <w:rsid w:val="004948F8"/>
    <w:rsid w:val="00494E37"/>
    <w:rsid w:val="0049511C"/>
    <w:rsid w:val="00495488"/>
    <w:rsid w:val="00496841"/>
    <w:rsid w:val="0049727B"/>
    <w:rsid w:val="00497460"/>
    <w:rsid w:val="004977A0"/>
    <w:rsid w:val="004A0E65"/>
    <w:rsid w:val="004A1139"/>
    <w:rsid w:val="004A1608"/>
    <w:rsid w:val="004A2188"/>
    <w:rsid w:val="004A30EF"/>
    <w:rsid w:val="004A3985"/>
    <w:rsid w:val="004A409F"/>
    <w:rsid w:val="004A40B9"/>
    <w:rsid w:val="004A4315"/>
    <w:rsid w:val="004A43C9"/>
    <w:rsid w:val="004A56AA"/>
    <w:rsid w:val="004A5A96"/>
    <w:rsid w:val="004A64CB"/>
    <w:rsid w:val="004A66A7"/>
    <w:rsid w:val="004A66D8"/>
    <w:rsid w:val="004A66EE"/>
    <w:rsid w:val="004A7C33"/>
    <w:rsid w:val="004B060F"/>
    <w:rsid w:val="004B151B"/>
    <w:rsid w:val="004B2395"/>
    <w:rsid w:val="004B27A4"/>
    <w:rsid w:val="004B2BC7"/>
    <w:rsid w:val="004B3246"/>
    <w:rsid w:val="004B3F59"/>
    <w:rsid w:val="004B493E"/>
    <w:rsid w:val="004B6576"/>
    <w:rsid w:val="004B6B0C"/>
    <w:rsid w:val="004B6CCA"/>
    <w:rsid w:val="004B6FF9"/>
    <w:rsid w:val="004B79BD"/>
    <w:rsid w:val="004B7A34"/>
    <w:rsid w:val="004C05F7"/>
    <w:rsid w:val="004C08EC"/>
    <w:rsid w:val="004C0C5E"/>
    <w:rsid w:val="004C1143"/>
    <w:rsid w:val="004C1825"/>
    <w:rsid w:val="004C1826"/>
    <w:rsid w:val="004C19B9"/>
    <w:rsid w:val="004C19DE"/>
    <w:rsid w:val="004C2886"/>
    <w:rsid w:val="004C31AD"/>
    <w:rsid w:val="004C3D3F"/>
    <w:rsid w:val="004C5194"/>
    <w:rsid w:val="004C5439"/>
    <w:rsid w:val="004C5609"/>
    <w:rsid w:val="004C5620"/>
    <w:rsid w:val="004C6104"/>
    <w:rsid w:val="004C76F2"/>
    <w:rsid w:val="004C7EA8"/>
    <w:rsid w:val="004D09F2"/>
    <w:rsid w:val="004D1AE3"/>
    <w:rsid w:val="004D1B39"/>
    <w:rsid w:val="004D1EAE"/>
    <w:rsid w:val="004D2831"/>
    <w:rsid w:val="004D2B37"/>
    <w:rsid w:val="004D40C5"/>
    <w:rsid w:val="004D4EF9"/>
    <w:rsid w:val="004D540A"/>
    <w:rsid w:val="004D5B79"/>
    <w:rsid w:val="004D5E81"/>
    <w:rsid w:val="004D6E46"/>
    <w:rsid w:val="004D74C2"/>
    <w:rsid w:val="004D78F4"/>
    <w:rsid w:val="004D7D19"/>
    <w:rsid w:val="004E0640"/>
    <w:rsid w:val="004E0C80"/>
    <w:rsid w:val="004E2465"/>
    <w:rsid w:val="004E3246"/>
    <w:rsid w:val="004E40A3"/>
    <w:rsid w:val="004E4695"/>
    <w:rsid w:val="004E53F5"/>
    <w:rsid w:val="004E793C"/>
    <w:rsid w:val="004E7A0F"/>
    <w:rsid w:val="004E7AC7"/>
    <w:rsid w:val="004F0401"/>
    <w:rsid w:val="004F061A"/>
    <w:rsid w:val="004F1BB4"/>
    <w:rsid w:val="004F1EF0"/>
    <w:rsid w:val="004F2D9A"/>
    <w:rsid w:val="004F3C81"/>
    <w:rsid w:val="004F451D"/>
    <w:rsid w:val="004F45AE"/>
    <w:rsid w:val="004F5180"/>
    <w:rsid w:val="004F6205"/>
    <w:rsid w:val="004F7346"/>
    <w:rsid w:val="004F7594"/>
    <w:rsid w:val="004F7B3C"/>
    <w:rsid w:val="004F7CEF"/>
    <w:rsid w:val="004F7EF0"/>
    <w:rsid w:val="0050001F"/>
    <w:rsid w:val="005015E1"/>
    <w:rsid w:val="005019C5"/>
    <w:rsid w:val="005021F7"/>
    <w:rsid w:val="00502696"/>
    <w:rsid w:val="0050283C"/>
    <w:rsid w:val="00502F2C"/>
    <w:rsid w:val="00503F18"/>
    <w:rsid w:val="00504573"/>
    <w:rsid w:val="00504659"/>
    <w:rsid w:val="00505C0A"/>
    <w:rsid w:val="005061E0"/>
    <w:rsid w:val="00506EFE"/>
    <w:rsid w:val="00507A4C"/>
    <w:rsid w:val="00510291"/>
    <w:rsid w:val="0051049D"/>
    <w:rsid w:val="00511178"/>
    <w:rsid w:val="005111C6"/>
    <w:rsid w:val="005117C2"/>
    <w:rsid w:val="005118D4"/>
    <w:rsid w:val="005124E8"/>
    <w:rsid w:val="005132C8"/>
    <w:rsid w:val="005145B5"/>
    <w:rsid w:val="00515761"/>
    <w:rsid w:val="00515ADD"/>
    <w:rsid w:val="00516230"/>
    <w:rsid w:val="00516540"/>
    <w:rsid w:val="00516C22"/>
    <w:rsid w:val="00516DAE"/>
    <w:rsid w:val="00517931"/>
    <w:rsid w:val="00517E9F"/>
    <w:rsid w:val="00517F30"/>
    <w:rsid w:val="00520A25"/>
    <w:rsid w:val="00520CF8"/>
    <w:rsid w:val="00521761"/>
    <w:rsid w:val="00521D53"/>
    <w:rsid w:val="00522469"/>
    <w:rsid w:val="00522BF2"/>
    <w:rsid w:val="00522F87"/>
    <w:rsid w:val="005234BE"/>
    <w:rsid w:val="005235C2"/>
    <w:rsid w:val="005236B1"/>
    <w:rsid w:val="00523BBD"/>
    <w:rsid w:val="00524D28"/>
    <w:rsid w:val="00525636"/>
    <w:rsid w:val="005260C7"/>
    <w:rsid w:val="00532AB0"/>
    <w:rsid w:val="005331C7"/>
    <w:rsid w:val="00533C48"/>
    <w:rsid w:val="00534086"/>
    <w:rsid w:val="00534E59"/>
    <w:rsid w:val="00534F4E"/>
    <w:rsid w:val="00535E5E"/>
    <w:rsid w:val="00536BBB"/>
    <w:rsid w:val="00536D36"/>
    <w:rsid w:val="0053748D"/>
    <w:rsid w:val="00537713"/>
    <w:rsid w:val="00537DA7"/>
    <w:rsid w:val="00537E37"/>
    <w:rsid w:val="00537F23"/>
    <w:rsid w:val="0054010B"/>
    <w:rsid w:val="005404D6"/>
    <w:rsid w:val="0054086C"/>
    <w:rsid w:val="00540CCD"/>
    <w:rsid w:val="00541D0A"/>
    <w:rsid w:val="00542964"/>
    <w:rsid w:val="00544948"/>
    <w:rsid w:val="00545334"/>
    <w:rsid w:val="00545381"/>
    <w:rsid w:val="005457BA"/>
    <w:rsid w:val="0054581E"/>
    <w:rsid w:val="00545F3C"/>
    <w:rsid w:val="0054637C"/>
    <w:rsid w:val="00546D94"/>
    <w:rsid w:val="00547878"/>
    <w:rsid w:val="0055125D"/>
    <w:rsid w:val="00552763"/>
    <w:rsid w:val="00552D8D"/>
    <w:rsid w:val="00553095"/>
    <w:rsid w:val="00553393"/>
    <w:rsid w:val="005552A8"/>
    <w:rsid w:val="00555641"/>
    <w:rsid w:val="00555B89"/>
    <w:rsid w:val="00555D4C"/>
    <w:rsid w:val="00556AC4"/>
    <w:rsid w:val="00556C6B"/>
    <w:rsid w:val="00557B39"/>
    <w:rsid w:val="00557EBB"/>
    <w:rsid w:val="00557F97"/>
    <w:rsid w:val="005603E2"/>
    <w:rsid w:val="0056105F"/>
    <w:rsid w:val="00561306"/>
    <w:rsid w:val="00561AB3"/>
    <w:rsid w:val="005620C8"/>
    <w:rsid w:val="005623DF"/>
    <w:rsid w:val="005634B9"/>
    <w:rsid w:val="005637DC"/>
    <w:rsid w:val="00564422"/>
    <w:rsid w:val="00564AF6"/>
    <w:rsid w:val="00566FF3"/>
    <w:rsid w:val="005670D9"/>
    <w:rsid w:val="00567381"/>
    <w:rsid w:val="005675FC"/>
    <w:rsid w:val="005676CB"/>
    <w:rsid w:val="00570090"/>
    <w:rsid w:val="00570673"/>
    <w:rsid w:val="00570DFC"/>
    <w:rsid w:val="0057232A"/>
    <w:rsid w:val="005732D0"/>
    <w:rsid w:val="00573B73"/>
    <w:rsid w:val="00573E0A"/>
    <w:rsid w:val="0057438F"/>
    <w:rsid w:val="0057475A"/>
    <w:rsid w:val="00574E3F"/>
    <w:rsid w:val="005751FB"/>
    <w:rsid w:val="00576A5E"/>
    <w:rsid w:val="00577210"/>
    <w:rsid w:val="00580653"/>
    <w:rsid w:val="00581E22"/>
    <w:rsid w:val="0058253C"/>
    <w:rsid w:val="0058578B"/>
    <w:rsid w:val="00585847"/>
    <w:rsid w:val="005859D2"/>
    <w:rsid w:val="00585ABD"/>
    <w:rsid w:val="00585BC4"/>
    <w:rsid w:val="00585D82"/>
    <w:rsid w:val="0058617A"/>
    <w:rsid w:val="00586D2E"/>
    <w:rsid w:val="00587213"/>
    <w:rsid w:val="00587555"/>
    <w:rsid w:val="00587870"/>
    <w:rsid w:val="00587999"/>
    <w:rsid w:val="005933E6"/>
    <w:rsid w:val="0059361C"/>
    <w:rsid w:val="00595A9E"/>
    <w:rsid w:val="00596173"/>
    <w:rsid w:val="00596555"/>
    <w:rsid w:val="00596C47"/>
    <w:rsid w:val="00596DA1"/>
    <w:rsid w:val="005979BE"/>
    <w:rsid w:val="005A0374"/>
    <w:rsid w:val="005A0E0A"/>
    <w:rsid w:val="005A108F"/>
    <w:rsid w:val="005A1728"/>
    <w:rsid w:val="005A2475"/>
    <w:rsid w:val="005A2861"/>
    <w:rsid w:val="005A29C1"/>
    <w:rsid w:val="005A35A0"/>
    <w:rsid w:val="005A3A0C"/>
    <w:rsid w:val="005A3B66"/>
    <w:rsid w:val="005A3F03"/>
    <w:rsid w:val="005A406D"/>
    <w:rsid w:val="005A4744"/>
    <w:rsid w:val="005A4CFE"/>
    <w:rsid w:val="005A56C2"/>
    <w:rsid w:val="005A6363"/>
    <w:rsid w:val="005A6FE1"/>
    <w:rsid w:val="005A755E"/>
    <w:rsid w:val="005B04B8"/>
    <w:rsid w:val="005B0B6A"/>
    <w:rsid w:val="005B1EDD"/>
    <w:rsid w:val="005B2496"/>
    <w:rsid w:val="005B40D2"/>
    <w:rsid w:val="005B40F1"/>
    <w:rsid w:val="005B4402"/>
    <w:rsid w:val="005B4F23"/>
    <w:rsid w:val="005B6D4D"/>
    <w:rsid w:val="005B7C8B"/>
    <w:rsid w:val="005C0543"/>
    <w:rsid w:val="005C09E0"/>
    <w:rsid w:val="005C12FE"/>
    <w:rsid w:val="005C1B4C"/>
    <w:rsid w:val="005C1EEC"/>
    <w:rsid w:val="005C26DC"/>
    <w:rsid w:val="005C28C0"/>
    <w:rsid w:val="005C2CC3"/>
    <w:rsid w:val="005C2F12"/>
    <w:rsid w:val="005C3334"/>
    <w:rsid w:val="005C4506"/>
    <w:rsid w:val="005C481B"/>
    <w:rsid w:val="005C48EF"/>
    <w:rsid w:val="005C49AF"/>
    <w:rsid w:val="005C5F6F"/>
    <w:rsid w:val="005C66B2"/>
    <w:rsid w:val="005C670C"/>
    <w:rsid w:val="005C693C"/>
    <w:rsid w:val="005C7A50"/>
    <w:rsid w:val="005D0C6A"/>
    <w:rsid w:val="005D27EB"/>
    <w:rsid w:val="005D28B6"/>
    <w:rsid w:val="005D2BEC"/>
    <w:rsid w:val="005D302E"/>
    <w:rsid w:val="005D43ED"/>
    <w:rsid w:val="005D442F"/>
    <w:rsid w:val="005D54D8"/>
    <w:rsid w:val="005D5AA9"/>
    <w:rsid w:val="005D5DBE"/>
    <w:rsid w:val="005D6E13"/>
    <w:rsid w:val="005D6FE8"/>
    <w:rsid w:val="005D739D"/>
    <w:rsid w:val="005E0737"/>
    <w:rsid w:val="005E17EC"/>
    <w:rsid w:val="005E2BCE"/>
    <w:rsid w:val="005E2DA3"/>
    <w:rsid w:val="005E2E6C"/>
    <w:rsid w:val="005E41D4"/>
    <w:rsid w:val="005E6B00"/>
    <w:rsid w:val="005E743A"/>
    <w:rsid w:val="005F0C89"/>
    <w:rsid w:val="005F1205"/>
    <w:rsid w:val="005F1FE3"/>
    <w:rsid w:val="005F2732"/>
    <w:rsid w:val="005F2F89"/>
    <w:rsid w:val="005F371C"/>
    <w:rsid w:val="005F3CD7"/>
    <w:rsid w:val="005F3E48"/>
    <w:rsid w:val="005F416F"/>
    <w:rsid w:val="005F433F"/>
    <w:rsid w:val="005F43E9"/>
    <w:rsid w:val="005F4523"/>
    <w:rsid w:val="005F4AF1"/>
    <w:rsid w:val="005F4DCF"/>
    <w:rsid w:val="005F50E8"/>
    <w:rsid w:val="005F5D9C"/>
    <w:rsid w:val="005F6880"/>
    <w:rsid w:val="005F75DF"/>
    <w:rsid w:val="005F771A"/>
    <w:rsid w:val="006006C9"/>
    <w:rsid w:val="00601473"/>
    <w:rsid w:val="00602ED4"/>
    <w:rsid w:val="00602F70"/>
    <w:rsid w:val="0060346D"/>
    <w:rsid w:val="00604C16"/>
    <w:rsid w:val="006051A6"/>
    <w:rsid w:val="00605C35"/>
    <w:rsid w:val="00605D8B"/>
    <w:rsid w:val="006060E9"/>
    <w:rsid w:val="0060679C"/>
    <w:rsid w:val="00607690"/>
    <w:rsid w:val="0060775E"/>
    <w:rsid w:val="00607E7D"/>
    <w:rsid w:val="006102DC"/>
    <w:rsid w:val="00610EB0"/>
    <w:rsid w:val="006117F2"/>
    <w:rsid w:val="00611816"/>
    <w:rsid w:val="00611A32"/>
    <w:rsid w:val="00611DAA"/>
    <w:rsid w:val="006126E7"/>
    <w:rsid w:val="00612CD6"/>
    <w:rsid w:val="00612CFA"/>
    <w:rsid w:val="006136E0"/>
    <w:rsid w:val="0061373A"/>
    <w:rsid w:val="00613824"/>
    <w:rsid w:val="0061399A"/>
    <w:rsid w:val="00613CCF"/>
    <w:rsid w:val="0061484F"/>
    <w:rsid w:val="00614A70"/>
    <w:rsid w:val="006158BE"/>
    <w:rsid w:val="00615E57"/>
    <w:rsid w:val="006164FA"/>
    <w:rsid w:val="006169E6"/>
    <w:rsid w:val="00616D5E"/>
    <w:rsid w:val="006179FC"/>
    <w:rsid w:val="00617A54"/>
    <w:rsid w:val="00620438"/>
    <w:rsid w:val="00620AA0"/>
    <w:rsid w:val="00622989"/>
    <w:rsid w:val="00623234"/>
    <w:rsid w:val="0062380C"/>
    <w:rsid w:val="00623D34"/>
    <w:rsid w:val="00625500"/>
    <w:rsid w:val="006257D7"/>
    <w:rsid w:val="00625D5D"/>
    <w:rsid w:val="00626DED"/>
    <w:rsid w:val="00626FC3"/>
    <w:rsid w:val="00627007"/>
    <w:rsid w:val="00627671"/>
    <w:rsid w:val="006278E0"/>
    <w:rsid w:val="00627A6C"/>
    <w:rsid w:val="00630D34"/>
    <w:rsid w:val="006315EB"/>
    <w:rsid w:val="006316C4"/>
    <w:rsid w:val="0063303E"/>
    <w:rsid w:val="006339FF"/>
    <w:rsid w:val="00634976"/>
    <w:rsid w:val="00635048"/>
    <w:rsid w:val="006357F3"/>
    <w:rsid w:val="0063663A"/>
    <w:rsid w:val="00636D79"/>
    <w:rsid w:val="00637268"/>
    <w:rsid w:val="00640101"/>
    <w:rsid w:val="00640813"/>
    <w:rsid w:val="00641610"/>
    <w:rsid w:val="00641DC2"/>
    <w:rsid w:val="00641DF3"/>
    <w:rsid w:val="00642286"/>
    <w:rsid w:val="0064359E"/>
    <w:rsid w:val="00645799"/>
    <w:rsid w:val="00645BAE"/>
    <w:rsid w:val="00645C6A"/>
    <w:rsid w:val="00646748"/>
    <w:rsid w:val="00646779"/>
    <w:rsid w:val="00647CD7"/>
    <w:rsid w:val="006500A7"/>
    <w:rsid w:val="00650785"/>
    <w:rsid w:val="0065084D"/>
    <w:rsid w:val="00650E39"/>
    <w:rsid w:val="00650ED6"/>
    <w:rsid w:val="00651975"/>
    <w:rsid w:val="006520E6"/>
    <w:rsid w:val="00652EB9"/>
    <w:rsid w:val="00653B3A"/>
    <w:rsid w:val="00653E1F"/>
    <w:rsid w:val="006541B4"/>
    <w:rsid w:val="00654DC6"/>
    <w:rsid w:val="00655142"/>
    <w:rsid w:val="00655715"/>
    <w:rsid w:val="00656292"/>
    <w:rsid w:val="00661067"/>
    <w:rsid w:val="006615BB"/>
    <w:rsid w:val="00661823"/>
    <w:rsid w:val="00661FAE"/>
    <w:rsid w:val="00661FBF"/>
    <w:rsid w:val="00662CFF"/>
    <w:rsid w:val="006630AE"/>
    <w:rsid w:val="0066335A"/>
    <w:rsid w:val="00663A31"/>
    <w:rsid w:val="00664441"/>
    <w:rsid w:val="00664898"/>
    <w:rsid w:val="00665B0C"/>
    <w:rsid w:val="00665BC9"/>
    <w:rsid w:val="00665CFA"/>
    <w:rsid w:val="006670E7"/>
    <w:rsid w:val="006678C8"/>
    <w:rsid w:val="006679F5"/>
    <w:rsid w:val="00667FDD"/>
    <w:rsid w:val="006704FD"/>
    <w:rsid w:val="00670AA0"/>
    <w:rsid w:val="0067159E"/>
    <w:rsid w:val="006724AA"/>
    <w:rsid w:val="006728E8"/>
    <w:rsid w:val="0067312B"/>
    <w:rsid w:val="006733D2"/>
    <w:rsid w:val="006736A9"/>
    <w:rsid w:val="00673D4C"/>
    <w:rsid w:val="00674A20"/>
    <w:rsid w:val="00674A65"/>
    <w:rsid w:val="00675D7A"/>
    <w:rsid w:val="00676956"/>
    <w:rsid w:val="0067697A"/>
    <w:rsid w:val="00676A37"/>
    <w:rsid w:val="00676AF3"/>
    <w:rsid w:val="00677380"/>
    <w:rsid w:val="0068071D"/>
    <w:rsid w:val="00681B44"/>
    <w:rsid w:val="00682FD0"/>
    <w:rsid w:val="006839E3"/>
    <w:rsid w:val="00683EA9"/>
    <w:rsid w:val="00684C93"/>
    <w:rsid w:val="006857C0"/>
    <w:rsid w:val="00686234"/>
    <w:rsid w:val="006864D3"/>
    <w:rsid w:val="00686F4B"/>
    <w:rsid w:val="00687BD1"/>
    <w:rsid w:val="00687C69"/>
    <w:rsid w:val="00690085"/>
    <w:rsid w:val="006906E4"/>
    <w:rsid w:val="00690A1C"/>
    <w:rsid w:val="0069156D"/>
    <w:rsid w:val="00693498"/>
    <w:rsid w:val="00693C6C"/>
    <w:rsid w:val="00694207"/>
    <w:rsid w:val="006942E8"/>
    <w:rsid w:val="00694629"/>
    <w:rsid w:val="00694B5D"/>
    <w:rsid w:val="00694F23"/>
    <w:rsid w:val="006951ED"/>
    <w:rsid w:val="00695D5C"/>
    <w:rsid w:val="006961B2"/>
    <w:rsid w:val="00697414"/>
    <w:rsid w:val="0069788F"/>
    <w:rsid w:val="006A0A1C"/>
    <w:rsid w:val="006A0AEC"/>
    <w:rsid w:val="006A1A31"/>
    <w:rsid w:val="006A1FD4"/>
    <w:rsid w:val="006A2264"/>
    <w:rsid w:val="006A2D03"/>
    <w:rsid w:val="006A30B9"/>
    <w:rsid w:val="006A38B7"/>
    <w:rsid w:val="006A43A9"/>
    <w:rsid w:val="006A4E69"/>
    <w:rsid w:val="006A4ED2"/>
    <w:rsid w:val="006A554B"/>
    <w:rsid w:val="006A62C6"/>
    <w:rsid w:val="006B043C"/>
    <w:rsid w:val="006B0AB5"/>
    <w:rsid w:val="006B28BB"/>
    <w:rsid w:val="006B29F0"/>
    <w:rsid w:val="006B3043"/>
    <w:rsid w:val="006B32E6"/>
    <w:rsid w:val="006B3F27"/>
    <w:rsid w:val="006B3FFE"/>
    <w:rsid w:val="006B4676"/>
    <w:rsid w:val="006B542C"/>
    <w:rsid w:val="006B5ED7"/>
    <w:rsid w:val="006B6256"/>
    <w:rsid w:val="006B67BC"/>
    <w:rsid w:val="006B7656"/>
    <w:rsid w:val="006B7BA8"/>
    <w:rsid w:val="006C0019"/>
    <w:rsid w:val="006C07C8"/>
    <w:rsid w:val="006C0939"/>
    <w:rsid w:val="006C0AFD"/>
    <w:rsid w:val="006C1927"/>
    <w:rsid w:val="006C1FD6"/>
    <w:rsid w:val="006C24CF"/>
    <w:rsid w:val="006C290F"/>
    <w:rsid w:val="006C2C0F"/>
    <w:rsid w:val="006C31EA"/>
    <w:rsid w:val="006C423D"/>
    <w:rsid w:val="006C5BFC"/>
    <w:rsid w:val="006C687E"/>
    <w:rsid w:val="006C70F9"/>
    <w:rsid w:val="006D0FD8"/>
    <w:rsid w:val="006D11B7"/>
    <w:rsid w:val="006D11FE"/>
    <w:rsid w:val="006D14BD"/>
    <w:rsid w:val="006D1CC1"/>
    <w:rsid w:val="006D252F"/>
    <w:rsid w:val="006D2F0A"/>
    <w:rsid w:val="006D411F"/>
    <w:rsid w:val="006D4562"/>
    <w:rsid w:val="006D49FF"/>
    <w:rsid w:val="006D5640"/>
    <w:rsid w:val="006D685E"/>
    <w:rsid w:val="006D6E54"/>
    <w:rsid w:val="006D74C2"/>
    <w:rsid w:val="006D7976"/>
    <w:rsid w:val="006D7EB0"/>
    <w:rsid w:val="006E02D5"/>
    <w:rsid w:val="006E0323"/>
    <w:rsid w:val="006E06D2"/>
    <w:rsid w:val="006E0755"/>
    <w:rsid w:val="006E0D50"/>
    <w:rsid w:val="006E5B4B"/>
    <w:rsid w:val="006E64D1"/>
    <w:rsid w:val="006E65E7"/>
    <w:rsid w:val="006E7FCB"/>
    <w:rsid w:val="006F16B1"/>
    <w:rsid w:val="006F1D7B"/>
    <w:rsid w:val="006F1DBE"/>
    <w:rsid w:val="006F1EDC"/>
    <w:rsid w:val="006F1F69"/>
    <w:rsid w:val="006F2726"/>
    <w:rsid w:val="006F335A"/>
    <w:rsid w:val="006F3A22"/>
    <w:rsid w:val="006F3FBE"/>
    <w:rsid w:val="006F5595"/>
    <w:rsid w:val="006F6145"/>
    <w:rsid w:val="006F66AD"/>
    <w:rsid w:val="006F681B"/>
    <w:rsid w:val="006F6B77"/>
    <w:rsid w:val="006F6F7A"/>
    <w:rsid w:val="007008F7"/>
    <w:rsid w:val="00700D7C"/>
    <w:rsid w:val="00701041"/>
    <w:rsid w:val="007021AD"/>
    <w:rsid w:val="007026EB"/>
    <w:rsid w:val="0070280F"/>
    <w:rsid w:val="00702EEE"/>
    <w:rsid w:val="00702FEC"/>
    <w:rsid w:val="00703EC7"/>
    <w:rsid w:val="00704B52"/>
    <w:rsid w:val="00706042"/>
    <w:rsid w:val="0070619A"/>
    <w:rsid w:val="007069C1"/>
    <w:rsid w:val="007079FD"/>
    <w:rsid w:val="00707A18"/>
    <w:rsid w:val="00707D73"/>
    <w:rsid w:val="00711797"/>
    <w:rsid w:val="00711B08"/>
    <w:rsid w:val="00711C39"/>
    <w:rsid w:val="00711D39"/>
    <w:rsid w:val="00713050"/>
    <w:rsid w:val="007145A5"/>
    <w:rsid w:val="00714EBF"/>
    <w:rsid w:val="007164DB"/>
    <w:rsid w:val="007172CE"/>
    <w:rsid w:val="007203C0"/>
    <w:rsid w:val="00720420"/>
    <w:rsid w:val="00720846"/>
    <w:rsid w:val="00720D10"/>
    <w:rsid w:val="007211B4"/>
    <w:rsid w:val="0072147A"/>
    <w:rsid w:val="00722326"/>
    <w:rsid w:val="007223AC"/>
    <w:rsid w:val="007247C4"/>
    <w:rsid w:val="007255E6"/>
    <w:rsid w:val="00725FD6"/>
    <w:rsid w:val="00726C23"/>
    <w:rsid w:val="00726EF0"/>
    <w:rsid w:val="007277D0"/>
    <w:rsid w:val="0073011E"/>
    <w:rsid w:val="00730470"/>
    <w:rsid w:val="0073092D"/>
    <w:rsid w:val="00730CF1"/>
    <w:rsid w:val="00732212"/>
    <w:rsid w:val="007335F2"/>
    <w:rsid w:val="00733785"/>
    <w:rsid w:val="00733C08"/>
    <w:rsid w:val="0073469B"/>
    <w:rsid w:val="00735104"/>
    <w:rsid w:val="00735297"/>
    <w:rsid w:val="00735792"/>
    <w:rsid w:val="00735A3B"/>
    <w:rsid w:val="00736389"/>
    <w:rsid w:val="00736CEF"/>
    <w:rsid w:val="007372A1"/>
    <w:rsid w:val="00737499"/>
    <w:rsid w:val="0073781C"/>
    <w:rsid w:val="0074020C"/>
    <w:rsid w:val="0074027C"/>
    <w:rsid w:val="0074094A"/>
    <w:rsid w:val="00741B07"/>
    <w:rsid w:val="00741BA1"/>
    <w:rsid w:val="00742DCB"/>
    <w:rsid w:val="007431E8"/>
    <w:rsid w:val="00744FFC"/>
    <w:rsid w:val="007454C6"/>
    <w:rsid w:val="00745910"/>
    <w:rsid w:val="007459E9"/>
    <w:rsid w:val="00745EA8"/>
    <w:rsid w:val="00745EF2"/>
    <w:rsid w:val="00745FF8"/>
    <w:rsid w:val="00746482"/>
    <w:rsid w:val="0074669D"/>
    <w:rsid w:val="00746EC3"/>
    <w:rsid w:val="00747297"/>
    <w:rsid w:val="007479FD"/>
    <w:rsid w:val="00747AA5"/>
    <w:rsid w:val="007505D5"/>
    <w:rsid w:val="007509B8"/>
    <w:rsid w:val="00750E74"/>
    <w:rsid w:val="007526AC"/>
    <w:rsid w:val="00752C18"/>
    <w:rsid w:val="00752CEA"/>
    <w:rsid w:val="0075307E"/>
    <w:rsid w:val="00753087"/>
    <w:rsid w:val="00753401"/>
    <w:rsid w:val="00753D4F"/>
    <w:rsid w:val="007540FF"/>
    <w:rsid w:val="00754194"/>
    <w:rsid w:val="00754B67"/>
    <w:rsid w:val="00754E54"/>
    <w:rsid w:val="0075547D"/>
    <w:rsid w:val="00755527"/>
    <w:rsid w:val="00755703"/>
    <w:rsid w:val="00755882"/>
    <w:rsid w:val="00755D8C"/>
    <w:rsid w:val="0075623E"/>
    <w:rsid w:val="007569A0"/>
    <w:rsid w:val="00756F15"/>
    <w:rsid w:val="0075706D"/>
    <w:rsid w:val="00757EC2"/>
    <w:rsid w:val="00757F08"/>
    <w:rsid w:val="00760303"/>
    <w:rsid w:val="0076066D"/>
    <w:rsid w:val="00761457"/>
    <w:rsid w:val="00762D99"/>
    <w:rsid w:val="00762FFD"/>
    <w:rsid w:val="0076378D"/>
    <w:rsid w:val="00763D47"/>
    <w:rsid w:val="00765C87"/>
    <w:rsid w:val="0076615C"/>
    <w:rsid w:val="007663D3"/>
    <w:rsid w:val="00766AA5"/>
    <w:rsid w:val="00766D57"/>
    <w:rsid w:val="007671DB"/>
    <w:rsid w:val="00767E9B"/>
    <w:rsid w:val="00770A97"/>
    <w:rsid w:val="00770DF4"/>
    <w:rsid w:val="00771A1C"/>
    <w:rsid w:val="00771ACD"/>
    <w:rsid w:val="007723AE"/>
    <w:rsid w:val="007725A2"/>
    <w:rsid w:val="00773C0E"/>
    <w:rsid w:val="007750F5"/>
    <w:rsid w:val="00776373"/>
    <w:rsid w:val="00776B11"/>
    <w:rsid w:val="00777813"/>
    <w:rsid w:val="0078012A"/>
    <w:rsid w:val="00780BB8"/>
    <w:rsid w:val="00781557"/>
    <w:rsid w:val="007816E4"/>
    <w:rsid w:val="00781EE6"/>
    <w:rsid w:val="007822C0"/>
    <w:rsid w:val="007824C9"/>
    <w:rsid w:val="0078361A"/>
    <w:rsid w:val="00784000"/>
    <w:rsid w:val="00784582"/>
    <w:rsid w:val="0078514B"/>
    <w:rsid w:val="00785213"/>
    <w:rsid w:val="00785778"/>
    <w:rsid w:val="00786186"/>
    <w:rsid w:val="00786FB1"/>
    <w:rsid w:val="00786FD6"/>
    <w:rsid w:val="007873D6"/>
    <w:rsid w:val="00787B5F"/>
    <w:rsid w:val="00790118"/>
    <w:rsid w:val="0079074A"/>
    <w:rsid w:val="00791397"/>
    <w:rsid w:val="007914F4"/>
    <w:rsid w:val="00791E02"/>
    <w:rsid w:val="00792F6C"/>
    <w:rsid w:val="00793A53"/>
    <w:rsid w:val="00793AD4"/>
    <w:rsid w:val="00794364"/>
    <w:rsid w:val="00794C17"/>
    <w:rsid w:val="00795889"/>
    <w:rsid w:val="00795EDF"/>
    <w:rsid w:val="007A00E0"/>
    <w:rsid w:val="007A13CE"/>
    <w:rsid w:val="007A22E2"/>
    <w:rsid w:val="007A3200"/>
    <w:rsid w:val="007A3D5E"/>
    <w:rsid w:val="007A4504"/>
    <w:rsid w:val="007A4B39"/>
    <w:rsid w:val="007A528E"/>
    <w:rsid w:val="007A52FF"/>
    <w:rsid w:val="007A567E"/>
    <w:rsid w:val="007A65CB"/>
    <w:rsid w:val="007A68B2"/>
    <w:rsid w:val="007A6B25"/>
    <w:rsid w:val="007A7C37"/>
    <w:rsid w:val="007A7DC3"/>
    <w:rsid w:val="007B0ECA"/>
    <w:rsid w:val="007B0F9E"/>
    <w:rsid w:val="007B118C"/>
    <w:rsid w:val="007B23E8"/>
    <w:rsid w:val="007B27BC"/>
    <w:rsid w:val="007B4C7F"/>
    <w:rsid w:val="007B5169"/>
    <w:rsid w:val="007B553C"/>
    <w:rsid w:val="007B61C7"/>
    <w:rsid w:val="007B6920"/>
    <w:rsid w:val="007B70C7"/>
    <w:rsid w:val="007B76EF"/>
    <w:rsid w:val="007B7C83"/>
    <w:rsid w:val="007B7D23"/>
    <w:rsid w:val="007B7F6F"/>
    <w:rsid w:val="007C065D"/>
    <w:rsid w:val="007C0852"/>
    <w:rsid w:val="007C1991"/>
    <w:rsid w:val="007C23E5"/>
    <w:rsid w:val="007C29A8"/>
    <w:rsid w:val="007C2D0E"/>
    <w:rsid w:val="007C2D12"/>
    <w:rsid w:val="007C3822"/>
    <w:rsid w:val="007C38D7"/>
    <w:rsid w:val="007C42C4"/>
    <w:rsid w:val="007C52D9"/>
    <w:rsid w:val="007C5888"/>
    <w:rsid w:val="007C66F8"/>
    <w:rsid w:val="007C79FD"/>
    <w:rsid w:val="007C7CC3"/>
    <w:rsid w:val="007D0DD8"/>
    <w:rsid w:val="007D1333"/>
    <w:rsid w:val="007D140E"/>
    <w:rsid w:val="007D14C5"/>
    <w:rsid w:val="007D1532"/>
    <w:rsid w:val="007D3327"/>
    <w:rsid w:val="007D361F"/>
    <w:rsid w:val="007D378D"/>
    <w:rsid w:val="007D3833"/>
    <w:rsid w:val="007D3C4A"/>
    <w:rsid w:val="007D448B"/>
    <w:rsid w:val="007D5054"/>
    <w:rsid w:val="007D593D"/>
    <w:rsid w:val="007D639E"/>
    <w:rsid w:val="007D68E1"/>
    <w:rsid w:val="007D744C"/>
    <w:rsid w:val="007E0238"/>
    <w:rsid w:val="007E1082"/>
    <w:rsid w:val="007E2167"/>
    <w:rsid w:val="007E25CD"/>
    <w:rsid w:val="007E2C55"/>
    <w:rsid w:val="007E314E"/>
    <w:rsid w:val="007E3523"/>
    <w:rsid w:val="007E396F"/>
    <w:rsid w:val="007E3DFF"/>
    <w:rsid w:val="007E40CC"/>
    <w:rsid w:val="007E430B"/>
    <w:rsid w:val="007E4705"/>
    <w:rsid w:val="007E670C"/>
    <w:rsid w:val="007E6A2A"/>
    <w:rsid w:val="007E759D"/>
    <w:rsid w:val="007E7C6B"/>
    <w:rsid w:val="007F00F1"/>
    <w:rsid w:val="007F02D4"/>
    <w:rsid w:val="007F062D"/>
    <w:rsid w:val="007F086C"/>
    <w:rsid w:val="007F08A2"/>
    <w:rsid w:val="007F1195"/>
    <w:rsid w:val="007F2796"/>
    <w:rsid w:val="007F34BC"/>
    <w:rsid w:val="007F3531"/>
    <w:rsid w:val="007F3584"/>
    <w:rsid w:val="007F3C48"/>
    <w:rsid w:val="007F453D"/>
    <w:rsid w:val="007F4A75"/>
    <w:rsid w:val="007F62DD"/>
    <w:rsid w:val="007F6601"/>
    <w:rsid w:val="007F6A99"/>
    <w:rsid w:val="007F743E"/>
    <w:rsid w:val="007F774A"/>
    <w:rsid w:val="007F7AF5"/>
    <w:rsid w:val="00802E1E"/>
    <w:rsid w:val="00803F79"/>
    <w:rsid w:val="0080435E"/>
    <w:rsid w:val="008045C9"/>
    <w:rsid w:val="0080542A"/>
    <w:rsid w:val="0080593E"/>
    <w:rsid w:val="00805ADB"/>
    <w:rsid w:val="00805AFA"/>
    <w:rsid w:val="00805EF4"/>
    <w:rsid w:val="00806EA7"/>
    <w:rsid w:val="00807E1B"/>
    <w:rsid w:val="00811310"/>
    <w:rsid w:val="00811DB8"/>
    <w:rsid w:val="00812983"/>
    <w:rsid w:val="00813111"/>
    <w:rsid w:val="008142F6"/>
    <w:rsid w:val="00814C43"/>
    <w:rsid w:val="00815A44"/>
    <w:rsid w:val="00815C38"/>
    <w:rsid w:val="00815C94"/>
    <w:rsid w:val="00815CE7"/>
    <w:rsid w:val="008161E4"/>
    <w:rsid w:val="00820657"/>
    <w:rsid w:val="008207A7"/>
    <w:rsid w:val="008209E0"/>
    <w:rsid w:val="00820A76"/>
    <w:rsid w:val="0082174F"/>
    <w:rsid w:val="0082318B"/>
    <w:rsid w:val="008234F6"/>
    <w:rsid w:val="00823576"/>
    <w:rsid w:val="00824996"/>
    <w:rsid w:val="00824B92"/>
    <w:rsid w:val="008260FE"/>
    <w:rsid w:val="0082659B"/>
    <w:rsid w:val="008269CB"/>
    <w:rsid w:val="00830748"/>
    <w:rsid w:val="00830C23"/>
    <w:rsid w:val="0083297C"/>
    <w:rsid w:val="00832B18"/>
    <w:rsid w:val="00833BCE"/>
    <w:rsid w:val="00833FC2"/>
    <w:rsid w:val="008348DE"/>
    <w:rsid w:val="00834B90"/>
    <w:rsid w:val="00836C0A"/>
    <w:rsid w:val="00837CBB"/>
    <w:rsid w:val="00837CCA"/>
    <w:rsid w:val="00840217"/>
    <w:rsid w:val="0084042C"/>
    <w:rsid w:val="00840567"/>
    <w:rsid w:val="00840789"/>
    <w:rsid w:val="00840BB9"/>
    <w:rsid w:val="00840C29"/>
    <w:rsid w:val="00840C53"/>
    <w:rsid w:val="0084192C"/>
    <w:rsid w:val="00842150"/>
    <w:rsid w:val="008425E7"/>
    <w:rsid w:val="008438AF"/>
    <w:rsid w:val="00844314"/>
    <w:rsid w:val="00844D46"/>
    <w:rsid w:val="008453E3"/>
    <w:rsid w:val="0084684C"/>
    <w:rsid w:val="00847C59"/>
    <w:rsid w:val="00850310"/>
    <w:rsid w:val="008519FE"/>
    <w:rsid w:val="00852470"/>
    <w:rsid w:val="00852B91"/>
    <w:rsid w:val="008530B9"/>
    <w:rsid w:val="008534EC"/>
    <w:rsid w:val="00853B24"/>
    <w:rsid w:val="00854D57"/>
    <w:rsid w:val="008555D9"/>
    <w:rsid w:val="00855786"/>
    <w:rsid w:val="00855DC5"/>
    <w:rsid w:val="00855F8A"/>
    <w:rsid w:val="0085714C"/>
    <w:rsid w:val="00857507"/>
    <w:rsid w:val="008577EE"/>
    <w:rsid w:val="00857C5A"/>
    <w:rsid w:val="008609E3"/>
    <w:rsid w:val="00860C84"/>
    <w:rsid w:val="00861017"/>
    <w:rsid w:val="0086216D"/>
    <w:rsid w:val="008622C2"/>
    <w:rsid w:val="00862F02"/>
    <w:rsid w:val="008636E2"/>
    <w:rsid w:val="0086376E"/>
    <w:rsid w:val="00863970"/>
    <w:rsid w:val="00864835"/>
    <w:rsid w:val="00866816"/>
    <w:rsid w:val="00866CFB"/>
    <w:rsid w:val="00866D23"/>
    <w:rsid w:val="00866FC2"/>
    <w:rsid w:val="008670DE"/>
    <w:rsid w:val="00867D1E"/>
    <w:rsid w:val="00867E88"/>
    <w:rsid w:val="00870551"/>
    <w:rsid w:val="00871B94"/>
    <w:rsid w:val="0087211E"/>
    <w:rsid w:val="00872CB9"/>
    <w:rsid w:val="00872D0D"/>
    <w:rsid w:val="00873A1C"/>
    <w:rsid w:val="00873E1F"/>
    <w:rsid w:val="00873F84"/>
    <w:rsid w:val="00874ECE"/>
    <w:rsid w:val="00875DF8"/>
    <w:rsid w:val="0087764A"/>
    <w:rsid w:val="00877B62"/>
    <w:rsid w:val="00877F3D"/>
    <w:rsid w:val="008807C2"/>
    <w:rsid w:val="008809B3"/>
    <w:rsid w:val="00880B67"/>
    <w:rsid w:val="00881416"/>
    <w:rsid w:val="00881714"/>
    <w:rsid w:val="00882280"/>
    <w:rsid w:val="0088324C"/>
    <w:rsid w:val="00883DD1"/>
    <w:rsid w:val="00883F00"/>
    <w:rsid w:val="00884175"/>
    <w:rsid w:val="00884998"/>
    <w:rsid w:val="00884E08"/>
    <w:rsid w:val="008850AC"/>
    <w:rsid w:val="00885F23"/>
    <w:rsid w:val="00886118"/>
    <w:rsid w:val="008867A1"/>
    <w:rsid w:val="00886B43"/>
    <w:rsid w:val="00890793"/>
    <w:rsid w:val="00890A72"/>
    <w:rsid w:val="00892194"/>
    <w:rsid w:val="0089259A"/>
    <w:rsid w:val="0089269E"/>
    <w:rsid w:val="00892DE5"/>
    <w:rsid w:val="0089366F"/>
    <w:rsid w:val="00894B68"/>
    <w:rsid w:val="0089515D"/>
    <w:rsid w:val="0089574E"/>
    <w:rsid w:val="00896FA7"/>
    <w:rsid w:val="00897E53"/>
    <w:rsid w:val="008A0454"/>
    <w:rsid w:val="008A0492"/>
    <w:rsid w:val="008A0A8D"/>
    <w:rsid w:val="008A1264"/>
    <w:rsid w:val="008A2AE0"/>
    <w:rsid w:val="008A4016"/>
    <w:rsid w:val="008A4421"/>
    <w:rsid w:val="008A4F2F"/>
    <w:rsid w:val="008A5A2B"/>
    <w:rsid w:val="008A5BE4"/>
    <w:rsid w:val="008A66DD"/>
    <w:rsid w:val="008A6BB2"/>
    <w:rsid w:val="008A6DA0"/>
    <w:rsid w:val="008A74ED"/>
    <w:rsid w:val="008A7E4A"/>
    <w:rsid w:val="008B0051"/>
    <w:rsid w:val="008B053C"/>
    <w:rsid w:val="008B0952"/>
    <w:rsid w:val="008B1F0D"/>
    <w:rsid w:val="008B23FE"/>
    <w:rsid w:val="008B2BB6"/>
    <w:rsid w:val="008B3097"/>
    <w:rsid w:val="008B33D2"/>
    <w:rsid w:val="008B415D"/>
    <w:rsid w:val="008B49C9"/>
    <w:rsid w:val="008B4DB0"/>
    <w:rsid w:val="008B54DE"/>
    <w:rsid w:val="008B6E1B"/>
    <w:rsid w:val="008B7A9C"/>
    <w:rsid w:val="008C0349"/>
    <w:rsid w:val="008C1018"/>
    <w:rsid w:val="008C2622"/>
    <w:rsid w:val="008C3103"/>
    <w:rsid w:val="008C3B54"/>
    <w:rsid w:val="008C3BA8"/>
    <w:rsid w:val="008C4441"/>
    <w:rsid w:val="008C4AD8"/>
    <w:rsid w:val="008C4B49"/>
    <w:rsid w:val="008C5A1A"/>
    <w:rsid w:val="008C5CB2"/>
    <w:rsid w:val="008C616C"/>
    <w:rsid w:val="008C6675"/>
    <w:rsid w:val="008C7A53"/>
    <w:rsid w:val="008C7E42"/>
    <w:rsid w:val="008D0BB8"/>
    <w:rsid w:val="008D2049"/>
    <w:rsid w:val="008D30AE"/>
    <w:rsid w:val="008D3733"/>
    <w:rsid w:val="008D3B36"/>
    <w:rsid w:val="008D586C"/>
    <w:rsid w:val="008D5987"/>
    <w:rsid w:val="008D5ECB"/>
    <w:rsid w:val="008D6851"/>
    <w:rsid w:val="008D7272"/>
    <w:rsid w:val="008E06BC"/>
    <w:rsid w:val="008E0B61"/>
    <w:rsid w:val="008E3D0D"/>
    <w:rsid w:val="008E3EEA"/>
    <w:rsid w:val="008E53C7"/>
    <w:rsid w:val="008E6E58"/>
    <w:rsid w:val="008E796A"/>
    <w:rsid w:val="008F18BF"/>
    <w:rsid w:val="008F27FD"/>
    <w:rsid w:val="008F289B"/>
    <w:rsid w:val="008F322C"/>
    <w:rsid w:val="008F3BA5"/>
    <w:rsid w:val="008F4005"/>
    <w:rsid w:val="008F40E0"/>
    <w:rsid w:val="008F4870"/>
    <w:rsid w:val="008F5B9D"/>
    <w:rsid w:val="008F5D3B"/>
    <w:rsid w:val="008F6C6D"/>
    <w:rsid w:val="008F6D54"/>
    <w:rsid w:val="008F73BD"/>
    <w:rsid w:val="008F79D7"/>
    <w:rsid w:val="00900D9D"/>
    <w:rsid w:val="00902DC9"/>
    <w:rsid w:val="00903343"/>
    <w:rsid w:val="00904D02"/>
    <w:rsid w:val="00904D23"/>
    <w:rsid w:val="00904DBB"/>
    <w:rsid w:val="00905352"/>
    <w:rsid w:val="0090599A"/>
    <w:rsid w:val="00905D70"/>
    <w:rsid w:val="00906582"/>
    <w:rsid w:val="00906741"/>
    <w:rsid w:val="00906930"/>
    <w:rsid w:val="00906D15"/>
    <w:rsid w:val="009075CB"/>
    <w:rsid w:val="00910F00"/>
    <w:rsid w:val="00911611"/>
    <w:rsid w:val="0091183F"/>
    <w:rsid w:val="00911EF6"/>
    <w:rsid w:val="00911F33"/>
    <w:rsid w:val="00911FCB"/>
    <w:rsid w:val="0091205C"/>
    <w:rsid w:val="0091291C"/>
    <w:rsid w:val="00913C00"/>
    <w:rsid w:val="00913C82"/>
    <w:rsid w:val="00914D3B"/>
    <w:rsid w:val="00917420"/>
    <w:rsid w:val="009201B7"/>
    <w:rsid w:val="00920FD9"/>
    <w:rsid w:val="00921781"/>
    <w:rsid w:val="00923379"/>
    <w:rsid w:val="00923648"/>
    <w:rsid w:val="00923E35"/>
    <w:rsid w:val="00925614"/>
    <w:rsid w:val="009267AE"/>
    <w:rsid w:val="00926D1B"/>
    <w:rsid w:val="0093023C"/>
    <w:rsid w:val="009310C2"/>
    <w:rsid w:val="0093128D"/>
    <w:rsid w:val="009322E3"/>
    <w:rsid w:val="009325AB"/>
    <w:rsid w:val="00932797"/>
    <w:rsid w:val="00932D0C"/>
    <w:rsid w:val="00932DF0"/>
    <w:rsid w:val="00934852"/>
    <w:rsid w:val="00934917"/>
    <w:rsid w:val="00934C2F"/>
    <w:rsid w:val="00934D99"/>
    <w:rsid w:val="00935EE5"/>
    <w:rsid w:val="009361C2"/>
    <w:rsid w:val="009363DC"/>
    <w:rsid w:val="00936A28"/>
    <w:rsid w:val="00936D3A"/>
    <w:rsid w:val="0093702D"/>
    <w:rsid w:val="00940114"/>
    <w:rsid w:val="00941147"/>
    <w:rsid w:val="0094168D"/>
    <w:rsid w:val="00942BAE"/>
    <w:rsid w:val="00943DC1"/>
    <w:rsid w:val="00943DCC"/>
    <w:rsid w:val="0094418F"/>
    <w:rsid w:val="009442B0"/>
    <w:rsid w:val="00944BC0"/>
    <w:rsid w:val="00944E51"/>
    <w:rsid w:val="00944F9D"/>
    <w:rsid w:val="0094577A"/>
    <w:rsid w:val="009458E3"/>
    <w:rsid w:val="0094673A"/>
    <w:rsid w:val="00947B74"/>
    <w:rsid w:val="009506B5"/>
    <w:rsid w:val="00951402"/>
    <w:rsid w:val="00951459"/>
    <w:rsid w:val="00951A73"/>
    <w:rsid w:val="00951EBF"/>
    <w:rsid w:val="00951F24"/>
    <w:rsid w:val="0095408B"/>
    <w:rsid w:val="009559F2"/>
    <w:rsid w:val="009569B8"/>
    <w:rsid w:val="00956DED"/>
    <w:rsid w:val="00957DE5"/>
    <w:rsid w:val="00960EBA"/>
    <w:rsid w:val="009634AD"/>
    <w:rsid w:val="00963540"/>
    <w:rsid w:val="00963720"/>
    <w:rsid w:val="009639F5"/>
    <w:rsid w:val="00964C29"/>
    <w:rsid w:val="0096598B"/>
    <w:rsid w:val="009665D8"/>
    <w:rsid w:val="009669F3"/>
    <w:rsid w:val="0097092D"/>
    <w:rsid w:val="009723EC"/>
    <w:rsid w:val="00972C13"/>
    <w:rsid w:val="00974498"/>
    <w:rsid w:val="00974ADF"/>
    <w:rsid w:val="00974B21"/>
    <w:rsid w:val="00974FF1"/>
    <w:rsid w:val="00975324"/>
    <w:rsid w:val="00975476"/>
    <w:rsid w:val="00975E9D"/>
    <w:rsid w:val="00980F48"/>
    <w:rsid w:val="009810A2"/>
    <w:rsid w:val="00981DE8"/>
    <w:rsid w:val="009821DC"/>
    <w:rsid w:val="00982866"/>
    <w:rsid w:val="00982EBB"/>
    <w:rsid w:val="00983270"/>
    <w:rsid w:val="00983B1F"/>
    <w:rsid w:val="00983E96"/>
    <w:rsid w:val="009841EC"/>
    <w:rsid w:val="00985396"/>
    <w:rsid w:val="009857EE"/>
    <w:rsid w:val="00987744"/>
    <w:rsid w:val="009879A5"/>
    <w:rsid w:val="00987B13"/>
    <w:rsid w:val="009907A6"/>
    <w:rsid w:val="00990B34"/>
    <w:rsid w:val="00990D99"/>
    <w:rsid w:val="00991748"/>
    <w:rsid w:val="00993549"/>
    <w:rsid w:val="009943EC"/>
    <w:rsid w:val="00994D12"/>
    <w:rsid w:val="009953A0"/>
    <w:rsid w:val="00996BDC"/>
    <w:rsid w:val="00997A82"/>
    <w:rsid w:val="009A03E7"/>
    <w:rsid w:val="009A20A4"/>
    <w:rsid w:val="009A48AA"/>
    <w:rsid w:val="009A49AA"/>
    <w:rsid w:val="009A58B8"/>
    <w:rsid w:val="009A62F8"/>
    <w:rsid w:val="009A6DBC"/>
    <w:rsid w:val="009B00D3"/>
    <w:rsid w:val="009B02BA"/>
    <w:rsid w:val="009B1191"/>
    <w:rsid w:val="009B12B2"/>
    <w:rsid w:val="009B1310"/>
    <w:rsid w:val="009B15DF"/>
    <w:rsid w:val="009B1754"/>
    <w:rsid w:val="009B1E22"/>
    <w:rsid w:val="009B3C43"/>
    <w:rsid w:val="009B3D88"/>
    <w:rsid w:val="009B4672"/>
    <w:rsid w:val="009B4DC4"/>
    <w:rsid w:val="009B4F19"/>
    <w:rsid w:val="009B6176"/>
    <w:rsid w:val="009B7334"/>
    <w:rsid w:val="009B7A4C"/>
    <w:rsid w:val="009C0888"/>
    <w:rsid w:val="009C15EC"/>
    <w:rsid w:val="009C16CD"/>
    <w:rsid w:val="009C3D34"/>
    <w:rsid w:val="009C3D73"/>
    <w:rsid w:val="009C4051"/>
    <w:rsid w:val="009C427C"/>
    <w:rsid w:val="009C44D0"/>
    <w:rsid w:val="009C555A"/>
    <w:rsid w:val="009C5B04"/>
    <w:rsid w:val="009C5DC4"/>
    <w:rsid w:val="009C5FF6"/>
    <w:rsid w:val="009C61D9"/>
    <w:rsid w:val="009C6EB2"/>
    <w:rsid w:val="009C72E1"/>
    <w:rsid w:val="009C7510"/>
    <w:rsid w:val="009C7F54"/>
    <w:rsid w:val="009D00FB"/>
    <w:rsid w:val="009D1A08"/>
    <w:rsid w:val="009D21A7"/>
    <w:rsid w:val="009D2797"/>
    <w:rsid w:val="009D365B"/>
    <w:rsid w:val="009D36BF"/>
    <w:rsid w:val="009D398C"/>
    <w:rsid w:val="009D3B39"/>
    <w:rsid w:val="009D402D"/>
    <w:rsid w:val="009D5731"/>
    <w:rsid w:val="009D5A8E"/>
    <w:rsid w:val="009D64D7"/>
    <w:rsid w:val="009D6F39"/>
    <w:rsid w:val="009D755F"/>
    <w:rsid w:val="009E0686"/>
    <w:rsid w:val="009E1AAA"/>
    <w:rsid w:val="009E3F7A"/>
    <w:rsid w:val="009E483C"/>
    <w:rsid w:val="009E4D5E"/>
    <w:rsid w:val="009E4D97"/>
    <w:rsid w:val="009E606F"/>
    <w:rsid w:val="009E632A"/>
    <w:rsid w:val="009E7B05"/>
    <w:rsid w:val="009F001C"/>
    <w:rsid w:val="009F0344"/>
    <w:rsid w:val="009F0DFF"/>
    <w:rsid w:val="009F1A74"/>
    <w:rsid w:val="009F1B79"/>
    <w:rsid w:val="009F2B9D"/>
    <w:rsid w:val="009F2E68"/>
    <w:rsid w:val="009F3BDB"/>
    <w:rsid w:val="009F44B5"/>
    <w:rsid w:val="009F4F54"/>
    <w:rsid w:val="009F5457"/>
    <w:rsid w:val="009F554D"/>
    <w:rsid w:val="009F6C2D"/>
    <w:rsid w:val="009F6CC7"/>
    <w:rsid w:val="009F7529"/>
    <w:rsid w:val="00A0001A"/>
    <w:rsid w:val="00A00D2E"/>
    <w:rsid w:val="00A02622"/>
    <w:rsid w:val="00A04574"/>
    <w:rsid w:val="00A049B8"/>
    <w:rsid w:val="00A04F33"/>
    <w:rsid w:val="00A0532B"/>
    <w:rsid w:val="00A058FA"/>
    <w:rsid w:val="00A0615E"/>
    <w:rsid w:val="00A0681C"/>
    <w:rsid w:val="00A06EA9"/>
    <w:rsid w:val="00A06F9F"/>
    <w:rsid w:val="00A07E4E"/>
    <w:rsid w:val="00A10A5A"/>
    <w:rsid w:val="00A10F9E"/>
    <w:rsid w:val="00A110E5"/>
    <w:rsid w:val="00A119D9"/>
    <w:rsid w:val="00A11DE9"/>
    <w:rsid w:val="00A13732"/>
    <w:rsid w:val="00A13D99"/>
    <w:rsid w:val="00A1541A"/>
    <w:rsid w:val="00A154E6"/>
    <w:rsid w:val="00A17728"/>
    <w:rsid w:val="00A17950"/>
    <w:rsid w:val="00A202B8"/>
    <w:rsid w:val="00A21E9B"/>
    <w:rsid w:val="00A22B8D"/>
    <w:rsid w:val="00A2362A"/>
    <w:rsid w:val="00A238EE"/>
    <w:rsid w:val="00A23C9D"/>
    <w:rsid w:val="00A258BE"/>
    <w:rsid w:val="00A26B6D"/>
    <w:rsid w:val="00A276A9"/>
    <w:rsid w:val="00A300AC"/>
    <w:rsid w:val="00A305DB"/>
    <w:rsid w:val="00A306B2"/>
    <w:rsid w:val="00A32517"/>
    <w:rsid w:val="00A3328B"/>
    <w:rsid w:val="00A33E44"/>
    <w:rsid w:val="00A342A9"/>
    <w:rsid w:val="00A34A93"/>
    <w:rsid w:val="00A36C14"/>
    <w:rsid w:val="00A36D08"/>
    <w:rsid w:val="00A3782E"/>
    <w:rsid w:val="00A37A83"/>
    <w:rsid w:val="00A37BF2"/>
    <w:rsid w:val="00A40204"/>
    <w:rsid w:val="00A40720"/>
    <w:rsid w:val="00A412DD"/>
    <w:rsid w:val="00A422BC"/>
    <w:rsid w:val="00A43693"/>
    <w:rsid w:val="00A441BD"/>
    <w:rsid w:val="00A44999"/>
    <w:rsid w:val="00A4515A"/>
    <w:rsid w:val="00A45275"/>
    <w:rsid w:val="00A45DBE"/>
    <w:rsid w:val="00A45E17"/>
    <w:rsid w:val="00A46D83"/>
    <w:rsid w:val="00A4771D"/>
    <w:rsid w:val="00A479B7"/>
    <w:rsid w:val="00A47CB5"/>
    <w:rsid w:val="00A50118"/>
    <w:rsid w:val="00A5034B"/>
    <w:rsid w:val="00A50360"/>
    <w:rsid w:val="00A51C11"/>
    <w:rsid w:val="00A51EC5"/>
    <w:rsid w:val="00A5257F"/>
    <w:rsid w:val="00A52B01"/>
    <w:rsid w:val="00A52BFC"/>
    <w:rsid w:val="00A53684"/>
    <w:rsid w:val="00A53778"/>
    <w:rsid w:val="00A5442E"/>
    <w:rsid w:val="00A54718"/>
    <w:rsid w:val="00A54B2E"/>
    <w:rsid w:val="00A54E4A"/>
    <w:rsid w:val="00A55550"/>
    <w:rsid w:val="00A555A4"/>
    <w:rsid w:val="00A55D62"/>
    <w:rsid w:val="00A56E07"/>
    <w:rsid w:val="00A570D9"/>
    <w:rsid w:val="00A57468"/>
    <w:rsid w:val="00A578FB"/>
    <w:rsid w:val="00A60615"/>
    <w:rsid w:val="00A609F3"/>
    <w:rsid w:val="00A60D7B"/>
    <w:rsid w:val="00A60FBB"/>
    <w:rsid w:val="00A61811"/>
    <w:rsid w:val="00A6189F"/>
    <w:rsid w:val="00A622FE"/>
    <w:rsid w:val="00A62B62"/>
    <w:rsid w:val="00A630AA"/>
    <w:rsid w:val="00A635CB"/>
    <w:rsid w:val="00A64874"/>
    <w:rsid w:val="00A65383"/>
    <w:rsid w:val="00A657E5"/>
    <w:rsid w:val="00A65F7C"/>
    <w:rsid w:val="00A6613D"/>
    <w:rsid w:val="00A66182"/>
    <w:rsid w:val="00A664DF"/>
    <w:rsid w:val="00A66BBE"/>
    <w:rsid w:val="00A67082"/>
    <w:rsid w:val="00A70023"/>
    <w:rsid w:val="00A70770"/>
    <w:rsid w:val="00A71497"/>
    <w:rsid w:val="00A72A32"/>
    <w:rsid w:val="00A73565"/>
    <w:rsid w:val="00A7356C"/>
    <w:rsid w:val="00A739B1"/>
    <w:rsid w:val="00A739F6"/>
    <w:rsid w:val="00A748DD"/>
    <w:rsid w:val="00A75174"/>
    <w:rsid w:val="00A75466"/>
    <w:rsid w:val="00A75D07"/>
    <w:rsid w:val="00A765EC"/>
    <w:rsid w:val="00A775F3"/>
    <w:rsid w:val="00A812BB"/>
    <w:rsid w:val="00A8161B"/>
    <w:rsid w:val="00A818A1"/>
    <w:rsid w:val="00A81956"/>
    <w:rsid w:val="00A81EA3"/>
    <w:rsid w:val="00A81FD2"/>
    <w:rsid w:val="00A82731"/>
    <w:rsid w:val="00A82790"/>
    <w:rsid w:val="00A83619"/>
    <w:rsid w:val="00A83BCB"/>
    <w:rsid w:val="00A84020"/>
    <w:rsid w:val="00A854E3"/>
    <w:rsid w:val="00A855AA"/>
    <w:rsid w:val="00A85DED"/>
    <w:rsid w:val="00A874EB"/>
    <w:rsid w:val="00A87CF0"/>
    <w:rsid w:val="00A902C5"/>
    <w:rsid w:val="00A9087B"/>
    <w:rsid w:val="00A90A4B"/>
    <w:rsid w:val="00A90A5E"/>
    <w:rsid w:val="00A90DA6"/>
    <w:rsid w:val="00A911F3"/>
    <w:rsid w:val="00A917AD"/>
    <w:rsid w:val="00A91A01"/>
    <w:rsid w:val="00A95665"/>
    <w:rsid w:val="00A95BBB"/>
    <w:rsid w:val="00A95BD2"/>
    <w:rsid w:val="00A95D59"/>
    <w:rsid w:val="00A971D3"/>
    <w:rsid w:val="00A97251"/>
    <w:rsid w:val="00A976C4"/>
    <w:rsid w:val="00A979B0"/>
    <w:rsid w:val="00A97DEA"/>
    <w:rsid w:val="00A97F52"/>
    <w:rsid w:val="00AA01AA"/>
    <w:rsid w:val="00AA0567"/>
    <w:rsid w:val="00AA23C8"/>
    <w:rsid w:val="00AA2515"/>
    <w:rsid w:val="00AA279E"/>
    <w:rsid w:val="00AA2B61"/>
    <w:rsid w:val="00AA3D90"/>
    <w:rsid w:val="00AA4378"/>
    <w:rsid w:val="00AA5836"/>
    <w:rsid w:val="00AA5EE0"/>
    <w:rsid w:val="00AA626F"/>
    <w:rsid w:val="00AA6484"/>
    <w:rsid w:val="00AA6935"/>
    <w:rsid w:val="00AA6DF3"/>
    <w:rsid w:val="00AA726B"/>
    <w:rsid w:val="00AA7BF4"/>
    <w:rsid w:val="00AB00AB"/>
    <w:rsid w:val="00AB0485"/>
    <w:rsid w:val="00AB08D9"/>
    <w:rsid w:val="00AB224D"/>
    <w:rsid w:val="00AB25D5"/>
    <w:rsid w:val="00AB2AF0"/>
    <w:rsid w:val="00AB3A80"/>
    <w:rsid w:val="00AB4BB6"/>
    <w:rsid w:val="00AB4D51"/>
    <w:rsid w:val="00AB4F92"/>
    <w:rsid w:val="00AB5519"/>
    <w:rsid w:val="00AB5E37"/>
    <w:rsid w:val="00AB6958"/>
    <w:rsid w:val="00AB6E97"/>
    <w:rsid w:val="00AB7802"/>
    <w:rsid w:val="00AB7938"/>
    <w:rsid w:val="00AB7A85"/>
    <w:rsid w:val="00AB7EBD"/>
    <w:rsid w:val="00AC064B"/>
    <w:rsid w:val="00AC06FF"/>
    <w:rsid w:val="00AC127E"/>
    <w:rsid w:val="00AC245C"/>
    <w:rsid w:val="00AC2B7D"/>
    <w:rsid w:val="00AC2E6E"/>
    <w:rsid w:val="00AC2E75"/>
    <w:rsid w:val="00AC37D3"/>
    <w:rsid w:val="00AC3C55"/>
    <w:rsid w:val="00AC595C"/>
    <w:rsid w:val="00AC59E7"/>
    <w:rsid w:val="00AC60E6"/>
    <w:rsid w:val="00AC70F2"/>
    <w:rsid w:val="00AC781A"/>
    <w:rsid w:val="00AC7EC7"/>
    <w:rsid w:val="00AD01AA"/>
    <w:rsid w:val="00AD1988"/>
    <w:rsid w:val="00AD2C09"/>
    <w:rsid w:val="00AD2F9C"/>
    <w:rsid w:val="00AD3068"/>
    <w:rsid w:val="00AD4421"/>
    <w:rsid w:val="00AD4ED1"/>
    <w:rsid w:val="00AD55C3"/>
    <w:rsid w:val="00AD6D6D"/>
    <w:rsid w:val="00AE0B4D"/>
    <w:rsid w:val="00AE17C4"/>
    <w:rsid w:val="00AE1A5E"/>
    <w:rsid w:val="00AE2349"/>
    <w:rsid w:val="00AE2516"/>
    <w:rsid w:val="00AE2AB1"/>
    <w:rsid w:val="00AE2AFB"/>
    <w:rsid w:val="00AE2EAE"/>
    <w:rsid w:val="00AE6FFB"/>
    <w:rsid w:val="00AE76DE"/>
    <w:rsid w:val="00AE781D"/>
    <w:rsid w:val="00AE7F9E"/>
    <w:rsid w:val="00AF056B"/>
    <w:rsid w:val="00AF0D1D"/>
    <w:rsid w:val="00AF1F71"/>
    <w:rsid w:val="00AF2BFB"/>
    <w:rsid w:val="00AF2FB5"/>
    <w:rsid w:val="00AF32BF"/>
    <w:rsid w:val="00AF48C7"/>
    <w:rsid w:val="00AF5D25"/>
    <w:rsid w:val="00AF762B"/>
    <w:rsid w:val="00AF7BA2"/>
    <w:rsid w:val="00AF7D94"/>
    <w:rsid w:val="00AF7E1D"/>
    <w:rsid w:val="00B0159A"/>
    <w:rsid w:val="00B017B6"/>
    <w:rsid w:val="00B019A7"/>
    <w:rsid w:val="00B03DCF"/>
    <w:rsid w:val="00B0638E"/>
    <w:rsid w:val="00B071B0"/>
    <w:rsid w:val="00B0722D"/>
    <w:rsid w:val="00B07B97"/>
    <w:rsid w:val="00B103FA"/>
    <w:rsid w:val="00B104AB"/>
    <w:rsid w:val="00B1109D"/>
    <w:rsid w:val="00B114FE"/>
    <w:rsid w:val="00B12AA8"/>
    <w:rsid w:val="00B12C7C"/>
    <w:rsid w:val="00B12DD8"/>
    <w:rsid w:val="00B138C5"/>
    <w:rsid w:val="00B13DE1"/>
    <w:rsid w:val="00B1472E"/>
    <w:rsid w:val="00B1521A"/>
    <w:rsid w:val="00B15CB0"/>
    <w:rsid w:val="00B163F6"/>
    <w:rsid w:val="00B17146"/>
    <w:rsid w:val="00B1760D"/>
    <w:rsid w:val="00B17799"/>
    <w:rsid w:val="00B17AC4"/>
    <w:rsid w:val="00B17B6E"/>
    <w:rsid w:val="00B17C07"/>
    <w:rsid w:val="00B2042B"/>
    <w:rsid w:val="00B2119A"/>
    <w:rsid w:val="00B217CF"/>
    <w:rsid w:val="00B220CD"/>
    <w:rsid w:val="00B2293F"/>
    <w:rsid w:val="00B23D9E"/>
    <w:rsid w:val="00B2468A"/>
    <w:rsid w:val="00B27B1B"/>
    <w:rsid w:val="00B27D1A"/>
    <w:rsid w:val="00B3000E"/>
    <w:rsid w:val="00B30613"/>
    <w:rsid w:val="00B30CD6"/>
    <w:rsid w:val="00B31553"/>
    <w:rsid w:val="00B31A4A"/>
    <w:rsid w:val="00B327BC"/>
    <w:rsid w:val="00B32A31"/>
    <w:rsid w:val="00B3337B"/>
    <w:rsid w:val="00B335FA"/>
    <w:rsid w:val="00B33FD9"/>
    <w:rsid w:val="00B34160"/>
    <w:rsid w:val="00B3476F"/>
    <w:rsid w:val="00B34AC2"/>
    <w:rsid w:val="00B352F5"/>
    <w:rsid w:val="00B367D7"/>
    <w:rsid w:val="00B36C48"/>
    <w:rsid w:val="00B36F58"/>
    <w:rsid w:val="00B40F7E"/>
    <w:rsid w:val="00B41E7A"/>
    <w:rsid w:val="00B41F0F"/>
    <w:rsid w:val="00B4242C"/>
    <w:rsid w:val="00B42BDC"/>
    <w:rsid w:val="00B42EB2"/>
    <w:rsid w:val="00B42FA8"/>
    <w:rsid w:val="00B4310D"/>
    <w:rsid w:val="00B4313C"/>
    <w:rsid w:val="00B43618"/>
    <w:rsid w:val="00B44037"/>
    <w:rsid w:val="00B447DC"/>
    <w:rsid w:val="00B44B7B"/>
    <w:rsid w:val="00B44C99"/>
    <w:rsid w:val="00B45936"/>
    <w:rsid w:val="00B47233"/>
    <w:rsid w:val="00B47CA9"/>
    <w:rsid w:val="00B50610"/>
    <w:rsid w:val="00B50BA2"/>
    <w:rsid w:val="00B51BB7"/>
    <w:rsid w:val="00B52558"/>
    <w:rsid w:val="00B536BD"/>
    <w:rsid w:val="00B55CB8"/>
    <w:rsid w:val="00B571AE"/>
    <w:rsid w:val="00B57369"/>
    <w:rsid w:val="00B579F5"/>
    <w:rsid w:val="00B60F02"/>
    <w:rsid w:val="00B610E7"/>
    <w:rsid w:val="00B611F8"/>
    <w:rsid w:val="00B61804"/>
    <w:rsid w:val="00B62C0B"/>
    <w:rsid w:val="00B62C11"/>
    <w:rsid w:val="00B6301A"/>
    <w:rsid w:val="00B6365A"/>
    <w:rsid w:val="00B64A83"/>
    <w:rsid w:val="00B64EE7"/>
    <w:rsid w:val="00B6525E"/>
    <w:rsid w:val="00B65CDC"/>
    <w:rsid w:val="00B662AC"/>
    <w:rsid w:val="00B66A02"/>
    <w:rsid w:val="00B67768"/>
    <w:rsid w:val="00B67ED0"/>
    <w:rsid w:val="00B700DE"/>
    <w:rsid w:val="00B7069C"/>
    <w:rsid w:val="00B71C4D"/>
    <w:rsid w:val="00B71D89"/>
    <w:rsid w:val="00B720C0"/>
    <w:rsid w:val="00B73C56"/>
    <w:rsid w:val="00B74092"/>
    <w:rsid w:val="00B74375"/>
    <w:rsid w:val="00B74B8A"/>
    <w:rsid w:val="00B74C4E"/>
    <w:rsid w:val="00B75785"/>
    <w:rsid w:val="00B7587A"/>
    <w:rsid w:val="00B76F4F"/>
    <w:rsid w:val="00B77177"/>
    <w:rsid w:val="00B771CB"/>
    <w:rsid w:val="00B77AD5"/>
    <w:rsid w:val="00B802D3"/>
    <w:rsid w:val="00B811B6"/>
    <w:rsid w:val="00B812AC"/>
    <w:rsid w:val="00B81333"/>
    <w:rsid w:val="00B82669"/>
    <w:rsid w:val="00B82791"/>
    <w:rsid w:val="00B829F5"/>
    <w:rsid w:val="00B82D96"/>
    <w:rsid w:val="00B83178"/>
    <w:rsid w:val="00B8319E"/>
    <w:rsid w:val="00B8320B"/>
    <w:rsid w:val="00B8387C"/>
    <w:rsid w:val="00B83ADC"/>
    <w:rsid w:val="00B83F5D"/>
    <w:rsid w:val="00B84DF0"/>
    <w:rsid w:val="00B85143"/>
    <w:rsid w:val="00B86258"/>
    <w:rsid w:val="00B8700F"/>
    <w:rsid w:val="00B877C9"/>
    <w:rsid w:val="00B87979"/>
    <w:rsid w:val="00B9042B"/>
    <w:rsid w:val="00B91150"/>
    <w:rsid w:val="00B92175"/>
    <w:rsid w:val="00B9281E"/>
    <w:rsid w:val="00B9365F"/>
    <w:rsid w:val="00B93911"/>
    <w:rsid w:val="00B93999"/>
    <w:rsid w:val="00B96263"/>
    <w:rsid w:val="00B96610"/>
    <w:rsid w:val="00B96779"/>
    <w:rsid w:val="00B96A1A"/>
    <w:rsid w:val="00B97D49"/>
    <w:rsid w:val="00B97F05"/>
    <w:rsid w:val="00BA0866"/>
    <w:rsid w:val="00BA09EB"/>
    <w:rsid w:val="00BA1464"/>
    <w:rsid w:val="00BA1F9E"/>
    <w:rsid w:val="00BA2B49"/>
    <w:rsid w:val="00BA3680"/>
    <w:rsid w:val="00BA4704"/>
    <w:rsid w:val="00BA4ACA"/>
    <w:rsid w:val="00BA4CA0"/>
    <w:rsid w:val="00BA4D19"/>
    <w:rsid w:val="00BA50EB"/>
    <w:rsid w:val="00BA6591"/>
    <w:rsid w:val="00BA66CD"/>
    <w:rsid w:val="00BA69A6"/>
    <w:rsid w:val="00BA6DE0"/>
    <w:rsid w:val="00BA7149"/>
    <w:rsid w:val="00BA72AC"/>
    <w:rsid w:val="00BA7F11"/>
    <w:rsid w:val="00BB03C4"/>
    <w:rsid w:val="00BB0861"/>
    <w:rsid w:val="00BB0F9F"/>
    <w:rsid w:val="00BB1791"/>
    <w:rsid w:val="00BB21C6"/>
    <w:rsid w:val="00BB243B"/>
    <w:rsid w:val="00BB2970"/>
    <w:rsid w:val="00BB3466"/>
    <w:rsid w:val="00BB35B2"/>
    <w:rsid w:val="00BB443B"/>
    <w:rsid w:val="00BB4578"/>
    <w:rsid w:val="00BB4C8B"/>
    <w:rsid w:val="00BB58BE"/>
    <w:rsid w:val="00BB5CA4"/>
    <w:rsid w:val="00BB5E3B"/>
    <w:rsid w:val="00BB6966"/>
    <w:rsid w:val="00BB6AF4"/>
    <w:rsid w:val="00BB7114"/>
    <w:rsid w:val="00BB75CF"/>
    <w:rsid w:val="00BC06D9"/>
    <w:rsid w:val="00BC1299"/>
    <w:rsid w:val="00BC2118"/>
    <w:rsid w:val="00BC24EF"/>
    <w:rsid w:val="00BC2F64"/>
    <w:rsid w:val="00BC3194"/>
    <w:rsid w:val="00BC3216"/>
    <w:rsid w:val="00BC463C"/>
    <w:rsid w:val="00BC4B11"/>
    <w:rsid w:val="00BC5319"/>
    <w:rsid w:val="00BC57B0"/>
    <w:rsid w:val="00BC6F44"/>
    <w:rsid w:val="00BC7852"/>
    <w:rsid w:val="00BD0149"/>
    <w:rsid w:val="00BD1187"/>
    <w:rsid w:val="00BD1F2C"/>
    <w:rsid w:val="00BD23A5"/>
    <w:rsid w:val="00BD24C5"/>
    <w:rsid w:val="00BD2F67"/>
    <w:rsid w:val="00BD3C52"/>
    <w:rsid w:val="00BD50A5"/>
    <w:rsid w:val="00BD546E"/>
    <w:rsid w:val="00BD5772"/>
    <w:rsid w:val="00BD73F7"/>
    <w:rsid w:val="00BD7FD0"/>
    <w:rsid w:val="00BE0253"/>
    <w:rsid w:val="00BE066B"/>
    <w:rsid w:val="00BE0DCE"/>
    <w:rsid w:val="00BE20D5"/>
    <w:rsid w:val="00BE23B9"/>
    <w:rsid w:val="00BE263E"/>
    <w:rsid w:val="00BE2EEB"/>
    <w:rsid w:val="00BE3ECA"/>
    <w:rsid w:val="00BE45EC"/>
    <w:rsid w:val="00BE54B2"/>
    <w:rsid w:val="00BE55E4"/>
    <w:rsid w:val="00BE62AC"/>
    <w:rsid w:val="00BE6EC9"/>
    <w:rsid w:val="00BE797C"/>
    <w:rsid w:val="00BE7ABB"/>
    <w:rsid w:val="00BE7EA6"/>
    <w:rsid w:val="00BF0398"/>
    <w:rsid w:val="00BF2143"/>
    <w:rsid w:val="00BF23AE"/>
    <w:rsid w:val="00BF3E99"/>
    <w:rsid w:val="00BF49A8"/>
    <w:rsid w:val="00BF4DD1"/>
    <w:rsid w:val="00BF4EEF"/>
    <w:rsid w:val="00BF520B"/>
    <w:rsid w:val="00BF5617"/>
    <w:rsid w:val="00BF573D"/>
    <w:rsid w:val="00BF7066"/>
    <w:rsid w:val="00BF70FA"/>
    <w:rsid w:val="00BF74A6"/>
    <w:rsid w:val="00BF769E"/>
    <w:rsid w:val="00BF7A26"/>
    <w:rsid w:val="00C005D0"/>
    <w:rsid w:val="00C0076B"/>
    <w:rsid w:val="00C00947"/>
    <w:rsid w:val="00C00A63"/>
    <w:rsid w:val="00C01BD2"/>
    <w:rsid w:val="00C01FA6"/>
    <w:rsid w:val="00C021DE"/>
    <w:rsid w:val="00C02BEE"/>
    <w:rsid w:val="00C032C1"/>
    <w:rsid w:val="00C03B1C"/>
    <w:rsid w:val="00C03DC5"/>
    <w:rsid w:val="00C04FDD"/>
    <w:rsid w:val="00C05526"/>
    <w:rsid w:val="00C0572A"/>
    <w:rsid w:val="00C061D2"/>
    <w:rsid w:val="00C06432"/>
    <w:rsid w:val="00C067A3"/>
    <w:rsid w:val="00C06B50"/>
    <w:rsid w:val="00C06ECC"/>
    <w:rsid w:val="00C074DF"/>
    <w:rsid w:val="00C076C8"/>
    <w:rsid w:val="00C10E11"/>
    <w:rsid w:val="00C10E5E"/>
    <w:rsid w:val="00C114D3"/>
    <w:rsid w:val="00C1342D"/>
    <w:rsid w:val="00C1352C"/>
    <w:rsid w:val="00C13E23"/>
    <w:rsid w:val="00C13E8B"/>
    <w:rsid w:val="00C14D9B"/>
    <w:rsid w:val="00C15042"/>
    <w:rsid w:val="00C15E3F"/>
    <w:rsid w:val="00C16792"/>
    <w:rsid w:val="00C16D4C"/>
    <w:rsid w:val="00C17434"/>
    <w:rsid w:val="00C20E03"/>
    <w:rsid w:val="00C20FF1"/>
    <w:rsid w:val="00C21985"/>
    <w:rsid w:val="00C21A28"/>
    <w:rsid w:val="00C21C4E"/>
    <w:rsid w:val="00C22CFC"/>
    <w:rsid w:val="00C2333A"/>
    <w:rsid w:val="00C24A2B"/>
    <w:rsid w:val="00C2637B"/>
    <w:rsid w:val="00C26C4D"/>
    <w:rsid w:val="00C26CBB"/>
    <w:rsid w:val="00C302E1"/>
    <w:rsid w:val="00C31ED0"/>
    <w:rsid w:val="00C3293B"/>
    <w:rsid w:val="00C32A6B"/>
    <w:rsid w:val="00C33892"/>
    <w:rsid w:val="00C33A08"/>
    <w:rsid w:val="00C343D1"/>
    <w:rsid w:val="00C350A1"/>
    <w:rsid w:val="00C35176"/>
    <w:rsid w:val="00C35BA3"/>
    <w:rsid w:val="00C35D1D"/>
    <w:rsid w:val="00C36786"/>
    <w:rsid w:val="00C36EA7"/>
    <w:rsid w:val="00C37C93"/>
    <w:rsid w:val="00C37DD2"/>
    <w:rsid w:val="00C4150B"/>
    <w:rsid w:val="00C420C9"/>
    <w:rsid w:val="00C4278D"/>
    <w:rsid w:val="00C4281D"/>
    <w:rsid w:val="00C4378B"/>
    <w:rsid w:val="00C44A72"/>
    <w:rsid w:val="00C4557F"/>
    <w:rsid w:val="00C461C2"/>
    <w:rsid w:val="00C47019"/>
    <w:rsid w:val="00C47310"/>
    <w:rsid w:val="00C475CF"/>
    <w:rsid w:val="00C5070D"/>
    <w:rsid w:val="00C50758"/>
    <w:rsid w:val="00C51572"/>
    <w:rsid w:val="00C51EEE"/>
    <w:rsid w:val="00C53E86"/>
    <w:rsid w:val="00C54605"/>
    <w:rsid w:val="00C54AF6"/>
    <w:rsid w:val="00C54B10"/>
    <w:rsid w:val="00C54B29"/>
    <w:rsid w:val="00C5580E"/>
    <w:rsid w:val="00C55F4C"/>
    <w:rsid w:val="00C55FD5"/>
    <w:rsid w:val="00C57D64"/>
    <w:rsid w:val="00C57EEB"/>
    <w:rsid w:val="00C57F31"/>
    <w:rsid w:val="00C601BC"/>
    <w:rsid w:val="00C6245B"/>
    <w:rsid w:val="00C626A3"/>
    <w:rsid w:val="00C63520"/>
    <w:rsid w:val="00C6398B"/>
    <w:rsid w:val="00C63CF3"/>
    <w:rsid w:val="00C648A9"/>
    <w:rsid w:val="00C65501"/>
    <w:rsid w:val="00C65D04"/>
    <w:rsid w:val="00C66074"/>
    <w:rsid w:val="00C67FBF"/>
    <w:rsid w:val="00C70527"/>
    <w:rsid w:val="00C705EB"/>
    <w:rsid w:val="00C707AD"/>
    <w:rsid w:val="00C71092"/>
    <w:rsid w:val="00C71CD7"/>
    <w:rsid w:val="00C7310A"/>
    <w:rsid w:val="00C7330E"/>
    <w:rsid w:val="00C73952"/>
    <w:rsid w:val="00C753C8"/>
    <w:rsid w:val="00C7570F"/>
    <w:rsid w:val="00C75F6D"/>
    <w:rsid w:val="00C76B62"/>
    <w:rsid w:val="00C77713"/>
    <w:rsid w:val="00C806DF"/>
    <w:rsid w:val="00C808D2"/>
    <w:rsid w:val="00C80EF4"/>
    <w:rsid w:val="00C8139D"/>
    <w:rsid w:val="00C81EC0"/>
    <w:rsid w:val="00C82385"/>
    <w:rsid w:val="00C826EC"/>
    <w:rsid w:val="00C830AD"/>
    <w:rsid w:val="00C835BE"/>
    <w:rsid w:val="00C835DF"/>
    <w:rsid w:val="00C83E56"/>
    <w:rsid w:val="00C84874"/>
    <w:rsid w:val="00C85611"/>
    <w:rsid w:val="00C85754"/>
    <w:rsid w:val="00C8608E"/>
    <w:rsid w:val="00C8644C"/>
    <w:rsid w:val="00C86E7F"/>
    <w:rsid w:val="00C87FE5"/>
    <w:rsid w:val="00C9077B"/>
    <w:rsid w:val="00C914DB"/>
    <w:rsid w:val="00C91557"/>
    <w:rsid w:val="00C91806"/>
    <w:rsid w:val="00C91903"/>
    <w:rsid w:val="00C92779"/>
    <w:rsid w:val="00C92F2C"/>
    <w:rsid w:val="00C93CAF"/>
    <w:rsid w:val="00C945E1"/>
    <w:rsid w:val="00C947DC"/>
    <w:rsid w:val="00C94C71"/>
    <w:rsid w:val="00C956DC"/>
    <w:rsid w:val="00C95BDF"/>
    <w:rsid w:val="00C96754"/>
    <w:rsid w:val="00C96916"/>
    <w:rsid w:val="00C96D0C"/>
    <w:rsid w:val="00C96EA2"/>
    <w:rsid w:val="00C97C5C"/>
    <w:rsid w:val="00CA0090"/>
    <w:rsid w:val="00CA04A3"/>
    <w:rsid w:val="00CA0CB4"/>
    <w:rsid w:val="00CA2F23"/>
    <w:rsid w:val="00CA368A"/>
    <w:rsid w:val="00CA39B5"/>
    <w:rsid w:val="00CA3E32"/>
    <w:rsid w:val="00CA3F10"/>
    <w:rsid w:val="00CA451C"/>
    <w:rsid w:val="00CA4BCA"/>
    <w:rsid w:val="00CA540C"/>
    <w:rsid w:val="00CA54C9"/>
    <w:rsid w:val="00CA6E31"/>
    <w:rsid w:val="00CA70AF"/>
    <w:rsid w:val="00CA7DE0"/>
    <w:rsid w:val="00CB109D"/>
    <w:rsid w:val="00CB2773"/>
    <w:rsid w:val="00CB3ADB"/>
    <w:rsid w:val="00CB3D72"/>
    <w:rsid w:val="00CB4863"/>
    <w:rsid w:val="00CB4ACC"/>
    <w:rsid w:val="00CB55B4"/>
    <w:rsid w:val="00CB5B3C"/>
    <w:rsid w:val="00CB6BFF"/>
    <w:rsid w:val="00CC0BB0"/>
    <w:rsid w:val="00CC19DB"/>
    <w:rsid w:val="00CC1B01"/>
    <w:rsid w:val="00CC24B6"/>
    <w:rsid w:val="00CC26C8"/>
    <w:rsid w:val="00CC27AB"/>
    <w:rsid w:val="00CC3081"/>
    <w:rsid w:val="00CC468E"/>
    <w:rsid w:val="00CC4F07"/>
    <w:rsid w:val="00CC5734"/>
    <w:rsid w:val="00CC6C19"/>
    <w:rsid w:val="00CC76E7"/>
    <w:rsid w:val="00CC77F3"/>
    <w:rsid w:val="00CC7CB3"/>
    <w:rsid w:val="00CD1367"/>
    <w:rsid w:val="00CD14FE"/>
    <w:rsid w:val="00CD1840"/>
    <w:rsid w:val="00CD200E"/>
    <w:rsid w:val="00CD3386"/>
    <w:rsid w:val="00CD34F5"/>
    <w:rsid w:val="00CD41E7"/>
    <w:rsid w:val="00CD4EA8"/>
    <w:rsid w:val="00CD4EFF"/>
    <w:rsid w:val="00CD5C2E"/>
    <w:rsid w:val="00CD66A3"/>
    <w:rsid w:val="00CD6AC3"/>
    <w:rsid w:val="00CD6C5B"/>
    <w:rsid w:val="00CD7915"/>
    <w:rsid w:val="00CE0B7E"/>
    <w:rsid w:val="00CE0D11"/>
    <w:rsid w:val="00CE2B4F"/>
    <w:rsid w:val="00CE2C1D"/>
    <w:rsid w:val="00CE2F5D"/>
    <w:rsid w:val="00CE342E"/>
    <w:rsid w:val="00CE3936"/>
    <w:rsid w:val="00CE42B1"/>
    <w:rsid w:val="00CE4654"/>
    <w:rsid w:val="00CE48A2"/>
    <w:rsid w:val="00CE5591"/>
    <w:rsid w:val="00CE69E8"/>
    <w:rsid w:val="00CE705A"/>
    <w:rsid w:val="00CF1436"/>
    <w:rsid w:val="00CF1A09"/>
    <w:rsid w:val="00CF25ED"/>
    <w:rsid w:val="00CF3B3A"/>
    <w:rsid w:val="00CF6BA6"/>
    <w:rsid w:val="00CF6CFB"/>
    <w:rsid w:val="00CF7752"/>
    <w:rsid w:val="00D004CA"/>
    <w:rsid w:val="00D006FD"/>
    <w:rsid w:val="00D01993"/>
    <w:rsid w:val="00D01B36"/>
    <w:rsid w:val="00D0246D"/>
    <w:rsid w:val="00D02471"/>
    <w:rsid w:val="00D0256B"/>
    <w:rsid w:val="00D031BB"/>
    <w:rsid w:val="00D033D2"/>
    <w:rsid w:val="00D036FA"/>
    <w:rsid w:val="00D037E6"/>
    <w:rsid w:val="00D03FAA"/>
    <w:rsid w:val="00D04439"/>
    <w:rsid w:val="00D04919"/>
    <w:rsid w:val="00D04B35"/>
    <w:rsid w:val="00D04DD7"/>
    <w:rsid w:val="00D05437"/>
    <w:rsid w:val="00D05706"/>
    <w:rsid w:val="00D07D02"/>
    <w:rsid w:val="00D07D4B"/>
    <w:rsid w:val="00D10367"/>
    <w:rsid w:val="00D10D3C"/>
    <w:rsid w:val="00D1281A"/>
    <w:rsid w:val="00D12BDA"/>
    <w:rsid w:val="00D134D5"/>
    <w:rsid w:val="00D13962"/>
    <w:rsid w:val="00D13C81"/>
    <w:rsid w:val="00D13F86"/>
    <w:rsid w:val="00D142BD"/>
    <w:rsid w:val="00D14A2D"/>
    <w:rsid w:val="00D15304"/>
    <w:rsid w:val="00D1566F"/>
    <w:rsid w:val="00D157D2"/>
    <w:rsid w:val="00D1582B"/>
    <w:rsid w:val="00D15C2E"/>
    <w:rsid w:val="00D15EE8"/>
    <w:rsid w:val="00D168D1"/>
    <w:rsid w:val="00D16A30"/>
    <w:rsid w:val="00D16AEA"/>
    <w:rsid w:val="00D176AE"/>
    <w:rsid w:val="00D17E54"/>
    <w:rsid w:val="00D17E94"/>
    <w:rsid w:val="00D202BD"/>
    <w:rsid w:val="00D20536"/>
    <w:rsid w:val="00D21097"/>
    <w:rsid w:val="00D2137C"/>
    <w:rsid w:val="00D21861"/>
    <w:rsid w:val="00D21ED3"/>
    <w:rsid w:val="00D22330"/>
    <w:rsid w:val="00D22B67"/>
    <w:rsid w:val="00D22C70"/>
    <w:rsid w:val="00D22DB1"/>
    <w:rsid w:val="00D23709"/>
    <w:rsid w:val="00D24493"/>
    <w:rsid w:val="00D254C5"/>
    <w:rsid w:val="00D259F3"/>
    <w:rsid w:val="00D25B5E"/>
    <w:rsid w:val="00D265FB"/>
    <w:rsid w:val="00D269C8"/>
    <w:rsid w:val="00D27C09"/>
    <w:rsid w:val="00D27E5E"/>
    <w:rsid w:val="00D3018C"/>
    <w:rsid w:val="00D30638"/>
    <w:rsid w:val="00D30E50"/>
    <w:rsid w:val="00D32DA7"/>
    <w:rsid w:val="00D32F70"/>
    <w:rsid w:val="00D3308C"/>
    <w:rsid w:val="00D33152"/>
    <w:rsid w:val="00D33671"/>
    <w:rsid w:val="00D338DB"/>
    <w:rsid w:val="00D33BCB"/>
    <w:rsid w:val="00D36693"/>
    <w:rsid w:val="00D36F95"/>
    <w:rsid w:val="00D36FF6"/>
    <w:rsid w:val="00D3731D"/>
    <w:rsid w:val="00D37580"/>
    <w:rsid w:val="00D37968"/>
    <w:rsid w:val="00D41081"/>
    <w:rsid w:val="00D42CE1"/>
    <w:rsid w:val="00D4300D"/>
    <w:rsid w:val="00D433A5"/>
    <w:rsid w:val="00D45152"/>
    <w:rsid w:val="00D45E9C"/>
    <w:rsid w:val="00D460F5"/>
    <w:rsid w:val="00D46464"/>
    <w:rsid w:val="00D46718"/>
    <w:rsid w:val="00D46AEA"/>
    <w:rsid w:val="00D47A60"/>
    <w:rsid w:val="00D51C25"/>
    <w:rsid w:val="00D5329D"/>
    <w:rsid w:val="00D5352D"/>
    <w:rsid w:val="00D55EF3"/>
    <w:rsid w:val="00D56A29"/>
    <w:rsid w:val="00D56BBB"/>
    <w:rsid w:val="00D57CE6"/>
    <w:rsid w:val="00D602FB"/>
    <w:rsid w:val="00D60764"/>
    <w:rsid w:val="00D6083B"/>
    <w:rsid w:val="00D60AE5"/>
    <w:rsid w:val="00D60B61"/>
    <w:rsid w:val="00D60D01"/>
    <w:rsid w:val="00D60FF5"/>
    <w:rsid w:val="00D61D4C"/>
    <w:rsid w:val="00D62719"/>
    <w:rsid w:val="00D64067"/>
    <w:rsid w:val="00D651CF"/>
    <w:rsid w:val="00D66160"/>
    <w:rsid w:val="00D664EF"/>
    <w:rsid w:val="00D6675A"/>
    <w:rsid w:val="00D71FAB"/>
    <w:rsid w:val="00D72F40"/>
    <w:rsid w:val="00D73421"/>
    <w:rsid w:val="00D739A3"/>
    <w:rsid w:val="00D74D85"/>
    <w:rsid w:val="00D74F99"/>
    <w:rsid w:val="00D75166"/>
    <w:rsid w:val="00D756CF"/>
    <w:rsid w:val="00D7604A"/>
    <w:rsid w:val="00D768E5"/>
    <w:rsid w:val="00D76DFA"/>
    <w:rsid w:val="00D76E77"/>
    <w:rsid w:val="00D7706C"/>
    <w:rsid w:val="00D772D9"/>
    <w:rsid w:val="00D77838"/>
    <w:rsid w:val="00D80D8D"/>
    <w:rsid w:val="00D8111B"/>
    <w:rsid w:val="00D81147"/>
    <w:rsid w:val="00D812B1"/>
    <w:rsid w:val="00D81A5D"/>
    <w:rsid w:val="00D81E21"/>
    <w:rsid w:val="00D82035"/>
    <w:rsid w:val="00D82989"/>
    <w:rsid w:val="00D82B7F"/>
    <w:rsid w:val="00D82C76"/>
    <w:rsid w:val="00D82FB0"/>
    <w:rsid w:val="00D83E38"/>
    <w:rsid w:val="00D848D7"/>
    <w:rsid w:val="00D859B8"/>
    <w:rsid w:val="00D862FC"/>
    <w:rsid w:val="00D86B7A"/>
    <w:rsid w:val="00D86E03"/>
    <w:rsid w:val="00D901B0"/>
    <w:rsid w:val="00D903F2"/>
    <w:rsid w:val="00D90767"/>
    <w:rsid w:val="00D91427"/>
    <w:rsid w:val="00D91D50"/>
    <w:rsid w:val="00D91F9A"/>
    <w:rsid w:val="00D92A19"/>
    <w:rsid w:val="00D92B82"/>
    <w:rsid w:val="00D92F5B"/>
    <w:rsid w:val="00D935AD"/>
    <w:rsid w:val="00D947C8"/>
    <w:rsid w:val="00D95957"/>
    <w:rsid w:val="00D96A6C"/>
    <w:rsid w:val="00D971A2"/>
    <w:rsid w:val="00D9741A"/>
    <w:rsid w:val="00D97FE2"/>
    <w:rsid w:val="00DA01AD"/>
    <w:rsid w:val="00DA27B7"/>
    <w:rsid w:val="00DA36EF"/>
    <w:rsid w:val="00DA41A8"/>
    <w:rsid w:val="00DA432E"/>
    <w:rsid w:val="00DA452E"/>
    <w:rsid w:val="00DA4C83"/>
    <w:rsid w:val="00DA5D69"/>
    <w:rsid w:val="00DA6172"/>
    <w:rsid w:val="00DA623E"/>
    <w:rsid w:val="00DA6587"/>
    <w:rsid w:val="00DA722C"/>
    <w:rsid w:val="00DA7A5A"/>
    <w:rsid w:val="00DA7BCF"/>
    <w:rsid w:val="00DB034D"/>
    <w:rsid w:val="00DB0E3C"/>
    <w:rsid w:val="00DB11B9"/>
    <w:rsid w:val="00DB1347"/>
    <w:rsid w:val="00DB208E"/>
    <w:rsid w:val="00DB2397"/>
    <w:rsid w:val="00DB2D66"/>
    <w:rsid w:val="00DB3029"/>
    <w:rsid w:val="00DB375D"/>
    <w:rsid w:val="00DB3774"/>
    <w:rsid w:val="00DB40DF"/>
    <w:rsid w:val="00DB4DDD"/>
    <w:rsid w:val="00DB4E7E"/>
    <w:rsid w:val="00DB66E7"/>
    <w:rsid w:val="00DB7441"/>
    <w:rsid w:val="00DB7715"/>
    <w:rsid w:val="00DB79B9"/>
    <w:rsid w:val="00DC0BD6"/>
    <w:rsid w:val="00DC0F9B"/>
    <w:rsid w:val="00DC1251"/>
    <w:rsid w:val="00DC1263"/>
    <w:rsid w:val="00DC2F04"/>
    <w:rsid w:val="00DC3349"/>
    <w:rsid w:val="00DC3811"/>
    <w:rsid w:val="00DC3FFC"/>
    <w:rsid w:val="00DC42B9"/>
    <w:rsid w:val="00DC474B"/>
    <w:rsid w:val="00DC50B0"/>
    <w:rsid w:val="00DC5148"/>
    <w:rsid w:val="00DC5F80"/>
    <w:rsid w:val="00DC6D5B"/>
    <w:rsid w:val="00DC6D70"/>
    <w:rsid w:val="00DC71F6"/>
    <w:rsid w:val="00DC78B0"/>
    <w:rsid w:val="00DD0762"/>
    <w:rsid w:val="00DD2BDB"/>
    <w:rsid w:val="00DD2C37"/>
    <w:rsid w:val="00DD304B"/>
    <w:rsid w:val="00DD35FB"/>
    <w:rsid w:val="00DD374B"/>
    <w:rsid w:val="00DD3D3A"/>
    <w:rsid w:val="00DD457E"/>
    <w:rsid w:val="00DD5182"/>
    <w:rsid w:val="00DD56DB"/>
    <w:rsid w:val="00DD5C33"/>
    <w:rsid w:val="00DD66DC"/>
    <w:rsid w:val="00DD66E8"/>
    <w:rsid w:val="00DD6F25"/>
    <w:rsid w:val="00DD719D"/>
    <w:rsid w:val="00DD75CC"/>
    <w:rsid w:val="00DD7725"/>
    <w:rsid w:val="00DD7962"/>
    <w:rsid w:val="00DE0219"/>
    <w:rsid w:val="00DE1971"/>
    <w:rsid w:val="00DE2B8B"/>
    <w:rsid w:val="00DE2E28"/>
    <w:rsid w:val="00DE35C6"/>
    <w:rsid w:val="00DE4A29"/>
    <w:rsid w:val="00DE5414"/>
    <w:rsid w:val="00DE54AF"/>
    <w:rsid w:val="00DE5ECF"/>
    <w:rsid w:val="00DE6555"/>
    <w:rsid w:val="00DE7324"/>
    <w:rsid w:val="00DF039F"/>
    <w:rsid w:val="00DF0B1F"/>
    <w:rsid w:val="00DF1553"/>
    <w:rsid w:val="00DF1996"/>
    <w:rsid w:val="00DF2376"/>
    <w:rsid w:val="00DF29A6"/>
    <w:rsid w:val="00DF2E1D"/>
    <w:rsid w:val="00DF3A69"/>
    <w:rsid w:val="00DF42E3"/>
    <w:rsid w:val="00DF473F"/>
    <w:rsid w:val="00DF499B"/>
    <w:rsid w:val="00DF4F37"/>
    <w:rsid w:val="00DF5394"/>
    <w:rsid w:val="00DF5679"/>
    <w:rsid w:val="00DF69D9"/>
    <w:rsid w:val="00E0263A"/>
    <w:rsid w:val="00E02A7A"/>
    <w:rsid w:val="00E03CFD"/>
    <w:rsid w:val="00E03D13"/>
    <w:rsid w:val="00E04393"/>
    <w:rsid w:val="00E05722"/>
    <w:rsid w:val="00E057B0"/>
    <w:rsid w:val="00E05FD4"/>
    <w:rsid w:val="00E0603D"/>
    <w:rsid w:val="00E06095"/>
    <w:rsid w:val="00E068C8"/>
    <w:rsid w:val="00E07D1D"/>
    <w:rsid w:val="00E07DDA"/>
    <w:rsid w:val="00E11B48"/>
    <w:rsid w:val="00E13709"/>
    <w:rsid w:val="00E13DA8"/>
    <w:rsid w:val="00E13E63"/>
    <w:rsid w:val="00E1441C"/>
    <w:rsid w:val="00E146ED"/>
    <w:rsid w:val="00E14C3A"/>
    <w:rsid w:val="00E14D63"/>
    <w:rsid w:val="00E14DDA"/>
    <w:rsid w:val="00E153C2"/>
    <w:rsid w:val="00E15CA9"/>
    <w:rsid w:val="00E15D81"/>
    <w:rsid w:val="00E165FE"/>
    <w:rsid w:val="00E16939"/>
    <w:rsid w:val="00E16EFA"/>
    <w:rsid w:val="00E16F7F"/>
    <w:rsid w:val="00E17244"/>
    <w:rsid w:val="00E17807"/>
    <w:rsid w:val="00E20920"/>
    <w:rsid w:val="00E21106"/>
    <w:rsid w:val="00E225FF"/>
    <w:rsid w:val="00E2309B"/>
    <w:rsid w:val="00E2437A"/>
    <w:rsid w:val="00E24D56"/>
    <w:rsid w:val="00E24DA1"/>
    <w:rsid w:val="00E24F73"/>
    <w:rsid w:val="00E24FFF"/>
    <w:rsid w:val="00E253CD"/>
    <w:rsid w:val="00E259B6"/>
    <w:rsid w:val="00E259CE"/>
    <w:rsid w:val="00E25C1C"/>
    <w:rsid w:val="00E25CA4"/>
    <w:rsid w:val="00E25EEF"/>
    <w:rsid w:val="00E2603F"/>
    <w:rsid w:val="00E263A8"/>
    <w:rsid w:val="00E26B9C"/>
    <w:rsid w:val="00E27C55"/>
    <w:rsid w:val="00E27DFA"/>
    <w:rsid w:val="00E314C8"/>
    <w:rsid w:val="00E3156C"/>
    <w:rsid w:val="00E31671"/>
    <w:rsid w:val="00E31CCB"/>
    <w:rsid w:val="00E32038"/>
    <w:rsid w:val="00E326AE"/>
    <w:rsid w:val="00E32D9C"/>
    <w:rsid w:val="00E34600"/>
    <w:rsid w:val="00E34BB2"/>
    <w:rsid w:val="00E34C1C"/>
    <w:rsid w:val="00E34E7C"/>
    <w:rsid w:val="00E3555C"/>
    <w:rsid w:val="00E363D6"/>
    <w:rsid w:val="00E36D60"/>
    <w:rsid w:val="00E405E2"/>
    <w:rsid w:val="00E41689"/>
    <w:rsid w:val="00E41894"/>
    <w:rsid w:val="00E420D4"/>
    <w:rsid w:val="00E43680"/>
    <w:rsid w:val="00E44793"/>
    <w:rsid w:val="00E45641"/>
    <w:rsid w:val="00E46836"/>
    <w:rsid w:val="00E46A2A"/>
    <w:rsid w:val="00E46D12"/>
    <w:rsid w:val="00E5002F"/>
    <w:rsid w:val="00E50906"/>
    <w:rsid w:val="00E52732"/>
    <w:rsid w:val="00E53551"/>
    <w:rsid w:val="00E54036"/>
    <w:rsid w:val="00E54DC9"/>
    <w:rsid w:val="00E55291"/>
    <w:rsid w:val="00E552E3"/>
    <w:rsid w:val="00E555A0"/>
    <w:rsid w:val="00E5569A"/>
    <w:rsid w:val="00E564AB"/>
    <w:rsid w:val="00E56CFD"/>
    <w:rsid w:val="00E57033"/>
    <w:rsid w:val="00E57E83"/>
    <w:rsid w:val="00E600F9"/>
    <w:rsid w:val="00E60FB6"/>
    <w:rsid w:val="00E61B79"/>
    <w:rsid w:val="00E61D81"/>
    <w:rsid w:val="00E62FE4"/>
    <w:rsid w:val="00E63001"/>
    <w:rsid w:val="00E63BC9"/>
    <w:rsid w:val="00E641EA"/>
    <w:rsid w:val="00E65230"/>
    <w:rsid w:val="00E65CC7"/>
    <w:rsid w:val="00E65D0A"/>
    <w:rsid w:val="00E66FB3"/>
    <w:rsid w:val="00E67566"/>
    <w:rsid w:val="00E67A13"/>
    <w:rsid w:val="00E67D53"/>
    <w:rsid w:val="00E70A81"/>
    <w:rsid w:val="00E70EEE"/>
    <w:rsid w:val="00E711D4"/>
    <w:rsid w:val="00E714E5"/>
    <w:rsid w:val="00E7261D"/>
    <w:rsid w:val="00E72C94"/>
    <w:rsid w:val="00E740B2"/>
    <w:rsid w:val="00E741B2"/>
    <w:rsid w:val="00E747FA"/>
    <w:rsid w:val="00E74FF1"/>
    <w:rsid w:val="00E75F8E"/>
    <w:rsid w:val="00E767B1"/>
    <w:rsid w:val="00E7682D"/>
    <w:rsid w:val="00E771F8"/>
    <w:rsid w:val="00E7738E"/>
    <w:rsid w:val="00E778B2"/>
    <w:rsid w:val="00E802ED"/>
    <w:rsid w:val="00E804B9"/>
    <w:rsid w:val="00E806C4"/>
    <w:rsid w:val="00E81DD4"/>
    <w:rsid w:val="00E81EDB"/>
    <w:rsid w:val="00E8444A"/>
    <w:rsid w:val="00E85585"/>
    <w:rsid w:val="00E86535"/>
    <w:rsid w:val="00E86988"/>
    <w:rsid w:val="00E87036"/>
    <w:rsid w:val="00E87D20"/>
    <w:rsid w:val="00E9010A"/>
    <w:rsid w:val="00E90570"/>
    <w:rsid w:val="00E90F7F"/>
    <w:rsid w:val="00E90FF1"/>
    <w:rsid w:val="00E92F66"/>
    <w:rsid w:val="00E932AD"/>
    <w:rsid w:val="00E934C4"/>
    <w:rsid w:val="00E9373F"/>
    <w:rsid w:val="00E943BB"/>
    <w:rsid w:val="00E945C1"/>
    <w:rsid w:val="00E94741"/>
    <w:rsid w:val="00E95020"/>
    <w:rsid w:val="00E95477"/>
    <w:rsid w:val="00E95B08"/>
    <w:rsid w:val="00E9616F"/>
    <w:rsid w:val="00E9691A"/>
    <w:rsid w:val="00EA0200"/>
    <w:rsid w:val="00EA0783"/>
    <w:rsid w:val="00EA107C"/>
    <w:rsid w:val="00EA1F6A"/>
    <w:rsid w:val="00EA2276"/>
    <w:rsid w:val="00EA26AA"/>
    <w:rsid w:val="00EA358A"/>
    <w:rsid w:val="00EA4179"/>
    <w:rsid w:val="00EA439D"/>
    <w:rsid w:val="00EA517E"/>
    <w:rsid w:val="00EA5317"/>
    <w:rsid w:val="00EA5D52"/>
    <w:rsid w:val="00EA6007"/>
    <w:rsid w:val="00EA702D"/>
    <w:rsid w:val="00EA74CB"/>
    <w:rsid w:val="00EB02E9"/>
    <w:rsid w:val="00EB0C03"/>
    <w:rsid w:val="00EB1275"/>
    <w:rsid w:val="00EB15C8"/>
    <w:rsid w:val="00EB16A9"/>
    <w:rsid w:val="00EB16DC"/>
    <w:rsid w:val="00EB1C41"/>
    <w:rsid w:val="00EB204B"/>
    <w:rsid w:val="00EB3024"/>
    <w:rsid w:val="00EB305E"/>
    <w:rsid w:val="00EB34F3"/>
    <w:rsid w:val="00EB3B6E"/>
    <w:rsid w:val="00EB3E8C"/>
    <w:rsid w:val="00EB5573"/>
    <w:rsid w:val="00EB5831"/>
    <w:rsid w:val="00EB685F"/>
    <w:rsid w:val="00EC0117"/>
    <w:rsid w:val="00EC0B7C"/>
    <w:rsid w:val="00EC127A"/>
    <w:rsid w:val="00EC2503"/>
    <w:rsid w:val="00EC30C1"/>
    <w:rsid w:val="00EC4664"/>
    <w:rsid w:val="00EC5AE2"/>
    <w:rsid w:val="00EC5BAD"/>
    <w:rsid w:val="00EC5BD9"/>
    <w:rsid w:val="00EC664C"/>
    <w:rsid w:val="00EC67C6"/>
    <w:rsid w:val="00EC6B89"/>
    <w:rsid w:val="00EC7B2C"/>
    <w:rsid w:val="00ED177D"/>
    <w:rsid w:val="00ED191B"/>
    <w:rsid w:val="00ED36BA"/>
    <w:rsid w:val="00ED3B8C"/>
    <w:rsid w:val="00ED4269"/>
    <w:rsid w:val="00ED46B0"/>
    <w:rsid w:val="00ED47D6"/>
    <w:rsid w:val="00ED5B0C"/>
    <w:rsid w:val="00ED65CC"/>
    <w:rsid w:val="00ED6B29"/>
    <w:rsid w:val="00ED7E57"/>
    <w:rsid w:val="00ED7EDA"/>
    <w:rsid w:val="00EE09C7"/>
    <w:rsid w:val="00EE0B91"/>
    <w:rsid w:val="00EE19F6"/>
    <w:rsid w:val="00EE2258"/>
    <w:rsid w:val="00EE2579"/>
    <w:rsid w:val="00EE2867"/>
    <w:rsid w:val="00EE2887"/>
    <w:rsid w:val="00EE2941"/>
    <w:rsid w:val="00EE369B"/>
    <w:rsid w:val="00EE36A5"/>
    <w:rsid w:val="00EE3E1D"/>
    <w:rsid w:val="00EE486B"/>
    <w:rsid w:val="00EE4D82"/>
    <w:rsid w:val="00EE513D"/>
    <w:rsid w:val="00EE518F"/>
    <w:rsid w:val="00EE581D"/>
    <w:rsid w:val="00EE5A56"/>
    <w:rsid w:val="00EE653C"/>
    <w:rsid w:val="00EE77D3"/>
    <w:rsid w:val="00EE7995"/>
    <w:rsid w:val="00EF0023"/>
    <w:rsid w:val="00EF0D9D"/>
    <w:rsid w:val="00EF1146"/>
    <w:rsid w:val="00EF1D2B"/>
    <w:rsid w:val="00EF23B3"/>
    <w:rsid w:val="00EF2A33"/>
    <w:rsid w:val="00EF2B7A"/>
    <w:rsid w:val="00EF2D75"/>
    <w:rsid w:val="00EF2FAA"/>
    <w:rsid w:val="00EF318D"/>
    <w:rsid w:val="00EF4BD8"/>
    <w:rsid w:val="00EF6C36"/>
    <w:rsid w:val="00EF7437"/>
    <w:rsid w:val="00F003EE"/>
    <w:rsid w:val="00F00CB6"/>
    <w:rsid w:val="00F012E8"/>
    <w:rsid w:val="00F03358"/>
    <w:rsid w:val="00F037CE"/>
    <w:rsid w:val="00F03869"/>
    <w:rsid w:val="00F03E02"/>
    <w:rsid w:val="00F03F9F"/>
    <w:rsid w:val="00F048B5"/>
    <w:rsid w:val="00F04980"/>
    <w:rsid w:val="00F04D0E"/>
    <w:rsid w:val="00F052F2"/>
    <w:rsid w:val="00F053ED"/>
    <w:rsid w:val="00F05879"/>
    <w:rsid w:val="00F05BC6"/>
    <w:rsid w:val="00F06A05"/>
    <w:rsid w:val="00F06BF3"/>
    <w:rsid w:val="00F07787"/>
    <w:rsid w:val="00F079DF"/>
    <w:rsid w:val="00F07AE5"/>
    <w:rsid w:val="00F10AB8"/>
    <w:rsid w:val="00F1212C"/>
    <w:rsid w:val="00F13FBC"/>
    <w:rsid w:val="00F142C4"/>
    <w:rsid w:val="00F1454F"/>
    <w:rsid w:val="00F15E2C"/>
    <w:rsid w:val="00F20123"/>
    <w:rsid w:val="00F2076D"/>
    <w:rsid w:val="00F2097C"/>
    <w:rsid w:val="00F20987"/>
    <w:rsid w:val="00F20D79"/>
    <w:rsid w:val="00F2210C"/>
    <w:rsid w:val="00F22136"/>
    <w:rsid w:val="00F222CF"/>
    <w:rsid w:val="00F224D5"/>
    <w:rsid w:val="00F23973"/>
    <w:rsid w:val="00F2419C"/>
    <w:rsid w:val="00F24C79"/>
    <w:rsid w:val="00F2515E"/>
    <w:rsid w:val="00F253DA"/>
    <w:rsid w:val="00F25888"/>
    <w:rsid w:val="00F303DA"/>
    <w:rsid w:val="00F3097F"/>
    <w:rsid w:val="00F31B19"/>
    <w:rsid w:val="00F31BAC"/>
    <w:rsid w:val="00F31E42"/>
    <w:rsid w:val="00F31F6D"/>
    <w:rsid w:val="00F3312E"/>
    <w:rsid w:val="00F33573"/>
    <w:rsid w:val="00F336CC"/>
    <w:rsid w:val="00F352FE"/>
    <w:rsid w:val="00F353ED"/>
    <w:rsid w:val="00F35669"/>
    <w:rsid w:val="00F36649"/>
    <w:rsid w:val="00F378DB"/>
    <w:rsid w:val="00F40CE8"/>
    <w:rsid w:val="00F4152A"/>
    <w:rsid w:val="00F425A0"/>
    <w:rsid w:val="00F42F1F"/>
    <w:rsid w:val="00F4321D"/>
    <w:rsid w:val="00F4376F"/>
    <w:rsid w:val="00F4409C"/>
    <w:rsid w:val="00F443BF"/>
    <w:rsid w:val="00F45989"/>
    <w:rsid w:val="00F45D61"/>
    <w:rsid w:val="00F46836"/>
    <w:rsid w:val="00F50738"/>
    <w:rsid w:val="00F50A15"/>
    <w:rsid w:val="00F50ADB"/>
    <w:rsid w:val="00F523E1"/>
    <w:rsid w:val="00F52BA5"/>
    <w:rsid w:val="00F5410C"/>
    <w:rsid w:val="00F569D2"/>
    <w:rsid w:val="00F572AE"/>
    <w:rsid w:val="00F573F6"/>
    <w:rsid w:val="00F57690"/>
    <w:rsid w:val="00F6216C"/>
    <w:rsid w:val="00F631EE"/>
    <w:rsid w:val="00F642E7"/>
    <w:rsid w:val="00F6431A"/>
    <w:rsid w:val="00F64B86"/>
    <w:rsid w:val="00F64BC1"/>
    <w:rsid w:val="00F64F68"/>
    <w:rsid w:val="00F6502B"/>
    <w:rsid w:val="00F65270"/>
    <w:rsid w:val="00F65CFD"/>
    <w:rsid w:val="00F661E0"/>
    <w:rsid w:val="00F66B99"/>
    <w:rsid w:val="00F66EA0"/>
    <w:rsid w:val="00F6717B"/>
    <w:rsid w:val="00F720CD"/>
    <w:rsid w:val="00F721CA"/>
    <w:rsid w:val="00F72377"/>
    <w:rsid w:val="00F73027"/>
    <w:rsid w:val="00F733DE"/>
    <w:rsid w:val="00F738C1"/>
    <w:rsid w:val="00F73FE6"/>
    <w:rsid w:val="00F74149"/>
    <w:rsid w:val="00F74535"/>
    <w:rsid w:val="00F74636"/>
    <w:rsid w:val="00F74E4B"/>
    <w:rsid w:val="00F75411"/>
    <w:rsid w:val="00F75BE7"/>
    <w:rsid w:val="00F764C6"/>
    <w:rsid w:val="00F76E20"/>
    <w:rsid w:val="00F77A8B"/>
    <w:rsid w:val="00F77B39"/>
    <w:rsid w:val="00F77BDC"/>
    <w:rsid w:val="00F807A3"/>
    <w:rsid w:val="00F80BB3"/>
    <w:rsid w:val="00F8135A"/>
    <w:rsid w:val="00F81C0C"/>
    <w:rsid w:val="00F8226B"/>
    <w:rsid w:val="00F82EEB"/>
    <w:rsid w:val="00F8311E"/>
    <w:rsid w:val="00F83C22"/>
    <w:rsid w:val="00F84307"/>
    <w:rsid w:val="00F84316"/>
    <w:rsid w:val="00F8482A"/>
    <w:rsid w:val="00F849F8"/>
    <w:rsid w:val="00F84F69"/>
    <w:rsid w:val="00F856C2"/>
    <w:rsid w:val="00F85B02"/>
    <w:rsid w:val="00F8671F"/>
    <w:rsid w:val="00F8781D"/>
    <w:rsid w:val="00F907B7"/>
    <w:rsid w:val="00F917C0"/>
    <w:rsid w:val="00F918AB"/>
    <w:rsid w:val="00F91BA7"/>
    <w:rsid w:val="00F92200"/>
    <w:rsid w:val="00F9250B"/>
    <w:rsid w:val="00F92B00"/>
    <w:rsid w:val="00F945AC"/>
    <w:rsid w:val="00F945F4"/>
    <w:rsid w:val="00F946C0"/>
    <w:rsid w:val="00F950F6"/>
    <w:rsid w:val="00F9554B"/>
    <w:rsid w:val="00F95EB2"/>
    <w:rsid w:val="00F963D6"/>
    <w:rsid w:val="00F97655"/>
    <w:rsid w:val="00FA22C5"/>
    <w:rsid w:val="00FA2924"/>
    <w:rsid w:val="00FA2C43"/>
    <w:rsid w:val="00FA3151"/>
    <w:rsid w:val="00FA39AE"/>
    <w:rsid w:val="00FA3D9F"/>
    <w:rsid w:val="00FA4378"/>
    <w:rsid w:val="00FA4C63"/>
    <w:rsid w:val="00FA4D1C"/>
    <w:rsid w:val="00FA5002"/>
    <w:rsid w:val="00FA540C"/>
    <w:rsid w:val="00FA5D62"/>
    <w:rsid w:val="00FA5D87"/>
    <w:rsid w:val="00FA6AEA"/>
    <w:rsid w:val="00FA764A"/>
    <w:rsid w:val="00FB013C"/>
    <w:rsid w:val="00FB0603"/>
    <w:rsid w:val="00FB0ED4"/>
    <w:rsid w:val="00FB1C79"/>
    <w:rsid w:val="00FB1FC8"/>
    <w:rsid w:val="00FB2D89"/>
    <w:rsid w:val="00FB3262"/>
    <w:rsid w:val="00FB331F"/>
    <w:rsid w:val="00FB389E"/>
    <w:rsid w:val="00FB3999"/>
    <w:rsid w:val="00FB3C56"/>
    <w:rsid w:val="00FB3DD7"/>
    <w:rsid w:val="00FB46DE"/>
    <w:rsid w:val="00FB5275"/>
    <w:rsid w:val="00FB5902"/>
    <w:rsid w:val="00FB6505"/>
    <w:rsid w:val="00FB6E55"/>
    <w:rsid w:val="00FB705E"/>
    <w:rsid w:val="00FB72C4"/>
    <w:rsid w:val="00FB79F8"/>
    <w:rsid w:val="00FB7CA3"/>
    <w:rsid w:val="00FC0751"/>
    <w:rsid w:val="00FC10A7"/>
    <w:rsid w:val="00FC1249"/>
    <w:rsid w:val="00FC1C56"/>
    <w:rsid w:val="00FC3AF9"/>
    <w:rsid w:val="00FC4EA8"/>
    <w:rsid w:val="00FC59EE"/>
    <w:rsid w:val="00FC5A85"/>
    <w:rsid w:val="00FC64BA"/>
    <w:rsid w:val="00FC6AEC"/>
    <w:rsid w:val="00FC7062"/>
    <w:rsid w:val="00FD00C5"/>
    <w:rsid w:val="00FD12D1"/>
    <w:rsid w:val="00FD13FA"/>
    <w:rsid w:val="00FD1BB1"/>
    <w:rsid w:val="00FD1E75"/>
    <w:rsid w:val="00FD21D0"/>
    <w:rsid w:val="00FD22E0"/>
    <w:rsid w:val="00FD253E"/>
    <w:rsid w:val="00FD2795"/>
    <w:rsid w:val="00FD32D0"/>
    <w:rsid w:val="00FD3DC7"/>
    <w:rsid w:val="00FD4E32"/>
    <w:rsid w:val="00FD4E9D"/>
    <w:rsid w:val="00FD5256"/>
    <w:rsid w:val="00FD7343"/>
    <w:rsid w:val="00FE02EA"/>
    <w:rsid w:val="00FE1696"/>
    <w:rsid w:val="00FE21FD"/>
    <w:rsid w:val="00FE26DD"/>
    <w:rsid w:val="00FE2E06"/>
    <w:rsid w:val="00FE32A1"/>
    <w:rsid w:val="00FE3331"/>
    <w:rsid w:val="00FE3D63"/>
    <w:rsid w:val="00FE42FE"/>
    <w:rsid w:val="00FE5AA8"/>
    <w:rsid w:val="00FE7DD9"/>
    <w:rsid w:val="00FF04DD"/>
    <w:rsid w:val="00FF0955"/>
    <w:rsid w:val="00FF0FDF"/>
    <w:rsid w:val="00FF1390"/>
    <w:rsid w:val="00FF24E8"/>
    <w:rsid w:val="00FF408B"/>
    <w:rsid w:val="00FF57FD"/>
    <w:rsid w:val="00FF639E"/>
    <w:rsid w:val="00FF676B"/>
    <w:rsid w:val="00FF73A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5:docId w15:val="{C91A4800-1897-454D-B422-BB23DB0E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E04"/>
    <w:rPr>
      <w:lang w:eastAsia="es-ES"/>
    </w:rPr>
  </w:style>
  <w:style w:type="paragraph" w:styleId="Ttulo1">
    <w:name w:val="heading 1"/>
    <w:basedOn w:val="Normal"/>
    <w:next w:val="Normal"/>
    <w:link w:val="Ttulo1Car"/>
    <w:qFormat/>
    <w:rsid w:val="00152FAF"/>
    <w:pPr>
      <w:keepNext/>
      <w:spacing w:before="240" w:after="60"/>
      <w:outlineLvl w:val="0"/>
    </w:pPr>
    <w:rPr>
      <w:rFonts w:ascii="Arial" w:hAnsi="Arial"/>
      <w:b/>
      <w:kern w:val="28"/>
      <w:sz w:val="28"/>
    </w:rPr>
  </w:style>
  <w:style w:type="paragraph" w:styleId="Ttulo2">
    <w:name w:val="heading 2"/>
    <w:basedOn w:val="Normal"/>
    <w:next w:val="Normal"/>
    <w:qFormat/>
    <w:rsid w:val="00152FAF"/>
    <w:pPr>
      <w:keepNext/>
      <w:numPr>
        <w:ilvl w:val="1"/>
        <w:numId w:val="1"/>
      </w:numPr>
      <w:spacing w:before="240" w:after="60"/>
      <w:outlineLvl w:val="1"/>
    </w:pPr>
    <w:rPr>
      <w:rFonts w:ascii="Arial" w:hAnsi="Arial"/>
      <w:b/>
      <w:i/>
      <w:sz w:val="24"/>
    </w:rPr>
  </w:style>
  <w:style w:type="paragraph" w:styleId="Ttulo3">
    <w:name w:val="heading 3"/>
    <w:basedOn w:val="Normal"/>
    <w:next w:val="Normal"/>
    <w:qFormat/>
    <w:rsid w:val="00152FAF"/>
    <w:pPr>
      <w:keepNext/>
      <w:numPr>
        <w:ilvl w:val="2"/>
        <w:numId w:val="1"/>
      </w:numPr>
      <w:tabs>
        <w:tab w:val="clear" w:pos="3005"/>
        <w:tab w:val="num" w:pos="2268"/>
      </w:tabs>
      <w:spacing w:before="240" w:after="60"/>
      <w:ind w:left="2268" w:hanging="737"/>
      <w:jc w:val="both"/>
      <w:outlineLvl w:val="2"/>
    </w:pPr>
    <w:rPr>
      <w:rFonts w:ascii="Arial" w:hAnsi="Arial"/>
    </w:rPr>
  </w:style>
  <w:style w:type="paragraph" w:styleId="Ttulo4">
    <w:name w:val="heading 4"/>
    <w:basedOn w:val="Normal"/>
    <w:next w:val="Normal"/>
    <w:qFormat/>
    <w:rsid w:val="00152FAF"/>
    <w:pPr>
      <w:numPr>
        <w:ilvl w:val="3"/>
        <w:numId w:val="1"/>
      </w:numPr>
      <w:spacing w:before="120" w:after="60"/>
      <w:jc w:val="both"/>
      <w:outlineLvl w:val="3"/>
    </w:pPr>
    <w:rPr>
      <w:rFonts w:ascii="Arial" w:hAnsi="Arial"/>
    </w:rPr>
  </w:style>
  <w:style w:type="paragraph" w:styleId="Ttulo5">
    <w:name w:val="heading 5"/>
    <w:basedOn w:val="Normal"/>
    <w:next w:val="Normal"/>
    <w:qFormat/>
    <w:rsid w:val="00152FAF"/>
    <w:pPr>
      <w:numPr>
        <w:ilvl w:val="4"/>
        <w:numId w:val="1"/>
      </w:numPr>
      <w:spacing w:before="240" w:after="60"/>
      <w:outlineLvl w:val="4"/>
    </w:pPr>
    <w:rPr>
      <w:sz w:val="22"/>
    </w:rPr>
  </w:style>
  <w:style w:type="paragraph" w:styleId="Ttulo6">
    <w:name w:val="heading 6"/>
    <w:basedOn w:val="Normal"/>
    <w:next w:val="Normal"/>
    <w:qFormat/>
    <w:rsid w:val="00152FAF"/>
    <w:pPr>
      <w:numPr>
        <w:ilvl w:val="5"/>
        <w:numId w:val="1"/>
      </w:numPr>
      <w:spacing w:before="240" w:after="60"/>
      <w:outlineLvl w:val="5"/>
    </w:pPr>
    <w:rPr>
      <w:i/>
      <w:sz w:val="22"/>
    </w:rPr>
  </w:style>
  <w:style w:type="paragraph" w:styleId="Ttulo7">
    <w:name w:val="heading 7"/>
    <w:basedOn w:val="Normal"/>
    <w:next w:val="Normal"/>
    <w:qFormat/>
    <w:rsid w:val="00152FAF"/>
    <w:pPr>
      <w:numPr>
        <w:ilvl w:val="6"/>
        <w:numId w:val="1"/>
      </w:numPr>
      <w:spacing w:before="240" w:after="60"/>
      <w:outlineLvl w:val="6"/>
    </w:pPr>
    <w:rPr>
      <w:rFonts w:ascii="Arial" w:hAnsi="Arial"/>
    </w:rPr>
  </w:style>
  <w:style w:type="paragraph" w:styleId="Ttulo8">
    <w:name w:val="heading 8"/>
    <w:basedOn w:val="Normal"/>
    <w:next w:val="Normal"/>
    <w:qFormat/>
    <w:rsid w:val="00152FAF"/>
    <w:pPr>
      <w:numPr>
        <w:ilvl w:val="7"/>
        <w:numId w:val="1"/>
      </w:numPr>
      <w:spacing w:before="240" w:after="60"/>
      <w:outlineLvl w:val="7"/>
    </w:pPr>
    <w:rPr>
      <w:rFonts w:ascii="Arial" w:hAnsi="Arial"/>
      <w:i/>
    </w:rPr>
  </w:style>
  <w:style w:type="paragraph" w:styleId="Ttulo9">
    <w:name w:val="heading 9"/>
    <w:basedOn w:val="Normal"/>
    <w:next w:val="Normal"/>
    <w:qFormat/>
    <w:rsid w:val="00152FAF"/>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52FAF"/>
    <w:pPr>
      <w:tabs>
        <w:tab w:val="center" w:pos="4419"/>
        <w:tab w:val="right" w:pos="8838"/>
      </w:tabs>
    </w:pPr>
  </w:style>
  <w:style w:type="paragraph" w:styleId="Piedepgina">
    <w:name w:val="footer"/>
    <w:basedOn w:val="Normal"/>
    <w:link w:val="PiedepginaCar"/>
    <w:rsid w:val="00152FAF"/>
    <w:pPr>
      <w:tabs>
        <w:tab w:val="center" w:pos="4419"/>
        <w:tab w:val="right" w:pos="8838"/>
      </w:tabs>
    </w:pPr>
  </w:style>
  <w:style w:type="paragraph" w:styleId="Textoindependiente">
    <w:name w:val="Body Text"/>
    <w:aliases w:val="Ctrl+1"/>
    <w:basedOn w:val="Normal"/>
    <w:link w:val="TextoindependienteCar"/>
    <w:rsid w:val="00152FAF"/>
    <w:pPr>
      <w:spacing w:after="40"/>
      <w:jc w:val="center"/>
      <w:outlineLvl w:val="0"/>
    </w:pPr>
    <w:rPr>
      <w:rFonts w:ascii="Arial" w:hAnsi="Arial"/>
      <w:b/>
      <w:sz w:val="24"/>
    </w:rPr>
  </w:style>
  <w:style w:type="character" w:styleId="Nmerodepgina">
    <w:name w:val="page number"/>
    <w:rsid w:val="00152FAF"/>
    <w:rPr>
      <w:rFonts w:ascii="Arial" w:hAnsi="Arial" w:cs="Arial"/>
      <w:sz w:val="18"/>
    </w:rPr>
  </w:style>
  <w:style w:type="paragraph" w:styleId="Textoindependiente2">
    <w:name w:val="Body Text 2"/>
    <w:basedOn w:val="Normal"/>
    <w:rsid w:val="00152FAF"/>
    <w:pPr>
      <w:tabs>
        <w:tab w:val="left" w:pos="0"/>
        <w:tab w:val="left" w:pos="1276"/>
        <w:tab w:val="left" w:pos="2268"/>
        <w:tab w:val="left" w:pos="8505"/>
      </w:tabs>
      <w:spacing w:line="360" w:lineRule="auto"/>
      <w:jc w:val="both"/>
    </w:pPr>
    <w:rPr>
      <w:lang w:val="es-ES_tradnl"/>
    </w:rPr>
  </w:style>
  <w:style w:type="paragraph" w:styleId="Sangradetextonormal">
    <w:name w:val="Body Text Indent"/>
    <w:basedOn w:val="Normal"/>
    <w:rsid w:val="00152FAF"/>
    <w:pPr>
      <w:tabs>
        <w:tab w:val="left" w:pos="6804"/>
        <w:tab w:val="left" w:pos="8647"/>
      </w:tabs>
      <w:spacing w:before="120" w:after="120"/>
      <w:ind w:left="1134"/>
      <w:jc w:val="both"/>
    </w:pPr>
    <w:rPr>
      <w:rFonts w:ascii="Arial" w:hAnsi="Arial"/>
    </w:rPr>
  </w:style>
  <w:style w:type="paragraph" w:styleId="Mapadeldocumento">
    <w:name w:val="Document Map"/>
    <w:basedOn w:val="Normal"/>
    <w:semiHidden/>
    <w:rsid w:val="00152FAF"/>
    <w:pPr>
      <w:shd w:val="clear" w:color="auto" w:fill="000080"/>
    </w:pPr>
    <w:rPr>
      <w:rFonts w:ascii="Tahoma" w:hAnsi="Tahoma"/>
    </w:rPr>
  </w:style>
  <w:style w:type="paragraph" w:styleId="Textodebloque">
    <w:name w:val="Block Text"/>
    <w:basedOn w:val="Normal"/>
    <w:rsid w:val="00152FAF"/>
    <w:pPr>
      <w:numPr>
        <w:ilvl w:val="12"/>
      </w:numPr>
      <w:tabs>
        <w:tab w:val="left" w:pos="567"/>
        <w:tab w:val="left" w:pos="1843"/>
      </w:tabs>
      <w:spacing w:line="360" w:lineRule="auto"/>
      <w:ind w:left="1276" w:right="283"/>
      <w:jc w:val="both"/>
    </w:pPr>
    <w:rPr>
      <w:lang w:val="es-ES_tradnl"/>
    </w:rPr>
  </w:style>
  <w:style w:type="paragraph" w:styleId="Sangra2detindependiente">
    <w:name w:val="Body Text Indent 2"/>
    <w:basedOn w:val="Normal"/>
    <w:link w:val="Sangra2detindependienteCar"/>
    <w:rsid w:val="00152FAF"/>
    <w:pPr>
      <w:spacing w:before="120" w:after="60"/>
      <w:ind w:left="1842"/>
      <w:jc w:val="both"/>
    </w:pPr>
    <w:rPr>
      <w:rFonts w:ascii="Arial" w:hAnsi="Arial"/>
    </w:rPr>
  </w:style>
  <w:style w:type="paragraph" w:styleId="Sangra3detindependiente">
    <w:name w:val="Body Text Indent 3"/>
    <w:basedOn w:val="Normal"/>
    <w:rsid w:val="00152FAF"/>
    <w:pPr>
      <w:numPr>
        <w:ilvl w:val="12"/>
      </w:numPr>
      <w:tabs>
        <w:tab w:val="left" w:pos="1418"/>
      </w:tabs>
      <w:spacing w:before="120" w:after="60"/>
      <w:ind w:left="2552"/>
      <w:jc w:val="both"/>
    </w:pPr>
    <w:rPr>
      <w:rFonts w:ascii="Arial" w:hAnsi="Arial"/>
    </w:rPr>
  </w:style>
  <w:style w:type="paragraph" w:styleId="TDC1">
    <w:name w:val="toc 1"/>
    <w:basedOn w:val="Normal"/>
    <w:next w:val="Normal"/>
    <w:autoRedefine/>
    <w:uiPriority w:val="39"/>
    <w:qFormat/>
    <w:rsid w:val="00B74B8A"/>
    <w:pPr>
      <w:tabs>
        <w:tab w:val="left" w:pos="567"/>
        <w:tab w:val="right" w:leader="dot" w:pos="9345"/>
      </w:tabs>
    </w:pPr>
    <w:rPr>
      <w:rFonts w:ascii="Arial" w:hAnsi="Arial" w:cs="Arial"/>
      <w:b/>
      <w:bCs/>
      <w:caps/>
      <w:noProof/>
      <w:sz w:val="21"/>
      <w:szCs w:val="21"/>
    </w:rPr>
  </w:style>
  <w:style w:type="paragraph" w:styleId="TDC2">
    <w:name w:val="toc 2"/>
    <w:basedOn w:val="Normal"/>
    <w:next w:val="Normal"/>
    <w:autoRedefine/>
    <w:semiHidden/>
    <w:qFormat/>
    <w:rsid w:val="00152FAF"/>
    <w:pPr>
      <w:ind w:left="200"/>
    </w:pPr>
    <w:rPr>
      <w:rFonts w:asciiTheme="minorHAnsi" w:hAnsiTheme="minorHAnsi"/>
      <w:smallCaps/>
    </w:rPr>
  </w:style>
  <w:style w:type="paragraph" w:styleId="TDC3">
    <w:name w:val="toc 3"/>
    <w:basedOn w:val="Normal"/>
    <w:next w:val="Normal"/>
    <w:autoRedefine/>
    <w:semiHidden/>
    <w:qFormat/>
    <w:rsid w:val="00152FAF"/>
    <w:pPr>
      <w:ind w:left="400"/>
    </w:pPr>
    <w:rPr>
      <w:rFonts w:asciiTheme="minorHAnsi" w:hAnsiTheme="minorHAnsi"/>
      <w:i/>
      <w:iCs/>
    </w:rPr>
  </w:style>
  <w:style w:type="paragraph" w:styleId="TDC4">
    <w:name w:val="toc 4"/>
    <w:basedOn w:val="Normal"/>
    <w:next w:val="Normal"/>
    <w:autoRedefine/>
    <w:semiHidden/>
    <w:rsid w:val="00152FAF"/>
    <w:pPr>
      <w:ind w:left="600"/>
    </w:pPr>
    <w:rPr>
      <w:rFonts w:asciiTheme="minorHAnsi" w:hAnsiTheme="minorHAnsi"/>
      <w:sz w:val="18"/>
      <w:szCs w:val="18"/>
    </w:rPr>
  </w:style>
  <w:style w:type="paragraph" w:styleId="TDC5">
    <w:name w:val="toc 5"/>
    <w:basedOn w:val="Normal"/>
    <w:next w:val="Normal"/>
    <w:autoRedefine/>
    <w:semiHidden/>
    <w:rsid w:val="00152FAF"/>
    <w:pPr>
      <w:ind w:left="800"/>
    </w:pPr>
    <w:rPr>
      <w:rFonts w:asciiTheme="minorHAnsi" w:hAnsiTheme="minorHAnsi"/>
      <w:sz w:val="18"/>
      <w:szCs w:val="18"/>
    </w:rPr>
  </w:style>
  <w:style w:type="paragraph" w:styleId="TDC6">
    <w:name w:val="toc 6"/>
    <w:basedOn w:val="Normal"/>
    <w:next w:val="Normal"/>
    <w:autoRedefine/>
    <w:semiHidden/>
    <w:rsid w:val="00152FAF"/>
    <w:pPr>
      <w:ind w:left="1000"/>
    </w:pPr>
    <w:rPr>
      <w:rFonts w:asciiTheme="minorHAnsi" w:hAnsiTheme="minorHAnsi"/>
      <w:sz w:val="18"/>
      <w:szCs w:val="18"/>
    </w:rPr>
  </w:style>
  <w:style w:type="paragraph" w:styleId="TDC7">
    <w:name w:val="toc 7"/>
    <w:basedOn w:val="Normal"/>
    <w:next w:val="Normal"/>
    <w:autoRedefine/>
    <w:semiHidden/>
    <w:rsid w:val="00152FAF"/>
    <w:pPr>
      <w:ind w:left="1200"/>
    </w:pPr>
    <w:rPr>
      <w:rFonts w:asciiTheme="minorHAnsi" w:hAnsiTheme="minorHAnsi"/>
      <w:sz w:val="18"/>
      <w:szCs w:val="18"/>
    </w:rPr>
  </w:style>
  <w:style w:type="paragraph" w:styleId="TDC8">
    <w:name w:val="toc 8"/>
    <w:basedOn w:val="Normal"/>
    <w:next w:val="Normal"/>
    <w:autoRedefine/>
    <w:semiHidden/>
    <w:rsid w:val="00152FAF"/>
    <w:pPr>
      <w:ind w:left="1400"/>
    </w:pPr>
    <w:rPr>
      <w:rFonts w:asciiTheme="minorHAnsi" w:hAnsiTheme="minorHAnsi"/>
      <w:sz w:val="18"/>
      <w:szCs w:val="18"/>
    </w:rPr>
  </w:style>
  <w:style w:type="paragraph" w:styleId="TDC9">
    <w:name w:val="toc 9"/>
    <w:basedOn w:val="Normal"/>
    <w:next w:val="Normal"/>
    <w:autoRedefine/>
    <w:semiHidden/>
    <w:rsid w:val="00152FAF"/>
    <w:pPr>
      <w:ind w:left="1600"/>
    </w:pPr>
    <w:rPr>
      <w:rFonts w:asciiTheme="minorHAnsi" w:hAnsiTheme="minorHAnsi"/>
      <w:sz w:val="18"/>
      <w:szCs w:val="18"/>
    </w:rPr>
  </w:style>
  <w:style w:type="paragraph" w:styleId="Textoindependiente3">
    <w:name w:val="Body Text 3"/>
    <w:basedOn w:val="Normal"/>
    <w:rsid w:val="00152FAF"/>
    <w:pPr>
      <w:tabs>
        <w:tab w:val="left" w:pos="0"/>
        <w:tab w:val="left" w:pos="1276"/>
        <w:tab w:val="left" w:pos="2268"/>
      </w:tabs>
      <w:spacing w:line="360" w:lineRule="auto"/>
      <w:jc w:val="both"/>
    </w:pPr>
    <w:rPr>
      <w:rFonts w:ascii="Arial" w:hAnsi="Arial"/>
      <w:b/>
    </w:rPr>
  </w:style>
  <w:style w:type="paragraph" w:styleId="Puesto">
    <w:name w:val="Title"/>
    <w:basedOn w:val="Normal"/>
    <w:link w:val="PuestoCar"/>
    <w:qFormat/>
    <w:rsid w:val="00152FAF"/>
    <w:pPr>
      <w:jc w:val="center"/>
    </w:pPr>
    <w:rPr>
      <w:rFonts w:ascii="Arial" w:hAnsi="Arial"/>
      <w:b/>
      <w:sz w:val="24"/>
      <w:lang w:val="es-ES_tradnl"/>
    </w:rPr>
  </w:style>
  <w:style w:type="paragraph" w:styleId="Descripcin">
    <w:name w:val="caption"/>
    <w:basedOn w:val="Normal"/>
    <w:next w:val="Normal"/>
    <w:qFormat/>
    <w:rsid w:val="00152FAF"/>
    <w:pPr>
      <w:spacing w:before="60" w:after="60"/>
    </w:pPr>
    <w:rPr>
      <w:rFonts w:ascii="Arial" w:hAnsi="Arial"/>
      <w:b/>
    </w:rPr>
  </w:style>
  <w:style w:type="paragraph" w:styleId="Subttulo">
    <w:name w:val="Subtitle"/>
    <w:basedOn w:val="Normal"/>
    <w:qFormat/>
    <w:rsid w:val="00152FAF"/>
    <w:pPr>
      <w:jc w:val="center"/>
    </w:pPr>
    <w:rPr>
      <w:rFonts w:ascii="Arial" w:hAnsi="Arial" w:cs="Arial"/>
      <w:b/>
      <w:bCs/>
      <w:sz w:val="24"/>
    </w:rPr>
  </w:style>
  <w:style w:type="paragraph" w:styleId="Textodeglobo">
    <w:name w:val="Balloon Text"/>
    <w:basedOn w:val="Normal"/>
    <w:semiHidden/>
    <w:rsid w:val="00152FAF"/>
    <w:rPr>
      <w:rFonts w:ascii="Tahoma" w:hAnsi="Tahoma" w:cs="Tahoma"/>
      <w:sz w:val="16"/>
      <w:szCs w:val="16"/>
    </w:rPr>
  </w:style>
  <w:style w:type="paragraph" w:customStyle="1" w:styleId="BodyText21">
    <w:name w:val="Body Text 21"/>
    <w:basedOn w:val="Normal"/>
    <w:rsid w:val="00152FAF"/>
    <w:pPr>
      <w:tabs>
        <w:tab w:val="left" w:pos="6804"/>
        <w:tab w:val="left" w:pos="8647"/>
      </w:tabs>
      <w:spacing w:before="120" w:after="120"/>
      <w:ind w:left="1134"/>
      <w:jc w:val="both"/>
    </w:pPr>
    <w:rPr>
      <w:rFonts w:ascii="Arial" w:hAnsi="Arial"/>
      <w:sz w:val="22"/>
    </w:rPr>
  </w:style>
  <w:style w:type="paragraph" w:styleId="Textosinformato">
    <w:name w:val="Plain Text"/>
    <w:aliases w:val="Car, Car"/>
    <w:basedOn w:val="Normal"/>
    <w:link w:val="TextosinformatoCar"/>
    <w:rsid w:val="00152FAF"/>
    <w:pPr>
      <w:tabs>
        <w:tab w:val="num" w:pos="840"/>
      </w:tabs>
      <w:ind w:left="840" w:hanging="840"/>
    </w:pPr>
    <w:rPr>
      <w:rFonts w:ascii="Courier New" w:hAnsi="Courier New" w:cs="Courier New"/>
      <w:lang w:val="es-AR"/>
    </w:rPr>
  </w:style>
  <w:style w:type="paragraph" w:customStyle="1" w:styleId="Textoindependiente21">
    <w:name w:val="Texto independiente 21"/>
    <w:basedOn w:val="Normal"/>
    <w:rsid w:val="00152FAF"/>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jc w:val="both"/>
    </w:pPr>
    <w:rPr>
      <w:sz w:val="22"/>
    </w:rPr>
  </w:style>
  <w:style w:type="paragraph" w:customStyle="1" w:styleId="Normal1">
    <w:name w:val="Normal1"/>
    <w:basedOn w:val="Ttulo3"/>
    <w:rsid w:val="00152FAF"/>
    <w:pPr>
      <w:keepNext w:val="0"/>
      <w:numPr>
        <w:ilvl w:val="0"/>
        <w:numId w:val="0"/>
      </w:numPr>
      <w:spacing w:before="120"/>
    </w:pPr>
  </w:style>
  <w:style w:type="character" w:styleId="Refdecomentario">
    <w:name w:val="annotation reference"/>
    <w:rsid w:val="00152FAF"/>
    <w:rPr>
      <w:sz w:val="16"/>
      <w:szCs w:val="16"/>
    </w:rPr>
  </w:style>
  <w:style w:type="paragraph" w:styleId="Textocomentario">
    <w:name w:val="annotation text"/>
    <w:basedOn w:val="Normal"/>
    <w:link w:val="TextocomentarioCar"/>
    <w:rsid w:val="00152FAF"/>
  </w:style>
  <w:style w:type="paragraph" w:styleId="Asuntodelcomentario">
    <w:name w:val="annotation subject"/>
    <w:basedOn w:val="Textocomentario"/>
    <w:next w:val="Textocomentario"/>
    <w:semiHidden/>
    <w:rsid w:val="00152FAF"/>
    <w:rPr>
      <w:b/>
      <w:bCs/>
    </w:rPr>
  </w:style>
  <w:style w:type="character" w:styleId="Hipervnculo">
    <w:name w:val="Hyperlink"/>
    <w:uiPriority w:val="99"/>
    <w:rsid w:val="00152FAF"/>
    <w:rPr>
      <w:color w:val="0000FF"/>
      <w:u w:val="single"/>
    </w:rPr>
  </w:style>
  <w:style w:type="paragraph" w:styleId="Textonotapie">
    <w:name w:val="footnote text"/>
    <w:basedOn w:val="Normal"/>
    <w:link w:val="TextonotapieCar"/>
    <w:uiPriority w:val="99"/>
    <w:semiHidden/>
    <w:rsid w:val="00152FAF"/>
    <w:rPr>
      <w:szCs w:val="24"/>
    </w:rPr>
  </w:style>
  <w:style w:type="character" w:styleId="Refdenotaalpie">
    <w:name w:val="footnote reference"/>
    <w:uiPriority w:val="99"/>
    <w:semiHidden/>
    <w:rsid w:val="00152FAF"/>
    <w:rPr>
      <w:vertAlign w:val="superscript"/>
    </w:rPr>
  </w:style>
  <w:style w:type="paragraph" w:customStyle="1" w:styleId="Estilo1">
    <w:name w:val="Estilo1"/>
    <w:basedOn w:val="Normal"/>
    <w:rsid w:val="00152FAF"/>
    <w:pPr>
      <w:tabs>
        <w:tab w:val="left" w:pos="567"/>
        <w:tab w:val="left" w:pos="1134"/>
        <w:tab w:val="left" w:pos="1701"/>
        <w:tab w:val="left" w:pos="2268"/>
        <w:tab w:val="left" w:pos="2835"/>
        <w:tab w:val="left" w:pos="3402"/>
        <w:tab w:val="left" w:pos="3969"/>
        <w:tab w:val="left" w:pos="4536"/>
        <w:tab w:val="left" w:pos="5103"/>
      </w:tabs>
      <w:jc w:val="both"/>
    </w:pPr>
    <w:rPr>
      <w:rFonts w:ascii="Arial Narrow" w:hAnsi="Arial Narrow"/>
      <w:sz w:val="24"/>
    </w:rPr>
  </w:style>
  <w:style w:type="paragraph" w:customStyle="1" w:styleId="BodyText22">
    <w:name w:val="Body.Text.22"/>
    <w:basedOn w:val="Normal"/>
    <w:rsid w:val="00576A5E"/>
    <w:pPr>
      <w:tabs>
        <w:tab w:val="left" w:pos="0"/>
        <w:tab w:val="left" w:pos="720"/>
        <w:tab w:val="left" w:pos="1440"/>
        <w:tab w:val="left" w:pos="2160"/>
        <w:tab w:val="left" w:pos="2880"/>
        <w:tab w:val="left" w:pos="3600"/>
        <w:tab w:val="left" w:pos="4320"/>
        <w:tab w:val="left" w:pos="5159"/>
        <w:tab w:val="left" w:pos="5748"/>
        <w:tab w:val="left" w:pos="6926"/>
        <w:tab w:val="left" w:pos="7920"/>
      </w:tabs>
      <w:suppressAutoHyphens/>
      <w:spacing w:line="215" w:lineRule="auto"/>
      <w:jc w:val="both"/>
    </w:pPr>
    <w:rPr>
      <w:sz w:val="24"/>
    </w:rPr>
  </w:style>
  <w:style w:type="character" w:customStyle="1" w:styleId="EncabezadoCar">
    <w:name w:val="Encabezado Car"/>
    <w:link w:val="Encabezado"/>
    <w:rsid w:val="008A66DD"/>
    <w:rPr>
      <w:lang w:val="es-ES" w:eastAsia="es-ES" w:bidi="ar-SA"/>
    </w:rPr>
  </w:style>
  <w:style w:type="paragraph" w:styleId="Continuarlista">
    <w:name w:val="List Continue"/>
    <w:basedOn w:val="Normal"/>
    <w:rsid w:val="00DA722C"/>
    <w:pPr>
      <w:numPr>
        <w:numId w:val="12"/>
      </w:numPr>
      <w:spacing w:after="120"/>
    </w:pPr>
  </w:style>
  <w:style w:type="character" w:customStyle="1" w:styleId="PiedepginaCar">
    <w:name w:val="Pie de página Car"/>
    <w:link w:val="Piedepgina"/>
    <w:rsid w:val="00152FAF"/>
    <w:rPr>
      <w:lang w:val="es-ES" w:eastAsia="es-ES" w:bidi="ar-SA"/>
    </w:rPr>
  </w:style>
  <w:style w:type="character" w:customStyle="1" w:styleId="TextosinformatoCar">
    <w:name w:val="Texto sin formato Car"/>
    <w:aliases w:val="Car Car, Car Car"/>
    <w:link w:val="Textosinformato"/>
    <w:rsid w:val="0078361A"/>
    <w:rPr>
      <w:rFonts w:ascii="Courier New" w:hAnsi="Courier New" w:cs="Courier New"/>
      <w:lang w:val="es-AR" w:eastAsia="es-ES"/>
    </w:rPr>
  </w:style>
  <w:style w:type="paragraph" w:styleId="Revisin">
    <w:name w:val="Revision"/>
    <w:hidden/>
    <w:uiPriority w:val="99"/>
    <w:semiHidden/>
    <w:rsid w:val="004042C6"/>
    <w:rPr>
      <w:lang w:eastAsia="es-ES"/>
    </w:rPr>
  </w:style>
  <w:style w:type="paragraph" w:styleId="Prrafodelista">
    <w:name w:val="List Paragraph"/>
    <w:aliases w:val="Lista 123,Viñeta normal,Fundamentacion,Párrafo de lista1,Párrafo de lista2,List Paragraph,Párrafo de lista3,Footnote,List Paragraph1,Cuadro 2-1,Viñeta,TITULO A,Bolita,BOLA,Párrafo de lista21,Guión,HOJA,BOLADEF,Párrafo de lista31,Ha"/>
    <w:basedOn w:val="Normal"/>
    <w:link w:val="PrrafodelistaCar"/>
    <w:uiPriority w:val="34"/>
    <w:qFormat/>
    <w:rsid w:val="0043723F"/>
    <w:pPr>
      <w:ind w:left="720"/>
      <w:contextualSpacing/>
    </w:pPr>
  </w:style>
  <w:style w:type="paragraph" w:styleId="TtulodeTDC">
    <w:name w:val="TOC Heading"/>
    <w:basedOn w:val="Ttulo1"/>
    <w:next w:val="Normal"/>
    <w:uiPriority w:val="39"/>
    <w:unhideWhenUsed/>
    <w:qFormat/>
    <w:rsid w:val="005A108F"/>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eastAsia="es-PE"/>
    </w:rPr>
  </w:style>
  <w:style w:type="paragraph" w:styleId="ndice1">
    <w:name w:val="index 1"/>
    <w:basedOn w:val="Normal"/>
    <w:next w:val="Normal"/>
    <w:autoRedefine/>
    <w:uiPriority w:val="99"/>
    <w:semiHidden/>
    <w:unhideWhenUsed/>
    <w:rsid w:val="00902DC9"/>
    <w:pPr>
      <w:ind w:left="200" w:hanging="200"/>
    </w:pPr>
  </w:style>
  <w:style w:type="table" w:styleId="Tablaconcuadrcula">
    <w:name w:val="Table Grid"/>
    <w:basedOn w:val="Tablanormal"/>
    <w:uiPriority w:val="59"/>
    <w:rsid w:val="00237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rsid w:val="004C3D3F"/>
    <w:rPr>
      <w:lang w:eastAsia="es-ES"/>
    </w:rPr>
  </w:style>
  <w:style w:type="character" w:customStyle="1" w:styleId="PrrafodelistaCar">
    <w:name w:val="Párrafo de lista Car"/>
    <w:aliases w:val="Lista 123 Car,Viñeta normal Car,Fundamentacion Car,Párrafo de lista1 Car,Párrafo de lista2 Car,List Paragraph Car,Párrafo de lista3 Car,Footnote Car,List Paragraph1 Car,Cuadro 2-1 Car,Viñeta Car,TITULO A Car,Bolita Car,BOLA Car"/>
    <w:link w:val="Prrafodelista"/>
    <w:uiPriority w:val="34"/>
    <w:qFormat/>
    <w:locked/>
    <w:rsid w:val="00D82C76"/>
    <w:rPr>
      <w:lang w:eastAsia="es-ES"/>
    </w:rPr>
  </w:style>
  <w:style w:type="character" w:customStyle="1" w:styleId="Sangra2detindependienteCar">
    <w:name w:val="Sangría 2 de t. independiente Car"/>
    <w:link w:val="Sangra2detindependiente"/>
    <w:rsid w:val="00ED177D"/>
    <w:rPr>
      <w:rFonts w:ascii="Arial" w:hAnsi="Arial"/>
      <w:lang w:eastAsia="es-ES"/>
    </w:rPr>
  </w:style>
  <w:style w:type="character" w:customStyle="1" w:styleId="Ttulo1Car">
    <w:name w:val="Título 1 Car"/>
    <w:basedOn w:val="Fuentedeprrafopredeter"/>
    <w:link w:val="Ttulo1"/>
    <w:rsid w:val="00F10AB8"/>
    <w:rPr>
      <w:rFonts w:ascii="Arial" w:hAnsi="Arial"/>
      <w:b/>
      <w:kern w:val="28"/>
      <w:sz w:val="28"/>
      <w:lang w:eastAsia="es-ES"/>
    </w:rPr>
  </w:style>
  <w:style w:type="character" w:customStyle="1" w:styleId="PuestoCar">
    <w:name w:val="Puesto Car"/>
    <w:basedOn w:val="Fuentedeprrafopredeter"/>
    <w:link w:val="Puesto"/>
    <w:rsid w:val="00A4515A"/>
    <w:rPr>
      <w:rFonts w:ascii="Arial" w:hAnsi="Arial"/>
      <w:b/>
      <w:sz w:val="24"/>
      <w:lang w:val="es-ES_tradnl" w:eastAsia="es-ES"/>
    </w:rPr>
  </w:style>
  <w:style w:type="paragraph" w:customStyle="1" w:styleId="ind">
    <w:name w:val="ind"/>
    <w:basedOn w:val="Normal"/>
    <w:rsid w:val="00A4515A"/>
    <w:pPr>
      <w:tabs>
        <w:tab w:val="left" w:pos="786"/>
      </w:tabs>
      <w:ind w:left="426"/>
    </w:pPr>
    <w:rPr>
      <w:rFonts w:ascii="Arial" w:hAnsi="Arial" w:cs="Arial"/>
      <w:sz w:val="24"/>
      <w:szCs w:val="22"/>
      <w:lang w:val="es-AR" w:eastAsia="en-US"/>
    </w:rPr>
  </w:style>
  <w:style w:type="character" w:customStyle="1" w:styleId="TextoindependienteCar">
    <w:name w:val="Texto independiente Car"/>
    <w:aliases w:val="Ctrl+1 Car"/>
    <w:basedOn w:val="Fuentedeprrafopredeter"/>
    <w:link w:val="Textoindependiente"/>
    <w:rsid w:val="00194E04"/>
    <w:rPr>
      <w:rFonts w:ascii="Arial" w:hAnsi="Arial"/>
      <w:b/>
      <w:sz w:val="24"/>
      <w:lang w:eastAsia="es-ES"/>
    </w:rPr>
  </w:style>
  <w:style w:type="character" w:customStyle="1" w:styleId="TextonotapieCar">
    <w:name w:val="Texto nota pie Car"/>
    <w:basedOn w:val="Fuentedeprrafopredeter"/>
    <w:link w:val="Textonotapie"/>
    <w:uiPriority w:val="99"/>
    <w:semiHidden/>
    <w:rsid w:val="00766D57"/>
    <w:rPr>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245">
      <w:bodyDiv w:val="1"/>
      <w:marLeft w:val="0"/>
      <w:marRight w:val="0"/>
      <w:marTop w:val="0"/>
      <w:marBottom w:val="0"/>
      <w:divBdr>
        <w:top w:val="none" w:sz="0" w:space="0" w:color="auto"/>
        <w:left w:val="none" w:sz="0" w:space="0" w:color="auto"/>
        <w:bottom w:val="none" w:sz="0" w:space="0" w:color="auto"/>
        <w:right w:val="none" w:sz="0" w:space="0" w:color="auto"/>
      </w:divBdr>
    </w:div>
    <w:div w:id="74056568">
      <w:bodyDiv w:val="1"/>
      <w:marLeft w:val="0"/>
      <w:marRight w:val="0"/>
      <w:marTop w:val="0"/>
      <w:marBottom w:val="0"/>
      <w:divBdr>
        <w:top w:val="none" w:sz="0" w:space="0" w:color="auto"/>
        <w:left w:val="none" w:sz="0" w:space="0" w:color="auto"/>
        <w:bottom w:val="none" w:sz="0" w:space="0" w:color="auto"/>
        <w:right w:val="none" w:sz="0" w:space="0" w:color="auto"/>
      </w:divBdr>
    </w:div>
    <w:div w:id="139426365">
      <w:bodyDiv w:val="1"/>
      <w:marLeft w:val="0"/>
      <w:marRight w:val="0"/>
      <w:marTop w:val="0"/>
      <w:marBottom w:val="0"/>
      <w:divBdr>
        <w:top w:val="none" w:sz="0" w:space="0" w:color="auto"/>
        <w:left w:val="none" w:sz="0" w:space="0" w:color="auto"/>
        <w:bottom w:val="none" w:sz="0" w:space="0" w:color="auto"/>
        <w:right w:val="none" w:sz="0" w:space="0" w:color="auto"/>
      </w:divBdr>
    </w:div>
    <w:div w:id="228468428">
      <w:bodyDiv w:val="1"/>
      <w:marLeft w:val="0"/>
      <w:marRight w:val="0"/>
      <w:marTop w:val="0"/>
      <w:marBottom w:val="0"/>
      <w:divBdr>
        <w:top w:val="none" w:sz="0" w:space="0" w:color="auto"/>
        <w:left w:val="none" w:sz="0" w:space="0" w:color="auto"/>
        <w:bottom w:val="none" w:sz="0" w:space="0" w:color="auto"/>
        <w:right w:val="none" w:sz="0" w:space="0" w:color="auto"/>
      </w:divBdr>
    </w:div>
    <w:div w:id="293949896">
      <w:bodyDiv w:val="1"/>
      <w:marLeft w:val="0"/>
      <w:marRight w:val="0"/>
      <w:marTop w:val="0"/>
      <w:marBottom w:val="0"/>
      <w:divBdr>
        <w:top w:val="none" w:sz="0" w:space="0" w:color="auto"/>
        <w:left w:val="none" w:sz="0" w:space="0" w:color="auto"/>
        <w:bottom w:val="none" w:sz="0" w:space="0" w:color="auto"/>
        <w:right w:val="none" w:sz="0" w:space="0" w:color="auto"/>
      </w:divBdr>
    </w:div>
    <w:div w:id="298346019">
      <w:bodyDiv w:val="1"/>
      <w:marLeft w:val="0"/>
      <w:marRight w:val="0"/>
      <w:marTop w:val="0"/>
      <w:marBottom w:val="0"/>
      <w:divBdr>
        <w:top w:val="none" w:sz="0" w:space="0" w:color="auto"/>
        <w:left w:val="none" w:sz="0" w:space="0" w:color="auto"/>
        <w:bottom w:val="none" w:sz="0" w:space="0" w:color="auto"/>
        <w:right w:val="none" w:sz="0" w:space="0" w:color="auto"/>
      </w:divBdr>
    </w:div>
    <w:div w:id="320696208">
      <w:bodyDiv w:val="1"/>
      <w:marLeft w:val="0"/>
      <w:marRight w:val="0"/>
      <w:marTop w:val="0"/>
      <w:marBottom w:val="0"/>
      <w:divBdr>
        <w:top w:val="none" w:sz="0" w:space="0" w:color="auto"/>
        <w:left w:val="none" w:sz="0" w:space="0" w:color="auto"/>
        <w:bottom w:val="none" w:sz="0" w:space="0" w:color="auto"/>
        <w:right w:val="none" w:sz="0" w:space="0" w:color="auto"/>
      </w:divBdr>
    </w:div>
    <w:div w:id="344674531">
      <w:bodyDiv w:val="1"/>
      <w:marLeft w:val="0"/>
      <w:marRight w:val="0"/>
      <w:marTop w:val="0"/>
      <w:marBottom w:val="0"/>
      <w:divBdr>
        <w:top w:val="none" w:sz="0" w:space="0" w:color="auto"/>
        <w:left w:val="none" w:sz="0" w:space="0" w:color="auto"/>
        <w:bottom w:val="none" w:sz="0" w:space="0" w:color="auto"/>
        <w:right w:val="none" w:sz="0" w:space="0" w:color="auto"/>
      </w:divBdr>
    </w:div>
    <w:div w:id="392847862">
      <w:bodyDiv w:val="1"/>
      <w:marLeft w:val="0"/>
      <w:marRight w:val="0"/>
      <w:marTop w:val="0"/>
      <w:marBottom w:val="0"/>
      <w:divBdr>
        <w:top w:val="none" w:sz="0" w:space="0" w:color="auto"/>
        <w:left w:val="none" w:sz="0" w:space="0" w:color="auto"/>
        <w:bottom w:val="none" w:sz="0" w:space="0" w:color="auto"/>
        <w:right w:val="none" w:sz="0" w:space="0" w:color="auto"/>
      </w:divBdr>
    </w:div>
    <w:div w:id="708843637">
      <w:bodyDiv w:val="1"/>
      <w:marLeft w:val="0"/>
      <w:marRight w:val="0"/>
      <w:marTop w:val="0"/>
      <w:marBottom w:val="0"/>
      <w:divBdr>
        <w:top w:val="none" w:sz="0" w:space="0" w:color="auto"/>
        <w:left w:val="none" w:sz="0" w:space="0" w:color="auto"/>
        <w:bottom w:val="none" w:sz="0" w:space="0" w:color="auto"/>
        <w:right w:val="none" w:sz="0" w:space="0" w:color="auto"/>
      </w:divBdr>
    </w:div>
    <w:div w:id="724793297">
      <w:bodyDiv w:val="1"/>
      <w:marLeft w:val="0"/>
      <w:marRight w:val="0"/>
      <w:marTop w:val="0"/>
      <w:marBottom w:val="0"/>
      <w:divBdr>
        <w:top w:val="none" w:sz="0" w:space="0" w:color="auto"/>
        <w:left w:val="none" w:sz="0" w:space="0" w:color="auto"/>
        <w:bottom w:val="none" w:sz="0" w:space="0" w:color="auto"/>
        <w:right w:val="none" w:sz="0" w:space="0" w:color="auto"/>
      </w:divBdr>
    </w:div>
    <w:div w:id="763838420">
      <w:bodyDiv w:val="1"/>
      <w:marLeft w:val="0"/>
      <w:marRight w:val="0"/>
      <w:marTop w:val="0"/>
      <w:marBottom w:val="0"/>
      <w:divBdr>
        <w:top w:val="none" w:sz="0" w:space="0" w:color="auto"/>
        <w:left w:val="none" w:sz="0" w:space="0" w:color="auto"/>
        <w:bottom w:val="none" w:sz="0" w:space="0" w:color="auto"/>
        <w:right w:val="none" w:sz="0" w:space="0" w:color="auto"/>
      </w:divBdr>
    </w:div>
    <w:div w:id="785588062">
      <w:bodyDiv w:val="1"/>
      <w:marLeft w:val="0"/>
      <w:marRight w:val="0"/>
      <w:marTop w:val="0"/>
      <w:marBottom w:val="0"/>
      <w:divBdr>
        <w:top w:val="none" w:sz="0" w:space="0" w:color="auto"/>
        <w:left w:val="none" w:sz="0" w:space="0" w:color="auto"/>
        <w:bottom w:val="none" w:sz="0" w:space="0" w:color="auto"/>
        <w:right w:val="none" w:sz="0" w:space="0" w:color="auto"/>
      </w:divBdr>
    </w:div>
    <w:div w:id="853417902">
      <w:bodyDiv w:val="1"/>
      <w:marLeft w:val="0"/>
      <w:marRight w:val="0"/>
      <w:marTop w:val="0"/>
      <w:marBottom w:val="0"/>
      <w:divBdr>
        <w:top w:val="none" w:sz="0" w:space="0" w:color="auto"/>
        <w:left w:val="none" w:sz="0" w:space="0" w:color="auto"/>
        <w:bottom w:val="none" w:sz="0" w:space="0" w:color="auto"/>
        <w:right w:val="none" w:sz="0" w:space="0" w:color="auto"/>
      </w:divBdr>
    </w:div>
    <w:div w:id="1009066405">
      <w:bodyDiv w:val="1"/>
      <w:marLeft w:val="0"/>
      <w:marRight w:val="0"/>
      <w:marTop w:val="0"/>
      <w:marBottom w:val="0"/>
      <w:divBdr>
        <w:top w:val="none" w:sz="0" w:space="0" w:color="auto"/>
        <w:left w:val="none" w:sz="0" w:space="0" w:color="auto"/>
        <w:bottom w:val="none" w:sz="0" w:space="0" w:color="auto"/>
        <w:right w:val="none" w:sz="0" w:space="0" w:color="auto"/>
      </w:divBdr>
    </w:div>
    <w:div w:id="1130779652">
      <w:bodyDiv w:val="1"/>
      <w:marLeft w:val="0"/>
      <w:marRight w:val="0"/>
      <w:marTop w:val="0"/>
      <w:marBottom w:val="0"/>
      <w:divBdr>
        <w:top w:val="none" w:sz="0" w:space="0" w:color="auto"/>
        <w:left w:val="none" w:sz="0" w:space="0" w:color="auto"/>
        <w:bottom w:val="none" w:sz="0" w:space="0" w:color="auto"/>
        <w:right w:val="none" w:sz="0" w:space="0" w:color="auto"/>
      </w:divBdr>
    </w:div>
    <w:div w:id="1202207007">
      <w:bodyDiv w:val="1"/>
      <w:marLeft w:val="0"/>
      <w:marRight w:val="0"/>
      <w:marTop w:val="0"/>
      <w:marBottom w:val="0"/>
      <w:divBdr>
        <w:top w:val="none" w:sz="0" w:space="0" w:color="auto"/>
        <w:left w:val="none" w:sz="0" w:space="0" w:color="auto"/>
        <w:bottom w:val="none" w:sz="0" w:space="0" w:color="auto"/>
        <w:right w:val="none" w:sz="0" w:space="0" w:color="auto"/>
      </w:divBdr>
    </w:div>
    <w:div w:id="1438720854">
      <w:bodyDiv w:val="1"/>
      <w:marLeft w:val="0"/>
      <w:marRight w:val="0"/>
      <w:marTop w:val="0"/>
      <w:marBottom w:val="0"/>
      <w:divBdr>
        <w:top w:val="none" w:sz="0" w:space="0" w:color="auto"/>
        <w:left w:val="none" w:sz="0" w:space="0" w:color="auto"/>
        <w:bottom w:val="none" w:sz="0" w:space="0" w:color="auto"/>
        <w:right w:val="none" w:sz="0" w:space="0" w:color="auto"/>
      </w:divBdr>
    </w:div>
    <w:div w:id="1439329207">
      <w:bodyDiv w:val="1"/>
      <w:marLeft w:val="0"/>
      <w:marRight w:val="0"/>
      <w:marTop w:val="0"/>
      <w:marBottom w:val="0"/>
      <w:divBdr>
        <w:top w:val="none" w:sz="0" w:space="0" w:color="auto"/>
        <w:left w:val="none" w:sz="0" w:space="0" w:color="auto"/>
        <w:bottom w:val="none" w:sz="0" w:space="0" w:color="auto"/>
        <w:right w:val="none" w:sz="0" w:space="0" w:color="auto"/>
      </w:divBdr>
    </w:div>
    <w:div w:id="1480657210">
      <w:bodyDiv w:val="1"/>
      <w:marLeft w:val="0"/>
      <w:marRight w:val="0"/>
      <w:marTop w:val="0"/>
      <w:marBottom w:val="0"/>
      <w:divBdr>
        <w:top w:val="none" w:sz="0" w:space="0" w:color="auto"/>
        <w:left w:val="none" w:sz="0" w:space="0" w:color="auto"/>
        <w:bottom w:val="none" w:sz="0" w:space="0" w:color="auto"/>
        <w:right w:val="none" w:sz="0" w:space="0" w:color="auto"/>
      </w:divBdr>
    </w:div>
    <w:div w:id="1482040974">
      <w:bodyDiv w:val="1"/>
      <w:marLeft w:val="0"/>
      <w:marRight w:val="0"/>
      <w:marTop w:val="0"/>
      <w:marBottom w:val="0"/>
      <w:divBdr>
        <w:top w:val="none" w:sz="0" w:space="0" w:color="auto"/>
        <w:left w:val="none" w:sz="0" w:space="0" w:color="auto"/>
        <w:bottom w:val="none" w:sz="0" w:space="0" w:color="auto"/>
        <w:right w:val="none" w:sz="0" w:space="0" w:color="auto"/>
      </w:divBdr>
    </w:div>
    <w:div w:id="1538734803">
      <w:bodyDiv w:val="1"/>
      <w:marLeft w:val="0"/>
      <w:marRight w:val="0"/>
      <w:marTop w:val="0"/>
      <w:marBottom w:val="0"/>
      <w:divBdr>
        <w:top w:val="none" w:sz="0" w:space="0" w:color="auto"/>
        <w:left w:val="none" w:sz="0" w:space="0" w:color="auto"/>
        <w:bottom w:val="none" w:sz="0" w:space="0" w:color="auto"/>
        <w:right w:val="none" w:sz="0" w:space="0" w:color="auto"/>
      </w:divBdr>
    </w:div>
    <w:div w:id="1552694041">
      <w:bodyDiv w:val="1"/>
      <w:marLeft w:val="0"/>
      <w:marRight w:val="0"/>
      <w:marTop w:val="0"/>
      <w:marBottom w:val="0"/>
      <w:divBdr>
        <w:top w:val="none" w:sz="0" w:space="0" w:color="auto"/>
        <w:left w:val="none" w:sz="0" w:space="0" w:color="auto"/>
        <w:bottom w:val="none" w:sz="0" w:space="0" w:color="auto"/>
        <w:right w:val="none" w:sz="0" w:space="0" w:color="auto"/>
      </w:divBdr>
    </w:div>
    <w:div w:id="1581478204">
      <w:bodyDiv w:val="1"/>
      <w:marLeft w:val="0"/>
      <w:marRight w:val="0"/>
      <w:marTop w:val="0"/>
      <w:marBottom w:val="0"/>
      <w:divBdr>
        <w:top w:val="none" w:sz="0" w:space="0" w:color="auto"/>
        <w:left w:val="none" w:sz="0" w:space="0" w:color="auto"/>
        <w:bottom w:val="none" w:sz="0" w:space="0" w:color="auto"/>
        <w:right w:val="none" w:sz="0" w:space="0" w:color="auto"/>
      </w:divBdr>
    </w:div>
    <w:div w:id="1594625277">
      <w:bodyDiv w:val="1"/>
      <w:marLeft w:val="0"/>
      <w:marRight w:val="0"/>
      <w:marTop w:val="0"/>
      <w:marBottom w:val="0"/>
      <w:divBdr>
        <w:top w:val="none" w:sz="0" w:space="0" w:color="auto"/>
        <w:left w:val="none" w:sz="0" w:space="0" w:color="auto"/>
        <w:bottom w:val="none" w:sz="0" w:space="0" w:color="auto"/>
        <w:right w:val="none" w:sz="0" w:space="0" w:color="auto"/>
      </w:divBdr>
    </w:div>
    <w:div w:id="1723862729">
      <w:bodyDiv w:val="1"/>
      <w:marLeft w:val="0"/>
      <w:marRight w:val="0"/>
      <w:marTop w:val="0"/>
      <w:marBottom w:val="0"/>
      <w:divBdr>
        <w:top w:val="none" w:sz="0" w:space="0" w:color="auto"/>
        <w:left w:val="none" w:sz="0" w:space="0" w:color="auto"/>
        <w:bottom w:val="none" w:sz="0" w:space="0" w:color="auto"/>
        <w:right w:val="none" w:sz="0" w:space="0" w:color="auto"/>
      </w:divBdr>
    </w:div>
    <w:div w:id="1957058778">
      <w:bodyDiv w:val="1"/>
      <w:marLeft w:val="0"/>
      <w:marRight w:val="0"/>
      <w:marTop w:val="0"/>
      <w:marBottom w:val="0"/>
      <w:divBdr>
        <w:top w:val="none" w:sz="0" w:space="0" w:color="auto"/>
        <w:left w:val="none" w:sz="0" w:space="0" w:color="auto"/>
        <w:bottom w:val="none" w:sz="0" w:space="0" w:color="auto"/>
        <w:right w:val="none" w:sz="0" w:space="0" w:color="auto"/>
      </w:divBdr>
    </w:div>
    <w:div w:id="2017538960">
      <w:bodyDiv w:val="1"/>
      <w:marLeft w:val="0"/>
      <w:marRight w:val="0"/>
      <w:marTop w:val="0"/>
      <w:marBottom w:val="0"/>
      <w:divBdr>
        <w:top w:val="none" w:sz="0" w:space="0" w:color="auto"/>
        <w:left w:val="none" w:sz="0" w:space="0" w:color="auto"/>
        <w:bottom w:val="none" w:sz="0" w:space="0" w:color="auto"/>
        <w:right w:val="none" w:sz="0" w:space="0" w:color="auto"/>
      </w:divBdr>
    </w:div>
    <w:div w:id="2019036928">
      <w:bodyDiv w:val="1"/>
      <w:marLeft w:val="0"/>
      <w:marRight w:val="0"/>
      <w:marTop w:val="0"/>
      <w:marBottom w:val="0"/>
      <w:divBdr>
        <w:top w:val="none" w:sz="0" w:space="0" w:color="auto"/>
        <w:left w:val="none" w:sz="0" w:space="0" w:color="auto"/>
        <w:bottom w:val="none" w:sz="0" w:space="0" w:color="auto"/>
        <w:right w:val="none" w:sz="0" w:space="0" w:color="auto"/>
      </w:divBdr>
    </w:div>
    <w:div w:id="2035764107">
      <w:bodyDiv w:val="1"/>
      <w:marLeft w:val="0"/>
      <w:marRight w:val="0"/>
      <w:marTop w:val="0"/>
      <w:marBottom w:val="0"/>
      <w:divBdr>
        <w:top w:val="none" w:sz="0" w:space="0" w:color="auto"/>
        <w:left w:val="none" w:sz="0" w:space="0" w:color="auto"/>
        <w:bottom w:val="none" w:sz="0" w:space="0" w:color="auto"/>
        <w:right w:val="none" w:sz="0" w:space="0" w:color="auto"/>
      </w:divBdr>
    </w:div>
    <w:div w:id="210791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inversion.gob.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A4630-1F0A-4D00-B2E0-F380EB89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17554</Words>
  <Characters>96551</Characters>
  <Application>Microsoft Office Word</Application>
  <DocSecurity>0</DocSecurity>
  <Lines>804</Lines>
  <Paragraphs>227</Paragraphs>
  <ScaleCrop>false</ScaleCrop>
  <HeadingPairs>
    <vt:vector size="2" baseType="variant">
      <vt:variant>
        <vt:lpstr>Título</vt:lpstr>
      </vt:variant>
      <vt:variant>
        <vt:i4>1</vt:i4>
      </vt:variant>
    </vt:vector>
  </HeadingPairs>
  <TitlesOfParts>
    <vt:vector size="1" baseType="lpstr">
      <vt:lpstr>Bases Sistema GLP L y C</vt:lpstr>
    </vt:vector>
  </TitlesOfParts>
  <Company>Hewlett-Packard Company</Company>
  <LinksUpToDate>false</LinksUpToDate>
  <CharactersWithSpaces>113878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Sistema GLP L y C</dc:title>
  <dc:subject>Bases Iniciales</dc:subject>
  <dc:creator>vahane</dc:creator>
  <cp:lastModifiedBy>Amalia Osorio Sevillano</cp:lastModifiedBy>
  <cp:revision>3</cp:revision>
  <cp:lastPrinted>2019-01-25T17:50:00Z</cp:lastPrinted>
  <dcterms:created xsi:type="dcterms:W3CDTF">2019-01-28T15:07:00Z</dcterms:created>
  <dcterms:modified xsi:type="dcterms:W3CDTF">2019-01-28T15:07:00Z</dcterms:modified>
</cp:coreProperties>
</file>